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732C0" w14:textId="63C47923" w:rsidR="00A51F20" w:rsidRPr="00A6798C" w:rsidRDefault="00A51F20" w:rsidP="00A6798C">
      <w:pPr>
        <w:pStyle w:val="Ttulo"/>
        <w:rPr>
          <w:rFonts w:ascii="Times New Roman" w:hAnsi="Times New Roman" w:cs="Times New Roman"/>
          <w:sz w:val="23"/>
          <w:szCs w:val="23"/>
        </w:rPr>
      </w:pPr>
      <w:r w:rsidRPr="00A6798C">
        <w:rPr>
          <w:rFonts w:ascii="Times New Roman" w:hAnsi="Times New Roman" w:cs="Times New Roman"/>
          <w:sz w:val="23"/>
          <w:szCs w:val="23"/>
        </w:rPr>
        <w:t>ED</w:t>
      </w:r>
      <w:r w:rsidR="00AF5B3A" w:rsidRPr="00A6798C">
        <w:rPr>
          <w:rFonts w:ascii="Times New Roman" w:hAnsi="Times New Roman" w:cs="Times New Roman"/>
          <w:sz w:val="23"/>
          <w:szCs w:val="23"/>
        </w:rPr>
        <w:t xml:space="preserve">ITAL DE PREGÃO ELETRÔNICO N° </w:t>
      </w:r>
      <w:r w:rsidR="00400863">
        <w:rPr>
          <w:rFonts w:ascii="Times New Roman" w:hAnsi="Times New Roman" w:cs="Times New Roman"/>
          <w:sz w:val="23"/>
          <w:szCs w:val="23"/>
        </w:rPr>
        <w:t>017/2024</w:t>
      </w:r>
    </w:p>
    <w:p w14:paraId="5C1AE3A0" w14:textId="77777777" w:rsidR="002D24FD" w:rsidRPr="00A6798C" w:rsidRDefault="002D24FD" w:rsidP="00A6798C">
      <w:pPr>
        <w:pStyle w:val="Ttulo"/>
        <w:rPr>
          <w:rFonts w:ascii="Times New Roman" w:hAnsi="Times New Roman" w:cs="Times New Roman"/>
          <w:sz w:val="23"/>
          <w:szCs w:val="23"/>
          <w:u w:val="single"/>
        </w:rPr>
      </w:pPr>
      <w:r w:rsidRPr="00A6798C">
        <w:rPr>
          <w:rFonts w:ascii="Times New Roman" w:hAnsi="Times New Roman" w:cs="Times New Roman"/>
          <w:sz w:val="23"/>
          <w:szCs w:val="23"/>
          <w:u w:val="single"/>
        </w:rPr>
        <w:t>SISTEMA DE REGISTRO DE PREÇOS</w:t>
      </w:r>
    </w:p>
    <w:p w14:paraId="04B98473" w14:textId="77777777" w:rsidR="002D24FD" w:rsidRPr="00A6798C" w:rsidRDefault="002D24FD" w:rsidP="00A6798C">
      <w:pPr>
        <w:pStyle w:val="Ttulo"/>
        <w:rPr>
          <w:rFonts w:ascii="Times New Roman" w:hAnsi="Times New Roman" w:cs="Times New Roman"/>
          <w:sz w:val="23"/>
          <w:szCs w:val="23"/>
        </w:rPr>
      </w:pPr>
    </w:p>
    <w:p w14:paraId="1592D2CF" w14:textId="6B9BDC7D" w:rsidR="00A51F20" w:rsidRPr="00A6798C" w:rsidRDefault="0084597D" w:rsidP="0084597D">
      <w:pPr>
        <w:pStyle w:val="Ttulo"/>
        <w:shd w:val="clear" w:color="auto" w:fill="D9D9D9" w:themeFill="background1" w:themeFillShade="D9"/>
        <w:rPr>
          <w:rFonts w:ascii="Times New Roman" w:hAnsi="Times New Roman" w:cs="Times New Roman"/>
          <w:sz w:val="23"/>
          <w:szCs w:val="23"/>
        </w:rPr>
      </w:pPr>
      <w:r w:rsidRPr="00004A90">
        <w:rPr>
          <w:rFonts w:ascii="Times New Roman" w:hAnsi="Times New Roman" w:cs="Times New Roman"/>
          <w:i/>
          <w:sz w:val="23"/>
          <w:szCs w:val="23"/>
        </w:rPr>
        <w:t>REPUBLICADO COM ALTERAÇÕES NOS TERMOS DO</w:t>
      </w:r>
      <w:r w:rsidR="00B277E9" w:rsidRPr="00B26FFD">
        <w:rPr>
          <w:rFonts w:ascii="Times New Roman" w:hAnsi="Times New Roman" w:cs="Times New Roman"/>
          <w:i/>
          <w:sz w:val="22"/>
          <w:szCs w:val="22"/>
        </w:rPr>
        <w:t xml:space="preserve"> MEMORANDO Nº </w:t>
      </w:r>
      <w:r w:rsidR="00B277E9">
        <w:rPr>
          <w:rFonts w:ascii="Times New Roman" w:hAnsi="Times New Roman" w:cs="Times New Roman"/>
          <w:i/>
          <w:sz w:val="22"/>
          <w:szCs w:val="22"/>
        </w:rPr>
        <w:t>504/2024</w:t>
      </w:r>
      <w:r w:rsidR="00B277E9" w:rsidRPr="00B26FFD">
        <w:rPr>
          <w:rFonts w:ascii="Times New Roman" w:hAnsi="Times New Roman" w:cs="Times New Roman"/>
          <w:i/>
          <w:sz w:val="22"/>
          <w:szCs w:val="22"/>
        </w:rPr>
        <w:t xml:space="preserve"> DA SECRETARIA MUNICIPAL DE EDUCAÇÃO </w:t>
      </w:r>
    </w:p>
    <w:p w14:paraId="3CAE079F" w14:textId="77777777" w:rsidR="00A51F20" w:rsidRPr="00A6798C" w:rsidRDefault="00A51F20" w:rsidP="00A6798C">
      <w:pPr>
        <w:adjustRightInd w:val="0"/>
        <w:jc w:val="both"/>
        <w:rPr>
          <w:b/>
          <w:bCs/>
          <w:sz w:val="23"/>
          <w:szCs w:val="23"/>
          <w:lang w:val="pt-BR"/>
        </w:rPr>
      </w:pPr>
    </w:p>
    <w:p w14:paraId="1EFEA572" w14:textId="77777777" w:rsidR="00AF5B3A" w:rsidRPr="00A6798C" w:rsidRDefault="00AF5B3A" w:rsidP="00A6798C">
      <w:pPr>
        <w:adjustRightInd w:val="0"/>
        <w:jc w:val="both"/>
        <w:rPr>
          <w:b/>
          <w:bCs/>
          <w:sz w:val="23"/>
          <w:szCs w:val="23"/>
        </w:rPr>
      </w:pPr>
      <w:r w:rsidRPr="00A6798C">
        <w:rPr>
          <w:b/>
          <w:bCs/>
          <w:sz w:val="23"/>
          <w:szCs w:val="23"/>
        </w:rPr>
        <w:t>Prefeitura Municipal de Taquari</w:t>
      </w:r>
    </w:p>
    <w:p w14:paraId="2A1DCA87" w14:textId="4DDC2438" w:rsidR="00AF5B3A" w:rsidRPr="00A6798C" w:rsidRDefault="00AF5B3A" w:rsidP="00A6798C">
      <w:pPr>
        <w:adjustRightInd w:val="0"/>
        <w:jc w:val="both"/>
        <w:rPr>
          <w:b/>
          <w:bCs/>
          <w:sz w:val="23"/>
          <w:szCs w:val="23"/>
        </w:rPr>
      </w:pPr>
      <w:r w:rsidRPr="00A6798C">
        <w:rPr>
          <w:b/>
          <w:bCs/>
          <w:sz w:val="23"/>
          <w:szCs w:val="23"/>
        </w:rPr>
        <w:t xml:space="preserve">Edital de Pregão Eletrônico n° </w:t>
      </w:r>
      <w:r w:rsidR="00400863">
        <w:rPr>
          <w:b/>
          <w:bCs/>
          <w:sz w:val="23"/>
          <w:szCs w:val="23"/>
        </w:rPr>
        <w:t>017/2024</w:t>
      </w:r>
    </w:p>
    <w:p w14:paraId="53EF54CA" w14:textId="5F577E9C" w:rsidR="00AF5B3A" w:rsidRDefault="00AF5B3A" w:rsidP="00A6798C">
      <w:pPr>
        <w:adjustRightInd w:val="0"/>
        <w:jc w:val="both"/>
        <w:rPr>
          <w:b/>
          <w:bCs/>
          <w:sz w:val="23"/>
          <w:szCs w:val="23"/>
        </w:rPr>
      </w:pPr>
      <w:r w:rsidRPr="00A6798C">
        <w:rPr>
          <w:b/>
          <w:bCs/>
          <w:sz w:val="23"/>
          <w:szCs w:val="23"/>
        </w:rPr>
        <w:t>Tipo de julgamento: menor preço unitário</w:t>
      </w:r>
      <w:bookmarkStart w:id="0" w:name="_GoBack"/>
      <w:bookmarkEnd w:id="0"/>
    </w:p>
    <w:p w14:paraId="3AA10BC0" w14:textId="77777777" w:rsidR="00400863" w:rsidRPr="00A6798C" w:rsidRDefault="00400863" w:rsidP="00A6798C">
      <w:pPr>
        <w:adjustRightInd w:val="0"/>
        <w:jc w:val="both"/>
        <w:rPr>
          <w:b/>
          <w:bCs/>
          <w:sz w:val="23"/>
          <w:szCs w:val="23"/>
        </w:rPr>
      </w:pPr>
    </w:p>
    <w:p w14:paraId="6694DB68" w14:textId="2BCF3891" w:rsidR="00AF5B3A" w:rsidRPr="00A6798C" w:rsidRDefault="002A6E44" w:rsidP="00A6798C">
      <w:pPr>
        <w:tabs>
          <w:tab w:val="left" w:leader="hyphen" w:pos="4929"/>
        </w:tabs>
        <w:adjustRightInd w:val="0"/>
        <w:ind w:left="5529"/>
        <w:jc w:val="both"/>
        <w:rPr>
          <w:sz w:val="18"/>
          <w:szCs w:val="18"/>
        </w:rPr>
      </w:pPr>
      <w:r w:rsidRPr="00A6798C">
        <w:rPr>
          <w:sz w:val="18"/>
          <w:szCs w:val="18"/>
        </w:rPr>
        <w:t xml:space="preserve">Edital de pregão eletrônico para registro de preços visando a aquisição futura de </w:t>
      </w:r>
      <w:r w:rsidR="00FE011D">
        <w:rPr>
          <w:sz w:val="18"/>
          <w:szCs w:val="18"/>
        </w:rPr>
        <w:t xml:space="preserve">materiais de limpeza e higienização </w:t>
      </w:r>
      <w:r w:rsidR="00AF5B3A" w:rsidRPr="00A6798C">
        <w:rPr>
          <w:sz w:val="18"/>
          <w:szCs w:val="18"/>
        </w:rPr>
        <w:t>destinados a atender a demanda</w:t>
      </w:r>
      <w:r w:rsidR="00FE011D">
        <w:rPr>
          <w:sz w:val="18"/>
          <w:szCs w:val="18"/>
        </w:rPr>
        <w:t xml:space="preserve"> das diversas secretarias </w:t>
      </w:r>
      <w:r w:rsidRPr="00A6798C">
        <w:rPr>
          <w:sz w:val="18"/>
          <w:szCs w:val="18"/>
        </w:rPr>
        <w:t xml:space="preserve">do Município de </w:t>
      </w:r>
      <w:r w:rsidR="002D24FD" w:rsidRPr="00A6798C">
        <w:rPr>
          <w:sz w:val="18"/>
          <w:szCs w:val="18"/>
        </w:rPr>
        <w:t>T</w:t>
      </w:r>
      <w:r w:rsidRPr="00A6798C">
        <w:rPr>
          <w:sz w:val="18"/>
          <w:szCs w:val="18"/>
        </w:rPr>
        <w:t>aquari, RS.</w:t>
      </w:r>
    </w:p>
    <w:p w14:paraId="7984B589" w14:textId="77777777" w:rsidR="00A51F20" w:rsidRPr="00A6798C" w:rsidRDefault="00A51F20" w:rsidP="00A6798C">
      <w:pPr>
        <w:tabs>
          <w:tab w:val="left" w:leader="hyphen" w:pos="4929"/>
        </w:tabs>
        <w:adjustRightInd w:val="0"/>
        <w:ind w:left="5529"/>
        <w:jc w:val="both"/>
        <w:rPr>
          <w:sz w:val="18"/>
          <w:szCs w:val="18"/>
        </w:rPr>
      </w:pPr>
    </w:p>
    <w:p w14:paraId="733534E3" w14:textId="77777777" w:rsidR="00A51F20" w:rsidRPr="00A6798C" w:rsidRDefault="00A51F20" w:rsidP="00A6798C">
      <w:pPr>
        <w:tabs>
          <w:tab w:val="left" w:leader="hyphen" w:pos="4929"/>
        </w:tabs>
        <w:adjustRightInd w:val="0"/>
        <w:ind w:left="5529"/>
        <w:jc w:val="both"/>
        <w:rPr>
          <w:sz w:val="23"/>
          <w:szCs w:val="23"/>
        </w:rPr>
      </w:pPr>
    </w:p>
    <w:p w14:paraId="5B3AECDD" w14:textId="7DB8C767" w:rsidR="00A51F20" w:rsidRPr="00A6798C" w:rsidRDefault="00AF5B3A" w:rsidP="00A6798C">
      <w:pPr>
        <w:pStyle w:val="Default"/>
        <w:jc w:val="both"/>
        <w:rPr>
          <w:sz w:val="23"/>
          <w:szCs w:val="23"/>
        </w:rPr>
      </w:pPr>
      <w:r w:rsidRPr="00A6798C">
        <w:rPr>
          <w:sz w:val="23"/>
          <w:szCs w:val="23"/>
        </w:rPr>
        <w:t xml:space="preserve">O MUNICÍPIO DE TAQUARI, pessoa jurídica de direito público, inscrita no CNPJ/MF sob o nº 88.067.780/0001-38, sediado na Rua Osvaldo Aranha, nº 1790, representado pelo Prefeito Municipal, Sr. André Luis Barcellos Brito, </w:t>
      </w:r>
      <w:r w:rsidR="00A51F20" w:rsidRPr="00A6798C">
        <w:rPr>
          <w:sz w:val="23"/>
          <w:szCs w:val="23"/>
        </w:rPr>
        <w:t xml:space="preserve">torna público, para conhecimento dos interessados, que às </w:t>
      </w:r>
      <w:r w:rsidR="00A51F20" w:rsidRPr="00A6798C">
        <w:rPr>
          <w:b/>
          <w:sz w:val="23"/>
          <w:szCs w:val="23"/>
        </w:rPr>
        <w:t>09</w:t>
      </w:r>
      <w:r w:rsidR="00A51F20" w:rsidRPr="00A6798C">
        <w:rPr>
          <w:b/>
          <w:bCs/>
          <w:sz w:val="23"/>
          <w:szCs w:val="23"/>
        </w:rPr>
        <w:t xml:space="preserve">horas, do </w:t>
      </w:r>
      <w:r w:rsidR="00A51F20" w:rsidRPr="00916F9C">
        <w:rPr>
          <w:b/>
          <w:bCs/>
          <w:sz w:val="23"/>
          <w:szCs w:val="23"/>
        </w:rPr>
        <w:t xml:space="preserve">dia </w:t>
      </w:r>
      <w:r w:rsidR="00B277E9">
        <w:rPr>
          <w:b/>
          <w:bCs/>
          <w:sz w:val="23"/>
          <w:szCs w:val="23"/>
          <w:u w:val="single"/>
        </w:rPr>
        <w:t>27</w:t>
      </w:r>
      <w:r w:rsidR="00510418">
        <w:rPr>
          <w:b/>
          <w:bCs/>
          <w:sz w:val="23"/>
          <w:szCs w:val="23"/>
          <w:u w:val="single"/>
        </w:rPr>
        <w:t xml:space="preserve"> de agosto</w:t>
      </w:r>
      <w:r w:rsidR="00400863">
        <w:rPr>
          <w:b/>
          <w:bCs/>
          <w:sz w:val="23"/>
          <w:szCs w:val="23"/>
          <w:u w:val="single"/>
        </w:rPr>
        <w:t xml:space="preserve"> </w:t>
      </w:r>
      <w:r w:rsidR="00A51F20" w:rsidRPr="00916F9C">
        <w:rPr>
          <w:b/>
          <w:bCs/>
          <w:sz w:val="23"/>
          <w:szCs w:val="23"/>
          <w:u w:val="single"/>
        </w:rPr>
        <w:t>do ano de 2024</w:t>
      </w:r>
      <w:r w:rsidR="00A51F20" w:rsidRPr="00A6798C">
        <w:rPr>
          <w:sz w:val="23"/>
          <w:szCs w:val="23"/>
        </w:rPr>
        <w:t xml:space="preserve">, a Administração Pública estará realizando licitação, sob a modalidade de Pregão Eletrônico, </w:t>
      </w:r>
      <w:r w:rsidRPr="00A6798C">
        <w:rPr>
          <w:sz w:val="23"/>
          <w:szCs w:val="23"/>
        </w:rPr>
        <w:t>do tipo menor preço por item,</w:t>
      </w:r>
      <w:r w:rsidR="00D072CC" w:rsidRPr="00A6798C">
        <w:rPr>
          <w:sz w:val="23"/>
          <w:szCs w:val="23"/>
        </w:rPr>
        <w:t xml:space="preserve"> visando o registro de preços</w:t>
      </w:r>
      <w:r w:rsidR="002D24FD" w:rsidRPr="00A6798C">
        <w:rPr>
          <w:sz w:val="23"/>
          <w:szCs w:val="23"/>
        </w:rPr>
        <w:t xml:space="preserve"> </w:t>
      </w:r>
      <w:r w:rsidR="002D24FD" w:rsidRPr="00A6798C">
        <w:rPr>
          <w:bCs/>
          <w:sz w:val="23"/>
          <w:szCs w:val="23"/>
        </w:rPr>
        <w:t xml:space="preserve">para aquisições futuras de </w:t>
      </w:r>
      <w:r w:rsidR="00A34E5E">
        <w:rPr>
          <w:bCs/>
          <w:sz w:val="23"/>
          <w:szCs w:val="23"/>
        </w:rPr>
        <w:t xml:space="preserve">materiais de limpeza e higienização </w:t>
      </w:r>
      <w:r w:rsidRPr="00A6798C">
        <w:rPr>
          <w:sz w:val="23"/>
          <w:szCs w:val="23"/>
        </w:rPr>
        <w:t>destinados a atender a demanda</w:t>
      </w:r>
      <w:r w:rsidR="00A34E5E">
        <w:rPr>
          <w:sz w:val="23"/>
          <w:szCs w:val="23"/>
        </w:rPr>
        <w:t xml:space="preserve"> das diversas secretarias do Município de Taquari, RS</w:t>
      </w:r>
      <w:r w:rsidR="00A51F20" w:rsidRPr="00A6798C">
        <w:rPr>
          <w:sz w:val="23"/>
          <w:szCs w:val="23"/>
        </w:rPr>
        <w:t xml:space="preserve">, a </w:t>
      </w:r>
      <w:r w:rsidR="00A51F20" w:rsidRPr="00A6798C">
        <w:rPr>
          <w:bCs/>
          <w:sz w:val="23"/>
          <w:szCs w:val="23"/>
        </w:rPr>
        <w:t xml:space="preserve">ser realizado em </w:t>
      </w:r>
      <w:r w:rsidR="00A51F20" w:rsidRPr="00A6798C">
        <w:rPr>
          <w:b/>
          <w:bCs/>
          <w:sz w:val="23"/>
          <w:szCs w:val="23"/>
        </w:rPr>
        <w:t xml:space="preserve">sessão pública, conduzido pelo Agente de Contratação, que no presente processo será designado de Pregoeiro, e sua Equipe de Apoio, nomeados pela Portaria nº 526/2023, </w:t>
      </w:r>
      <w:r w:rsidR="00A51F20" w:rsidRPr="00A6798C">
        <w:rPr>
          <w:sz w:val="23"/>
          <w:szCs w:val="23"/>
        </w:rPr>
        <w:t xml:space="preserve">através do site </w:t>
      </w:r>
      <w:r w:rsidR="00A51F20" w:rsidRPr="00A6798C">
        <w:rPr>
          <w:color w:val="0000FF"/>
          <w:sz w:val="23"/>
          <w:szCs w:val="23"/>
        </w:rPr>
        <w:t>www.portaldecompraspublicas.com.br</w:t>
      </w:r>
      <w:r w:rsidR="00A51F20" w:rsidRPr="00A6798C">
        <w:rPr>
          <w:sz w:val="23"/>
          <w:szCs w:val="23"/>
        </w:rPr>
        <w:t>, processando-se essa licitação nos termos</w:t>
      </w:r>
      <w:r w:rsidR="00357155" w:rsidRPr="00A6798C">
        <w:rPr>
          <w:sz w:val="23"/>
          <w:szCs w:val="23"/>
        </w:rPr>
        <w:t xml:space="preserve"> da Lei Federal nº 14.133/2021 e Decreto Municipal nº 4.529/2023, </w:t>
      </w:r>
      <w:r w:rsidR="00A51F20" w:rsidRPr="00A6798C">
        <w:rPr>
          <w:sz w:val="23"/>
          <w:szCs w:val="23"/>
        </w:rPr>
        <w:t>com aplicação subsidiária da Lei Complementar 123/2006, e demais legislações aplicáveis, bem como as condições a seguir estabelecidas:</w:t>
      </w:r>
    </w:p>
    <w:p w14:paraId="14025457" w14:textId="028F1678" w:rsidR="00A51F20" w:rsidRPr="00A6798C" w:rsidRDefault="00A51F20" w:rsidP="00A6798C">
      <w:pPr>
        <w:adjustRightInd w:val="0"/>
        <w:jc w:val="both"/>
        <w:rPr>
          <w:color w:val="000000"/>
          <w:sz w:val="23"/>
          <w:szCs w:val="23"/>
        </w:rPr>
      </w:pPr>
    </w:p>
    <w:p w14:paraId="465DA5A7" w14:textId="77777777" w:rsidR="000C537E" w:rsidRPr="00A6798C" w:rsidRDefault="000C537E" w:rsidP="00A6798C">
      <w:pPr>
        <w:adjustRightInd w:val="0"/>
        <w:jc w:val="both"/>
        <w:rPr>
          <w:color w:val="000000"/>
          <w:sz w:val="23"/>
          <w:szCs w:val="23"/>
        </w:rPr>
      </w:pPr>
    </w:p>
    <w:p w14:paraId="386A3BEA" w14:textId="77777777" w:rsidR="00A51F20" w:rsidRPr="00A6798C" w:rsidRDefault="00A51F20" w:rsidP="00A6798C">
      <w:pPr>
        <w:adjustRightInd w:val="0"/>
        <w:jc w:val="both"/>
        <w:rPr>
          <w:b/>
          <w:bCs/>
          <w:color w:val="000000"/>
          <w:sz w:val="23"/>
          <w:szCs w:val="23"/>
        </w:rPr>
      </w:pPr>
      <w:r w:rsidRPr="00A6798C">
        <w:rPr>
          <w:b/>
          <w:bCs/>
          <w:color w:val="000000"/>
          <w:sz w:val="23"/>
          <w:szCs w:val="23"/>
        </w:rPr>
        <w:t>1. DO LOCAL, DATA, HORA E MODELO DE DISPUTA:</w:t>
      </w:r>
    </w:p>
    <w:p w14:paraId="5E89543A" w14:textId="7BD1DCA9" w:rsidR="00A51F20" w:rsidRPr="00A6798C" w:rsidRDefault="00A51F20" w:rsidP="00A6798C">
      <w:pPr>
        <w:adjustRightInd w:val="0"/>
        <w:jc w:val="both"/>
        <w:rPr>
          <w:bCs/>
          <w:color w:val="000000"/>
          <w:sz w:val="23"/>
          <w:szCs w:val="23"/>
        </w:rPr>
      </w:pPr>
      <w:r w:rsidRPr="00A6798C">
        <w:rPr>
          <w:b/>
          <w:bCs/>
          <w:color w:val="000000"/>
          <w:sz w:val="23"/>
          <w:szCs w:val="23"/>
        </w:rPr>
        <w:t>1.1.</w:t>
      </w:r>
      <w:r w:rsidRPr="00A6798C">
        <w:rPr>
          <w:bCs/>
          <w:color w:val="000000"/>
          <w:sz w:val="23"/>
          <w:szCs w:val="23"/>
        </w:rPr>
        <w:t xml:space="preserve"> A sessão pública será realizada no site </w:t>
      </w:r>
      <w:hyperlink r:id="rId8" w:history="1">
        <w:r w:rsidRPr="00A6798C">
          <w:rPr>
            <w:rStyle w:val="Hyperlink"/>
            <w:bCs/>
            <w:sz w:val="23"/>
            <w:szCs w:val="23"/>
          </w:rPr>
          <w:t>www.portaldecompraspublicas.com.br</w:t>
        </w:r>
      </w:hyperlink>
      <w:r w:rsidRPr="00A6798C">
        <w:rPr>
          <w:bCs/>
          <w:color w:val="000000"/>
          <w:sz w:val="23"/>
          <w:szCs w:val="23"/>
        </w:rPr>
        <w:t xml:space="preserve">, no dia </w:t>
      </w:r>
      <w:r w:rsidR="00B277E9">
        <w:rPr>
          <w:b/>
          <w:bCs/>
          <w:color w:val="000000"/>
          <w:sz w:val="23"/>
          <w:szCs w:val="23"/>
        </w:rPr>
        <w:t>27</w:t>
      </w:r>
      <w:r w:rsidR="00510418">
        <w:rPr>
          <w:b/>
          <w:bCs/>
          <w:color w:val="000000"/>
          <w:sz w:val="23"/>
          <w:szCs w:val="23"/>
        </w:rPr>
        <w:t>/08</w:t>
      </w:r>
      <w:r w:rsidRPr="00916F9C">
        <w:rPr>
          <w:b/>
          <w:color w:val="000000"/>
          <w:sz w:val="23"/>
          <w:szCs w:val="23"/>
        </w:rPr>
        <w:t>/</w:t>
      </w:r>
      <w:r w:rsidRPr="00916F9C">
        <w:rPr>
          <w:b/>
          <w:bCs/>
          <w:color w:val="000000"/>
          <w:sz w:val="23"/>
          <w:szCs w:val="23"/>
        </w:rPr>
        <w:t>2024,</w:t>
      </w:r>
      <w:r w:rsidRPr="00A6798C">
        <w:rPr>
          <w:b/>
          <w:bCs/>
          <w:color w:val="000000"/>
          <w:sz w:val="23"/>
          <w:szCs w:val="23"/>
        </w:rPr>
        <w:t xml:space="preserve"> com início às 09horas</w:t>
      </w:r>
      <w:r w:rsidRPr="00A6798C">
        <w:rPr>
          <w:bCs/>
          <w:color w:val="000000"/>
          <w:sz w:val="23"/>
          <w:szCs w:val="23"/>
        </w:rPr>
        <w:t>, horário de Brasília – DF.</w:t>
      </w:r>
    </w:p>
    <w:p w14:paraId="55711534" w14:textId="77777777" w:rsidR="00A51F20" w:rsidRPr="00A6798C" w:rsidRDefault="00A51F20" w:rsidP="00A6798C">
      <w:pPr>
        <w:adjustRightInd w:val="0"/>
        <w:ind w:left="284"/>
        <w:jc w:val="both"/>
        <w:rPr>
          <w:b/>
          <w:bCs/>
          <w:color w:val="000000"/>
          <w:sz w:val="23"/>
          <w:szCs w:val="23"/>
          <w:highlight w:val="yellow"/>
        </w:rPr>
      </w:pPr>
    </w:p>
    <w:p w14:paraId="6E474773" w14:textId="77777777" w:rsidR="00A51F20" w:rsidRPr="00A6798C" w:rsidRDefault="00A51F20" w:rsidP="00A6798C">
      <w:pPr>
        <w:adjustRightInd w:val="0"/>
        <w:jc w:val="both"/>
        <w:rPr>
          <w:bCs/>
          <w:color w:val="000000"/>
          <w:sz w:val="23"/>
          <w:szCs w:val="23"/>
        </w:rPr>
      </w:pPr>
      <w:r w:rsidRPr="00A6798C">
        <w:rPr>
          <w:b/>
          <w:bCs/>
          <w:color w:val="000000"/>
          <w:sz w:val="23"/>
          <w:szCs w:val="23"/>
        </w:rPr>
        <w:t>1.2.</w:t>
      </w:r>
      <w:r w:rsidRPr="00A6798C">
        <w:rPr>
          <w:bCs/>
          <w:color w:val="000000"/>
          <w:sz w:val="23"/>
          <w:szCs w:val="23"/>
        </w:rPr>
        <w:t xml:space="preserve"> Somente poderão participar da sessão pública, as empresas que apresentarem propostas através do site, descrito no item 2.1, até às 08h30min do mesmo dia.</w:t>
      </w:r>
    </w:p>
    <w:p w14:paraId="3F8D05A2" w14:textId="77777777" w:rsidR="00A51F20" w:rsidRPr="00A6798C" w:rsidRDefault="00A51F20" w:rsidP="00A6798C">
      <w:pPr>
        <w:adjustRightInd w:val="0"/>
        <w:ind w:left="284"/>
        <w:jc w:val="both"/>
        <w:rPr>
          <w:bCs/>
          <w:color w:val="000000"/>
          <w:sz w:val="23"/>
          <w:szCs w:val="23"/>
        </w:rPr>
      </w:pPr>
    </w:p>
    <w:p w14:paraId="201DDF43" w14:textId="77777777" w:rsidR="00A51F20" w:rsidRPr="00A6798C" w:rsidRDefault="00A51F20" w:rsidP="00A6798C">
      <w:pPr>
        <w:adjustRightInd w:val="0"/>
        <w:jc w:val="both"/>
        <w:rPr>
          <w:b/>
          <w:bCs/>
          <w:color w:val="000000"/>
          <w:sz w:val="23"/>
          <w:szCs w:val="23"/>
        </w:rPr>
      </w:pPr>
      <w:r w:rsidRPr="00A6798C">
        <w:rPr>
          <w:b/>
          <w:bCs/>
          <w:color w:val="000000"/>
          <w:sz w:val="23"/>
          <w:szCs w:val="23"/>
        </w:rPr>
        <w:t>1.3. Modelo de Disputa “ABERTO”.</w:t>
      </w:r>
    </w:p>
    <w:p w14:paraId="350AC4CA" w14:textId="77777777" w:rsidR="00A51F20" w:rsidRPr="00A6798C" w:rsidRDefault="00A51F20" w:rsidP="00A6798C">
      <w:pPr>
        <w:adjustRightInd w:val="0"/>
        <w:ind w:left="284"/>
        <w:jc w:val="both"/>
        <w:rPr>
          <w:b/>
          <w:bCs/>
          <w:color w:val="000000"/>
          <w:sz w:val="23"/>
          <w:szCs w:val="23"/>
        </w:rPr>
      </w:pPr>
    </w:p>
    <w:p w14:paraId="792C3CBD" w14:textId="77777777" w:rsidR="00A51F20" w:rsidRPr="00A6798C" w:rsidRDefault="00A51F20" w:rsidP="00A6798C">
      <w:pPr>
        <w:pStyle w:val="Default"/>
        <w:jc w:val="both"/>
        <w:rPr>
          <w:rFonts w:eastAsiaTheme="minorHAnsi"/>
          <w:sz w:val="23"/>
          <w:szCs w:val="23"/>
          <w:lang w:eastAsia="en-US"/>
        </w:rPr>
      </w:pPr>
      <w:r w:rsidRPr="00A6798C">
        <w:rPr>
          <w:b/>
          <w:bCs/>
          <w:sz w:val="23"/>
          <w:szCs w:val="23"/>
        </w:rPr>
        <w:t>1.4.</w:t>
      </w:r>
      <w:r w:rsidRPr="00A6798C">
        <w:rPr>
          <w:bCs/>
          <w:sz w:val="23"/>
          <w:szCs w:val="23"/>
        </w:rPr>
        <w:t xml:space="preserve"> Ocorrendo decretação de feriado ou outro fato superveniente que impeça a realização desta licitação na data acima mencionada, o evento será automaticamente transferido para o primeiro dia útil subsequente, no mesmo horário, independentemente de nova comunicação, </w:t>
      </w:r>
      <w:r w:rsidRPr="00A6798C">
        <w:rPr>
          <w:rFonts w:eastAsiaTheme="minorHAnsi"/>
          <w:sz w:val="23"/>
          <w:szCs w:val="23"/>
          <w:lang w:eastAsia="en-US"/>
        </w:rPr>
        <w:t xml:space="preserve">desde que não haja comunicação em contrário, pela pregoeira. </w:t>
      </w:r>
    </w:p>
    <w:p w14:paraId="31232A2E" w14:textId="77777777" w:rsidR="00A51F20" w:rsidRPr="00A6798C" w:rsidRDefault="00A51F20" w:rsidP="00A6798C">
      <w:pPr>
        <w:jc w:val="both"/>
        <w:rPr>
          <w:sz w:val="23"/>
          <w:szCs w:val="23"/>
        </w:rPr>
      </w:pPr>
    </w:p>
    <w:p w14:paraId="2D15E295" w14:textId="77777777" w:rsidR="00A51F20" w:rsidRPr="00A6798C" w:rsidRDefault="00A51F20" w:rsidP="00A6798C">
      <w:pPr>
        <w:jc w:val="both"/>
        <w:rPr>
          <w:sz w:val="23"/>
          <w:szCs w:val="23"/>
        </w:rPr>
      </w:pPr>
    </w:p>
    <w:p w14:paraId="3BA226A0" w14:textId="77777777" w:rsidR="00A51F20" w:rsidRPr="00A6798C" w:rsidRDefault="00A51F20" w:rsidP="00A6798C">
      <w:pPr>
        <w:jc w:val="both"/>
        <w:rPr>
          <w:b/>
          <w:sz w:val="23"/>
          <w:szCs w:val="23"/>
        </w:rPr>
      </w:pPr>
      <w:r w:rsidRPr="00A6798C">
        <w:rPr>
          <w:b/>
          <w:sz w:val="23"/>
          <w:szCs w:val="23"/>
        </w:rPr>
        <w:t>2. DO OBJETO:</w:t>
      </w:r>
    </w:p>
    <w:p w14:paraId="604F35CF" w14:textId="201E7583" w:rsidR="00AF5B3A" w:rsidRDefault="00A51F20" w:rsidP="00A6798C">
      <w:pPr>
        <w:pStyle w:val="TextosemFormatao"/>
        <w:spacing w:before="0" w:beforeAutospacing="0" w:after="0" w:afterAutospacing="0"/>
        <w:jc w:val="both"/>
        <w:rPr>
          <w:sz w:val="23"/>
          <w:szCs w:val="23"/>
        </w:rPr>
      </w:pPr>
      <w:r w:rsidRPr="00A6798C">
        <w:rPr>
          <w:b/>
          <w:sz w:val="23"/>
          <w:szCs w:val="23"/>
        </w:rPr>
        <w:t>2.1.</w:t>
      </w:r>
      <w:r w:rsidRPr="00A6798C">
        <w:rPr>
          <w:sz w:val="23"/>
          <w:szCs w:val="23"/>
        </w:rPr>
        <w:t xml:space="preserve"> </w:t>
      </w:r>
      <w:r w:rsidR="006D4BF1" w:rsidRPr="00A6798C">
        <w:rPr>
          <w:sz w:val="23"/>
          <w:szCs w:val="23"/>
        </w:rPr>
        <w:t xml:space="preserve">Constitui objeto da presente licitação </w:t>
      </w:r>
      <w:r w:rsidR="009F2FDC" w:rsidRPr="00A6798C">
        <w:rPr>
          <w:b/>
          <w:bCs/>
          <w:sz w:val="23"/>
          <w:szCs w:val="23"/>
        </w:rPr>
        <w:t xml:space="preserve">o Registro de Preços </w:t>
      </w:r>
      <w:r w:rsidR="006D4BF1" w:rsidRPr="00A6798C">
        <w:rPr>
          <w:bCs/>
          <w:sz w:val="23"/>
          <w:szCs w:val="23"/>
        </w:rPr>
        <w:t xml:space="preserve">para aquisições futuras de </w:t>
      </w:r>
      <w:r w:rsidR="004B659F">
        <w:rPr>
          <w:bCs/>
          <w:sz w:val="23"/>
          <w:szCs w:val="23"/>
        </w:rPr>
        <w:t xml:space="preserve">produtos de limpeza e higienização </w:t>
      </w:r>
      <w:r w:rsidR="006D4BF1" w:rsidRPr="00A6798C">
        <w:rPr>
          <w:sz w:val="23"/>
          <w:szCs w:val="23"/>
        </w:rPr>
        <w:t xml:space="preserve">destinados a atender a demanda </w:t>
      </w:r>
      <w:r w:rsidR="004B659F">
        <w:rPr>
          <w:sz w:val="23"/>
          <w:szCs w:val="23"/>
        </w:rPr>
        <w:t xml:space="preserve">das diversas secretarias </w:t>
      </w:r>
      <w:r w:rsidR="006D4BF1" w:rsidRPr="00A6798C">
        <w:rPr>
          <w:bCs/>
          <w:sz w:val="23"/>
          <w:szCs w:val="23"/>
        </w:rPr>
        <w:t>do Município de Taquari, RS,</w:t>
      </w:r>
      <w:r w:rsidR="006D4BF1" w:rsidRPr="00A6798C">
        <w:rPr>
          <w:b/>
          <w:bCs/>
          <w:sz w:val="23"/>
          <w:szCs w:val="23"/>
        </w:rPr>
        <w:t xml:space="preserve"> </w:t>
      </w:r>
      <w:r w:rsidR="006D4BF1" w:rsidRPr="00A6798C">
        <w:rPr>
          <w:sz w:val="23"/>
          <w:szCs w:val="23"/>
        </w:rPr>
        <w:t>conforme especificações técnicas e estimativas de aquisição constantes no Anexo</w:t>
      </w:r>
      <w:r w:rsidR="00357155" w:rsidRPr="00A6798C">
        <w:rPr>
          <w:sz w:val="23"/>
          <w:szCs w:val="23"/>
        </w:rPr>
        <w:t xml:space="preserve"> </w:t>
      </w:r>
      <w:r w:rsidR="006D4BF1" w:rsidRPr="00A6798C">
        <w:rPr>
          <w:sz w:val="23"/>
          <w:szCs w:val="23"/>
        </w:rPr>
        <w:t>I</w:t>
      </w:r>
      <w:r w:rsidR="00357155" w:rsidRPr="00A6798C">
        <w:rPr>
          <w:sz w:val="23"/>
          <w:szCs w:val="23"/>
        </w:rPr>
        <w:t>I</w:t>
      </w:r>
      <w:r w:rsidR="006D4BF1" w:rsidRPr="00A6798C">
        <w:rPr>
          <w:sz w:val="23"/>
          <w:szCs w:val="23"/>
        </w:rPr>
        <w:t xml:space="preserve"> – FORMULÁRIO DE PROPOSTA COMERCIAL,</w:t>
      </w:r>
      <w:r w:rsidR="006D4BF1" w:rsidRPr="00A6798C">
        <w:rPr>
          <w:b/>
          <w:sz w:val="23"/>
          <w:szCs w:val="23"/>
        </w:rPr>
        <w:t xml:space="preserve"> </w:t>
      </w:r>
      <w:r w:rsidR="006D4BF1" w:rsidRPr="00A6798C">
        <w:rPr>
          <w:bCs/>
          <w:sz w:val="23"/>
          <w:szCs w:val="23"/>
        </w:rPr>
        <w:t>p</w:t>
      </w:r>
      <w:r w:rsidR="00AF5B3A" w:rsidRPr="00A6798C">
        <w:rPr>
          <w:sz w:val="23"/>
          <w:szCs w:val="23"/>
        </w:rPr>
        <w:t>arte integrante do presente edital.</w:t>
      </w:r>
    </w:p>
    <w:p w14:paraId="6859F6FE" w14:textId="14DF26C0" w:rsidR="00322C86" w:rsidRPr="00A6798C" w:rsidRDefault="00322C86" w:rsidP="00322C86">
      <w:pPr>
        <w:jc w:val="both"/>
        <w:rPr>
          <w:sz w:val="23"/>
          <w:szCs w:val="23"/>
        </w:rPr>
      </w:pPr>
      <w:r w:rsidRPr="00A6798C">
        <w:rPr>
          <w:b/>
          <w:sz w:val="23"/>
          <w:szCs w:val="23"/>
        </w:rPr>
        <w:t xml:space="preserve">2.2. Das amostras: </w:t>
      </w:r>
      <w:r w:rsidR="00743536" w:rsidRPr="00743536">
        <w:rPr>
          <w:bCs/>
          <w:sz w:val="23"/>
          <w:szCs w:val="23"/>
        </w:rPr>
        <w:t>Amostra de todos os itens deverão ser apresentadas pel</w:t>
      </w:r>
      <w:r w:rsidRPr="00743536">
        <w:rPr>
          <w:bCs/>
          <w:sz w:val="23"/>
          <w:szCs w:val="23"/>
        </w:rPr>
        <w:t>as</w:t>
      </w:r>
      <w:r w:rsidRPr="00A6798C">
        <w:rPr>
          <w:sz w:val="23"/>
          <w:szCs w:val="23"/>
        </w:rPr>
        <w:t xml:space="preserve"> empresas vencedoras, </w:t>
      </w:r>
      <w:r w:rsidRPr="00A6798C">
        <w:rPr>
          <w:b/>
          <w:bCs/>
          <w:sz w:val="23"/>
          <w:szCs w:val="23"/>
        </w:rPr>
        <w:t>no prazo de</w:t>
      </w:r>
      <w:r w:rsidR="006C41ED">
        <w:rPr>
          <w:b/>
          <w:bCs/>
          <w:sz w:val="23"/>
          <w:szCs w:val="23"/>
        </w:rPr>
        <w:t xml:space="preserve"> até 05</w:t>
      </w:r>
      <w:r w:rsidRPr="00A6798C">
        <w:rPr>
          <w:b/>
          <w:bCs/>
          <w:sz w:val="23"/>
          <w:szCs w:val="23"/>
        </w:rPr>
        <w:t xml:space="preserve"> (</w:t>
      </w:r>
      <w:r w:rsidR="006C41ED">
        <w:rPr>
          <w:b/>
          <w:bCs/>
          <w:sz w:val="23"/>
          <w:szCs w:val="23"/>
        </w:rPr>
        <w:t>cinco</w:t>
      </w:r>
      <w:r w:rsidRPr="00A6798C">
        <w:rPr>
          <w:b/>
          <w:bCs/>
          <w:sz w:val="23"/>
          <w:szCs w:val="23"/>
        </w:rPr>
        <w:t>) dias úteis</w:t>
      </w:r>
      <w:r w:rsidRPr="00A6798C">
        <w:rPr>
          <w:bCs/>
          <w:sz w:val="23"/>
          <w:szCs w:val="23"/>
        </w:rPr>
        <w:t xml:space="preserve">, contados do julgamento da presente </w:t>
      </w:r>
      <w:r w:rsidRPr="00A6798C">
        <w:rPr>
          <w:sz w:val="23"/>
          <w:szCs w:val="23"/>
        </w:rPr>
        <w:t xml:space="preserve">certame, que serão avaliadas pela Comissão de Avaliação de Amostras </w:t>
      </w:r>
      <w:r w:rsidR="00743536">
        <w:rPr>
          <w:sz w:val="23"/>
          <w:szCs w:val="23"/>
        </w:rPr>
        <w:t>de Produtos de Limpeza</w:t>
      </w:r>
      <w:r w:rsidRPr="00A6798C">
        <w:rPr>
          <w:sz w:val="23"/>
          <w:szCs w:val="23"/>
        </w:rPr>
        <w:t xml:space="preserve">, nomeada por Portaria, </w:t>
      </w:r>
      <w:r w:rsidRPr="00A6798C">
        <w:rPr>
          <w:b/>
          <w:bCs/>
          <w:sz w:val="23"/>
          <w:szCs w:val="23"/>
        </w:rPr>
        <w:t xml:space="preserve">para verificação da qualidade, da apresentação e do conceito de mercado, </w:t>
      </w:r>
      <w:r w:rsidRPr="00A6798C">
        <w:rPr>
          <w:b/>
          <w:bCs/>
          <w:sz w:val="23"/>
          <w:szCs w:val="23"/>
          <w:u w:val="single"/>
        </w:rPr>
        <w:t>SOB PENA DE DESCLASSIFICAÇÃO.</w:t>
      </w:r>
    </w:p>
    <w:p w14:paraId="5E655885" w14:textId="77777777" w:rsidR="00322C86" w:rsidRPr="00A6798C" w:rsidRDefault="00322C86" w:rsidP="00322C86">
      <w:pPr>
        <w:ind w:firstLine="708"/>
        <w:jc w:val="both"/>
        <w:rPr>
          <w:b/>
          <w:sz w:val="23"/>
          <w:szCs w:val="23"/>
        </w:rPr>
      </w:pPr>
    </w:p>
    <w:p w14:paraId="7101D5E2" w14:textId="77777777" w:rsidR="00322C86" w:rsidRPr="00A6798C" w:rsidRDefault="00322C86" w:rsidP="00322C86">
      <w:pPr>
        <w:ind w:firstLine="708"/>
        <w:jc w:val="both"/>
        <w:rPr>
          <w:sz w:val="23"/>
          <w:szCs w:val="23"/>
        </w:rPr>
      </w:pPr>
      <w:r w:rsidRPr="00A6798C">
        <w:rPr>
          <w:b/>
          <w:sz w:val="23"/>
          <w:szCs w:val="23"/>
        </w:rPr>
        <w:t xml:space="preserve">2.2.1. </w:t>
      </w:r>
      <w:r w:rsidRPr="00A6798C">
        <w:rPr>
          <w:sz w:val="23"/>
          <w:szCs w:val="23"/>
        </w:rPr>
        <w:t>As amostras deverão ser entregues na sede da SMED, sito à Rua Osvaldo Aranha, 1790, no Centro Administrativo Celso Luis Martins, 2º Andar, em horário de expediente, ou seja, das 08h às 12h e das 13h30min às 16h30min.</w:t>
      </w:r>
    </w:p>
    <w:p w14:paraId="6E772AB2" w14:textId="77777777" w:rsidR="00322C86" w:rsidRPr="00A6798C" w:rsidRDefault="00322C86" w:rsidP="00322C86">
      <w:pPr>
        <w:tabs>
          <w:tab w:val="left" w:pos="1320"/>
        </w:tabs>
        <w:jc w:val="both"/>
        <w:rPr>
          <w:sz w:val="23"/>
          <w:szCs w:val="23"/>
        </w:rPr>
      </w:pPr>
      <w:r w:rsidRPr="00A6798C">
        <w:rPr>
          <w:sz w:val="23"/>
          <w:szCs w:val="23"/>
        </w:rPr>
        <w:tab/>
      </w:r>
    </w:p>
    <w:p w14:paraId="6CADE892" w14:textId="2D6D04D8" w:rsidR="00322C86" w:rsidRPr="00A6798C" w:rsidRDefault="00322C86" w:rsidP="00322C86">
      <w:pPr>
        <w:ind w:firstLine="708"/>
        <w:jc w:val="both"/>
        <w:rPr>
          <w:sz w:val="23"/>
          <w:szCs w:val="23"/>
        </w:rPr>
      </w:pPr>
      <w:r w:rsidRPr="00A6798C">
        <w:rPr>
          <w:b/>
          <w:sz w:val="23"/>
          <w:szCs w:val="23"/>
        </w:rPr>
        <w:t xml:space="preserve">2.2.2. </w:t>
      </w:r>
      <w:r w:rsidRPr="00A6798C">
        <w:rPr>
          <w:sz w:val="23"/>
          <w:szCs w:val="23"/>
        </w:rPr>
        <w:t xml:space="preserve">As amostras deverão estar acondicionadas em embalagem lacrada, destinadas à Comissão de Avaliação e conter etiqueta com identificação do processo (número do pregão), da empresa (razão social, Cnpj, telefone e e-mail) e relação dos itens para os quais está apresentando amostra; </w:t>
      </w:r>
    </w:p>
    <w:p w14:paraId="66C01742" w14:textId="77777777" w:rsidR="00322C86" w:rsidRPr="00A6798C" w:rsidRDefault="00322C86" w:rsidP="00322C86">
      <w:pPr>
        <w:ind w:firstLine="708"/>
        <w:jc w:val="both"/>
        <w:rPr>
          <w:sz w:val="23"/>
          <w:szCs w:val="23"/>
        </w:rPr>
      </w:pPr>
      <w:r w:rsidRPr="00A6798C">
        <w:rPr>
          <w:b/>
          <w:sz w:val="23"/>
          <w:szCs w:val="23"/>
        </w:rPr>
        <w:t>Obs.:</w:t>
      </w:r>
      <w:r w:rsidRPr="00A6798C">
        <w:rPr>
          <w:sz w:val="23"/>
          <w:szCs w:val="23"/>
        </w:rPr>
        <w:t xml:space="preserve"> caso a empresa tenha cotado mais de uma marca para o mesmo item, deverá apresentar amostra de todas as marcas cotadas.</w:t>
      </w:r>
    </w:p>
    <w:p w14:paraId="7249204E" w14:textId="77777777" w:rsidR="00322C86" w:rsidRPr="00A6798C" w:rsidRDefault="00322C86" w:rsidP="00322C86">
      <w:pPr>
        <w:jc w:val="both"/>
        <w:rPr>
          <w:sz w:val="23"/>
          <w:szCs w:val="23"/>
        </w:rPr>
      </w:pPr>
    </w:p>
    <w:p w14:paraId="7A694EA9" w14:textId="77777777" w:rsidR="00322C86" w:rsidRPr="00A6798C" w:rsidRDefault="00322C86" w:rsidP="00322C86">
      <w:pPr>
        <w:ind w:firstLine="708"/>
        <w:jc w:val="both"/>
        <w:rPr>
          <w:sz w:val="23"/>
          <w:szCs w:val="23"/>
        </w:rPr>
      </w:pPr>
      <w:r w:rsidRPr="00A6798C">
        <w:rPr>
          <w:b/>
          <w:sz w:val="23"/>
          <w:szCs w:val="23"/>
        </w:rPr>
        <w:t xml:space="preserve">2.2.3. </w:t>
      </w:r>
      <w:r w:rsidRPr="00A6798C">
        <w:rPr>
          <w:sz w:val="23"/>
          <w:szCs w:val="23"/>
        </w:rPr>
        <w:t>A Comissão de avaliação, em até cinco dias úteis, contados do término do prazo para apresentação das amostras, procederá a avaliação das mesmas e emitirá um laudo de aprovação que será anexado ao processo e disponibilizado na plataforma do Portal de Compras Públicas e no site do município.</w:t>
      </w:r>
    </w:p>
    <w:p w14:paraId="34FBB330" w14:textId="77777777" w:rsidR="00322C86" w:rsidRPr="00A6798C" w:rsidRDefault="00322C86" w:rsidP="00322C86">
      <w:pPr>
        <w:jc w:val="both"/>
        <w:rPr>
          <w:sz w:val="23"/>
          <w:szCs w:val="23"/>
        </w:rPr>
      </w:pPr>
    </w:p>
    <w:p w14:paraId="371613C7" w14:textId="4FDE5769" w:rsidR="00322C86" w:rsidRPr="00A6798C" w:rsidRDefault="00322C86" w:rsidP="00322C86">
      <w:pPr>
        <w:ind w:firstLine="708"/>
        <w:jc w:val="both"/>
        <w:rPr>
          <w:bCs/>
          <w:sz w:val="23"/>
          <w:szCs w:val="23"/>
        </w:rPr>
      </w:pPr>
      <w:r w:rsidRPr="00A6798C">
        <w:rPr>
          <w:b/>
          <w:sz w:val="23"/>
          <w:szCs w:val="23"/>
        </w:rPr>
        <w:t xml:space="preserve">2.2.4. </w:t>
      </w:r>
      <w:r w:rsidRPr="00A6798C">
        <w:rPr>
          <w:bCs/>
          <w:sz w:val="23"/>
          <w:szCs w:val="23"/>
        </w:rPr>
        <w:t>Os fornecedores que não apresentarem amostras serão sumariamente desclassificados, exceto se os produtos apresentados sejam iguais (mesma marca) de amostras já previamente aprovadas.</w:t>
      </w:r>
    </w:p>
    <w:p w14:paraId="65017CE0" w14:textId="77777777" w:rsidR="00322C86" w:rsidRPr="00A6798C" w:rsidRDefault="00322C86" w:rsidP="00322C86">
      <w:pPr>
        <w:pStyle w:val="Default"/>
        <w:jc w:val="both"/>
        <w:rPr>
          <w:rFonts w:eastAsiaTheme="minorHAnsi"/>
          <w:b/>
          <w:sz w:val="23"/>
          <w:szCs w:val="23"/>
          <w:lang w:eastAsia="en-US"/>
        </w:rPr>
      </w:pPr>
    </w:p>
    <w:p w14:paraId="05209770" w14:textId="22B76944" w:rsidR="00322C86" w:rsidRPr="00A6798C" w:rsidRDefault="00322C86" w:rsidP="00322C86">
      <w:pPr>
        <w:pStyle w:val="Default"/>
        <w:ind w:firstLine="708"/>
        <w:jc w:val="both"/>
        <w:rPr>
          <w:rFonts w:eastAsiaTheme="minorHAnsi"/>
          <w:sz w:val="23"/>
          <w:szCs w:val="23"/>
          <w:lang w:eastAsia="en-US"/>
        </w:rPr>
      </w:pPr>
      <w:r w:rsidRPr="00A6798C">
        <w:rPr>
          <w:rFonts w:eastAsiaTheme="minorHAnsi"/>
          <w:b/>
          <w:sz w:val="23"/>
          <w:szCs w:val="23"/>
          <w:lang w:eastAsia="en-US"/>
        </w:rPr>
        <w:t>2.2.5.</w:t>
      </w:r>
      <w:r w:rsidRPr="00A6798C">
        <w:rPr>
          <w:rFonts w:eastAsiaTheme="minorHAnsi"/>
          <w:sz w:val="23"/>
          <w:szCs w:val="23"/>
          <w:lang w:eastAsia="en-US"/>
        </w:rPr>
        <w:t xml:space="preserve"> As amostras colocadas à disposição da Administração serão tratadas como protótipos, podendo ser manuseados, abertos, </w:t>
      </w:r>
      <w:r w:rsidR="006C41ED">
        <w:rPr>
          <w:rFonts w:eastAsiaTheme="minorHAnsi"/>
          <w:sz w:val="23"/>
          <w:szCs w:val="23"/>
          <w:lang w:eastAsia="en-US"/>
        </w:rPr>
        <w:t>utilizados</w:t>
      </w:r>
      <w:r w:rsidRPr="00A6798C">
        <w:rPr>
          <w:rFonts w:eastAsiaTheme="minorHAnsi"/>
          <w:sz w:val="23"/>
          <w:szCs w:val="23"/>
          <w:lang w:eastAsia="en-US"/>
        </w:rPr>
        <w:t xml:space="preserve"> pela equipe técnica responsável pela análise, não gerando direito a ressarcimento.</w:t>
      </w:r>
    </w:p>
    <w:p w14:paraId="560C3FFC" w14:textId="51935931" w:rsidR="00A51F20" w:rsidRPr="00A6798C" w:rsidRDefault="00A51F20" w:rsidP="00322C86">
      <w:pPr>
        <w:jc w:val="both"/>
        <w:rPr>
          <w:sz w:val="23"/>
          <w:szCs w:val="23"/>
          <w:lang w:val="pt-BR"/>
        </w:rPr>
      </w:pPr>
    </w:p>
    <w:p w14:paraId="2EFF9751" w14:textId="77777777" w:rsidR="00A51F20" w:rsidRPr="00A6798C" w:rsidRDefault="00A51F20" w:rsidP="00A6798C">
      <w:pPr>
        <w:pStyle w:val="Ttulo4"/>
        <w:spacing w:before="0" w:after="0"/>
        <w:jc w:val="both"/>
        <w:rPr>
          <w:bCs w:val="0"/>
          <w:sz w:val="23"/>
          <w:szCs w:val="23"/>
          <w:lang w:val="pt-PT"/>
        </w:rPr>
      </w:pPr>
      <w:r w:rsidRPr="00A6798C">
        <w:rPr>
          <w:bCs w:val="0"/>
          <w:sz w:val="23"/>
          <w:szCs w:val="23"/>
          <w:lang w:val="pt-PT"/>
        </w:rPr>
        <w:t>3. DO CREDENCIAMENTO:</w:t>
      </w:r>
    </w:p>
    <w:p w14:paraId="1E5CC011" w14:textId="77777777" w:rsidR="00A51F20" w:rsidRPr="00A6798C" w:rsidRDefault="00A51F20" w:rsidP="00A6798C">
      <w:pPr>
        <w:jc w:val="both"/>
        <w:rPr>
          <w:bCs/>
          <w:sz w:val="23"/>
          <w:szCs w:val="23"/>
        </w:rPr>
      </w:pPr>
      <w:r w:rsidRPr="00A6798C">
        <w:rPr>
          <w:b/>
          <w:sz w:val="23"/>
          <w:szCs w:val="23"/>
        </w:rPr>
        <w:t xml:space="preserve">3.1. </w:t>
      </w:r>
      <w:r w:rsidRPr="00A6798C">
        <w:rPr>
          <w:bCs/>
          <w:sz w:val="23"/>
          <w:szCs w:val="23"/>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67410425" w14:textId="77777777" w:rsidR="00A51F20" w:rsidRPr="00A6798C" w:rsidRDefault="00A51F20" w:rsidP="00A6798C">
      <w:pPr>
        <w:ind w:left="284"/>
        <w:jc w:val="both"/>
        <w:rPr>
          <w:bCs/>
          <w:sz w:val="23"/>
          <w:szCs w:val="23"/>
        </w:rPr>
      </w:pPr>
    </w:p>
    <w:p w14:paraId="4448F395"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 xml:space="preserve">3.2. </w:t>
      </w:r>
      <w:r w:rsidRPr="00A6798C">
        <w:rPr>
          <w:rFonts w:eastAsiaTheme="minorHAnsi"/>
          <w:sz w:val="23"/>
          <w:szCs w:val="23"/>
          <w:lang w:eastAsia="en-US"/>
        </w:rPr>
        <w:t xml:space="preserve">O Credenciamento deverá ser feito mediante cadastro do interessado no Portal de Compras Públicas, no sítio www.portaldecompraspublicas.com.br, por meio de certificado digital conferido pela Infraestrutura de Chaves Públicas Brasileira – ICP - Brasil. </w:t>
      </w:r>
    </w:p>
    <w:p w14:paraId="3DB5636F" w14:textId="77777777" w:rsidR="00A51F20" w:rsidRPr="00A6798C" w:rsidRDefault="00A51F20" w:rsidP="00A6798C">
      <w:pPr>
        <w:pStyle w:val="Default"/>
        <w:ind w:left="284"/>
        <w:jc w:val="both"/>
        <w:rPr>
          <w:rFonts w:eastAsiaTheme="minorHAnsi"/>
          <w:b/>
          <w:sz w:val="23"/>
          <w:szCs w:val="23"/>
          <w:lang w:eastAsia="en-US"/>
        </w:rPr>
      </w:pPr>
    </w:p>
    <w:p w14:paraId="72B47E06"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3.3.</w:t>
      </w:r>
      <w:r w:rsidRPr="00A6798C">
        <w:rPr>
          <w:rFonts w:eastAsiaTheme="minorHAnsi"/>
          <w:sz w:val="23"/>
          <w:szCs w:val="23"/>
          <w:lang w:eastAsia="en-US"/>
        </w:rPr>
        <w:t xml:space="preserve"> O credenciamento junto ao provedor do sistema implica a responsabilidade do licitante ou de seu representante legal e a presunção de sua capacidade técnica para realização das transações inerentes a este Pregão. </w:t>
      </w:r>
    </w:p>
    <w:p w14:paraId="1153B12E" w14:textId="77777777" w:rsidR="00A51F20" w:rsidRPr="00A6798C" w:rsidRDefault="00A51F20" w:rsidP="00A6798C">
      <w:pPr>
        <w:ind w:left="284"/>
        <w:jc w:val="both"/>
        <w:rPr>
          <w:rFonts w:eastAsiaTheme="minorHAnsi"/>
          <w:b/>
          <w:sz w:val="23"/>
          <w:szCs w:val="23"/>
          <w:lang w:eastAsia="en-US"/>
        </w:rPr>
      </w:pPr>
    </w:p>
    <w:p w14:paraId="52C0F512" w14:textId="77777777" w:rsidR="00A51F20" w:rsidRPr="00A6798C" w:rsidRDefault="00A51F20" w:rsidP="00A6798C">
      <w:pPr>
        <w:jc w:val="both"/>
        <w:rPr>
          <w:bCs/>
          <w:sz w:val="23"/>
          <w:szCs w:val="23"/>
        </w:rPr>
      </w:pPr>
      <w:r w:rsidRPr="00A6798C">
        <w:rPr>
          <w:rFonts w:eastAsiaTheme="minorHAnsi"/>
          <w:b/>
          <w:sz w:val="23"/>
          <w:szCs w:val="23"/>
          <w:lang w:eastAsia="en-US"/>
        </w:rPr>
        <w:t>3.4.</w:t>
      </w:r>
      <w:r w:rsidRPr="00A6798C">
        <w:rPr>
          <w:bCs/>
          <w:sz w:val="23"/>
          <w:szCs w:val="23"/>
        </w:rPr>
        <w:t xml:space="preserve"> É de responsabilidade do licitante, além de credenciar-se previamente no sistema eletrônico utilizado no certame e de cumprir as regras do presente edital:</w:t>
      </w:r>
    </w:p>
    <w:p w14:paraId="4F8698B1" w14:textId="77777777" w:rsidR="00A51F20" w:rsidRPr="00A6798C" w:rsidRDefault="00A51F20"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3.4.1. </w:t>
      </w:r>
      <w:r w:rsidRPr="00A6798C">
        <w:rPr>
          <w:rFonts w:eastAsiaTheme="minorHAnsi"/>
          <w:sz w:val="23"/>
          <w:szCs w:val="23"/>
          <w:lang w:eastAsia="en-US"/>
        </w:rPr>
        <w:t xml:space="preserve">Responsabilizar-se exclusiva e formalmente pelas transações efetuadas em seu nome, assumir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 </w:t>
      </w:r>
    </w:p>
    <w:p w14:paraId="08C1A087" w14:textId="77777777" w:rsidR="00A51F20" w:rsidRPr="00A6798C" w:rsidRDefault="00A51F20" w:rsidP="00A6798C">
      <w:pPr>
        <w:pStyle w:val="Default"/>
        <w:ind w:firstLine="567"/>
        <w:jc w:val="both"/>
        <w:rPr>
          <w:rFonts w:eastAsiaTheme="minorHAnsi"/>
          <w:sz w:val="23"/>
          <w:szCs w:val="23"/>
          <w:lang w:eastAsia="en-US"/>
        </w:rPr>
      </w:pPr>
      <w:r w:rsidRPr="00A6798C">
        <w:rPr>
          <w:rFonts w:eastAsiaTheme="minorHAnsi"/>
          <w:b/>
          <w:sz w:val="23"/>
          <w:szCs w:val="23"/>
          <w:lang w:eastAsia="en-US"/>
        </w:rPr>
        <w:lastRenderedPageBreak/>
        <w:t xml:space="preserve">3.4.2. </w:t>
      </w:r>
      <w:r w:rsidRPr="00A6798C">
        <w:rPr>
          <w:rFonts w:eastAsiaTheme="minorHAnsi"/>
          <w:sz w:val="23"/>
          <w:szCs w:val="23"/>
          <w:lang w:eastAsia="en-US"/>
        </w:rPr>
        <w:t xml:space="preserve">Conferir a exatidão dos seus dados cadastrais no </w:t>
      </w:r>
      <w:r w:rsidRPr="00A6798C">
        <w:rPr>
          <w:rFonts w:eastAsiaTheme="minorHAnsi"/>
          <w:b/>
          <w:bCs/>
          <w:sz w:val="23"/>
          <w:szCs w:val="23"/>
          <w:lang w:eastAsia="en-US"/>
        </w:rPr>
        <w:t xml:space="preserve">PORTAL DE COMPRAS PUBLICAS </w:t>
      </w:r>
      <w:r w:rsidRPr="00A6798C">
        <w:rPr>
          <w:rFonts w:eastAsiaTheme="minorHAnsi"/>
          <w:sz w:val="23"/>
          <w:szCs w:val="23"/>
          <w:lang w:eastAsia="en-US"/>
        </w:rPr>
        <w:t xml:space="preserve">e mantê-los atualizados junto aos órgãos responsáveis pela informação, devendo proceder, imediatamente, à correção ou à alteração dos registros tão logo identifique incorreção ou aqueles se tornem desatualizados. </w:t>
      </w:r>
    </w:p>
    <w:p w14:paraId="0738151E" w14:textId="584EB49D" w:rsidR="00A51F20" w:rsidRPr="00A6798C" w:rsidRDefault="00A51F20" w:rsidP="00A6798C">
      <w:pPr>
        <w:pStyle w:val="Default"/>
        <w:ind w:left="567"/>
        <w:jc w:val="both"/>
        <w:rPr>
          <w:rFonts w:eastAsiaTheme="minorHAnsi"/>
          <w:sz w:val="23"/>
          <w:szCs w:val="23"/>
          <w:lang w:eastAsia="en-US"/>
        </w:rPr>
      </w:pPr>
      <w:r w:rsidRPr="00A6798C">
        <w:rPr>
          <w:rFonts w:eastAsiaTheme="minorHAnsi"/>
          <w:b/>
          <w:sz w:val="23"/>
          <w:szCs w:val="23"/>
          <w:lang w:eastAsia="en-US"/>
        </w:rPr>
        <w:t xml:space="preserve">3.4.2.1. </w:t>
      </w:r>
      <w:r w:rsidRPr="00A6798C">
        <w:rPr>
          <w:rFonts w:eastAsiaTheme="minorHAnsi"/>
          <w:sz w:val="23"/>
          <w:szCs w:val="23"/>
          <w:lang w:eastAsia="en-US"/>
        </w:rPr>
        <w:t xml:space="preserve">A não observância do disposto no subitem anterior poderá ensejar desclassificação no momento da habilitação. </w:t>
      </w:r>
    </w:p>
    <w:p w14:paraId="0D8ECA9C" w14:textId="77777777" w:rsidR="00A51F20" w:rsidRPr="00A6798C" w:rsidRDefault="00A51F20" w:rsidP="00A6798C">
      <w:pPr>
        <w:ind w:firstLine="567"/>
        <w:jc w:val="both"/>
        <w:rPr>
          <w:b/>
          <w:sz w:val="23"/>
          <w:szCs w:val="23"/>
        </w:rPr>
      </w:pPr>
    </w:p>
    <w:p w14:paraId="39FF8AAE" w14:textId="77777777" w:rsidR="00A51F20" w:rsidRPr="00A6798C" w:rsidRDefault="00A51F20" w:rsidP="00A6798C">
      <w:pPr>
        <w:ind w:firstLine="567"/>
        <w:jc w:val="both"/>
        <w:rPr>
          <w:sz w:val="23"/>
          <w:szCs w:val="23"/>
        </w:rPr>
      </w:pPr>
      <w:r w:rsidRPr="00A6798C">
        <w:rPr>
          <w:b/>
          <w:sz w:val="23"/>
          <w:szCs w:val="23"/>
        </w:rPr>
        <w:t>3.4.3.</w:t>
      </w:r>
      <w:r w:rsidRPr="00A6798C">
        <w:rPr>
          <w:sz w:val="23"/>
          <w:szCs w:val="23"/>
        </w:rPr>
        <w:t xml:space="preserve"> Acompanhar as operações no sistema eletrônico durante o processo licitatório e responsabilizar-se pelo ônus decorrente da perda de negócios diante da inobservância de mensagens emitidas pelo sistema ou de sua desconexão;</w:t>
      </w:r>
    </w:p>
    <w:p w14:paraId="1B77FE0B" w14:textId="77777777" w:rsidR="00A51F20" w:rsidRPr="00A6798C" w:rsidRDefault="00A51F20" w:rsidP="00A6798C">
      <w:pPr>
        <w:ind w:firstLine="567"/>
        <w:jc w:val="both"/>
        <w:rPr>
          <w:b/>
          <w:bCs/>
          <w:sz w:val="23"/>
          <w:szCs w:val="23"/>
        </w:rPr>
      </w:pPr>
    </w:p>
    <w:p w14:paraId="6559B4C0" w14:textId="77777777" w:rsidR="00A51F20" w:rsidRPr="00A6798C" w:rsidRDefault="00A51F20" w:rsidP="00A6798C">
      <w:pPr>
        <w:ind w:firstLine="567"/>
        <w:jc w:val="both"/>
        <w:rPr>
          <w:sz w:val="23"/>
          <w:szCs w:val="23"/>
        </w:rPr>
      </w:pPr>
      <w:r w:rsidRPr="00A6798C">
        <w:rPr>
          <w:b/>
          <w:bCs/>
          <w:sz w:val="23"/>
          <w:szCs w:val="23"/>
        </w:rPr>
        <w:t>3.4.4.</w:t>
      </w:r>
      <w:r w:rsidRPr="00A6798C">
        <w:rPr>
          <w:sz w:val="23"/>
          <w:szCs w:val="23"/>
        </w:rPr>
        <w:t xml:space="preserve"> Comunicar imediatamente ao provedor do sistema qualquer acontecimento que possa comprometer o sigilo ou a inviabilidade do uso da senha, para imediato bloqueio de acesso;</w:t>
      </w:r>
    </w:p>
    <w:p w14:paraId="3D7811E7" w14:textId="77777777" w:rsidR="00A51F20" w:rsidRPr="00A6798C" w:rsidRDefault="00A51F20" w:rsidP="00A6798C">
      <w:pPr>
        <w:ind w:firstLine="567"/>
        <w:jc w:val="both"/>
        <w:rPr>
          <w:b/>
          <w:bCs/>
          <w:sz w:val="23"/>
          <w:szCs w:val="23"/>
        </w:rPr>
      </w:pPr>
    </w:p>
    <w:p w14:paraId="425390D4" w14:textId="77777777" w:rsidR="00A51F20" w:rsidRPr="00A6798C" w:rsidRDefault="00A51F20" w:rsidP="00A6798C">
      <w:pPr>
        <w:ind w:firstLine="567"/>
        <w:jc w:val="both"/>
        <w:rPr>
          <w:sz w:val="23"/>
          <w:szCs w:val="23"/>
        </w:rPr>
      </w:pPr>
      <w:r w:rsidRPr="00A6798C">
        <w:rPr>
          <w:b/>
          <w:bCs/>
          <w:sz w:val="23"/>
          <w:szCs w:val="23"/>
        </w:rPr>
        <w:t>3.4.5.</w:t>
      </w:r>
      <w:r w:rsidRPr="00A6798C">
        <w:rPr>
          <w:sz w:val="23"/>
          <w:szCs w:val="23"/>
        </w:rPr>
        <w:t xml:space="preserve"> Utilizar a chave de identificação e a senha de acesso para participar do pregão na forma eletrônica; e</w:t>
      </w:r>
    </w:p>
    <w:p w14:paraId="1AE7DA8D" w14:textId="77777777" w:rsidR="00A51F20" w:rsidRPr="00A6798C" w:rsidRDefault="00A51F20" w:rsidP="00A6798C">
      <w:pPr>
        <w:ind w:firstLine="567"/>
        <w:jc w:val="both"/>
        <w:rPr>
          <w:b/>
          <w:bCs/>
          <w:sz w:val="23"/>
          <w:szCs w:val="23"/>
        </w:rPr>
      </w:pPr>
    </w:p>
    <w:p w14:paraId="4BB81C47" w14:textId="77777777" w:rsidR="00A51F20" w:rsidRPr="00A6798C" w:rsidRDefault="00A51F20" w:rsidP="00A6798C">
      <w:pPr>
        <w:ind w:firstLine="567"/>
        <w:jc w:val="both"/>
        <w:rPr>
          <w:sz w:val="23"/>
          <w:szCs w:val="23"/>
        </w:rPr>
      </w:pPr>
      <w:r w:rsidRPr="00A6798C">
        <w:rPr>
          <w:b/>
          <w:bCs/>
          <w:sz w:val="23"/>
          <w:szCs w:val="23"/>
        </w:rPr>
        <w:t>3.4.6.</w:t>
      </w:r>
      <w:r w:rsidRPr="00A6798C">
        <w:rPr>
          <w:sz w:val="23"/>
          <w:szCs w:val="23"/>
        </w:rPr>
        <w:t xml:space="preserve"> Solicitar o cancelamento da chave de identificação ou da senha de acesso por interesse próprio.</w:t>
      </w:r>
    </w:p>
    <w:p w14:paraId="7121AD73" w14:textId="77777777" w:rsidR="00A51F20" w:rsidRPr="00A6798C" w:rsidRDefault="00A51F20" w:rsidP="00A6798C">
      <w:pPr>
        <w:pStyle w:val="Corpodetexto3"/>
        <w:spacing w:after="0"/>
        <w:jc w:val="both"/>
        <w:rPr>
          <w:rFonts w:eastAsiaTheme="minorHAnsi"/>
          <w:color w:val="000000"/>
          <w:sz w:val="23"/>
          <w:szCs w:val="23"/>
          <w:lang w:eastAsia="en-US"/>
        </w:rPr>
      </w:pPr>
    </w:p>
    <w:p w14:paraId="7C53AA63" w14:textId="77777777" w:rsidR="00E744E7" w:rsidRPr="00A6798C" w:rsidRDefault="00E744E7" w:rsidP="00A6798C">
      <w:pPr>
        <w:pStyle w:val="Corpodetexto3"/>
        <w:spacing w:after="0"/>
        <w:jc w:val="both"/>
        <w:rPr>
          <w:rFonts w:eastAsiaTheme="minorHAnsi"/>
          <w:b/>
          <w:color w:val="000000"/>
          <w:sz w:val="23"/>
          <w:szCs w:val="23"/>
          <w:lang w:eastAsia="en-US"/>
        </w:rPr>
      </w:pPr>
      <w:r w:rsidRPr="00A6798C">
        <w:rPr>
          <w:rFonts w:eastAsiaTheme="minorHAnsi"/>
          <w:b/>
          <w:color w:val="000000"/>
          <w:sz w:val="23"/>
          <w:szCs w:val="23"/>
          <w:lang w:eastAsia="en-US"/>
        </w:rPr>
        <w:t>4. DA PARTICIPAÇÃO NO PREGÃO:</w:t>
      </w:r>
    </w:p>
    <w:p w14:paraId="30BCA3EF" w14:textId="77777777" w:rsidR="00E744E7" w:rsidRPr="00A6798C" w:rsidRDefault="00E744E7" w:rsidP="00A6798C">
      <w:pPr>
        <w:pStyle w:val="Default"/>
        <w:jc w:val="both"/>
        <w:rPr>
          <w:rFonts w:eastAsiaTheme="minorHAnsi"/>
          <w:b/>
          <w:bCs/>
          <w:sz w:val="23"/>
          <w:szCs w:val="23"/>
          <w:lang w:eastAsia="en-US"/>
        </w:rPr>
      </w:pPr>
      <w:r w:rsidRPr="00A6798C">
        <w:rPr>
          <w:b/>
          <w:sz w:val="23"/>
          <w:szCs w:val="23"/>
        </w:rPr>
        <w:t xml:space="preserve">4.1. </w:t>
      </w:r>
      <w:r w:rsidRPr="00A6798C">
        <w:rPr>
          <w:rFonts w:eastAsiaTheme="minorHAnsi"/>
          <w:sz w:val="23"/>
          <w:szCs w:val="23"/>
          <w:lang w:eastAsia="en-US"/>
        </w:rPr>
        <w:t xml:space="preserve">Poderão participar deste Pregão interessados cujo ramo de atividade seja compatível com o objeto desta licitação, e que estejam com Credenciamento regular no </w:t>
      </w:r>
      <w:r w:rsidRPr="00A6798C">
        <w:rPr>
          <w:rFonts w:eastAsiaTheme="minorHAnsi"/>
          <w:b/>
          <w:bCs/>
          <w:sz w:val="23"/>
          <w:szCs w:val="23"/>
          <w:lang w:eastAsia="en-US"/>
        </w:rPr>
        <w:t>PORTAL DE COMPRAS PUBLICAS.</w:t>
      </w:r>
    </w:p>
    <w:p w14:paraId="4FE9C6FD" w14:textId="77777777" w:rsidR="00E744E7" w:rsidRPr="00A6798C" w:rsidRDefault="00E744E7" w:rsidP="00A6798C">
      <w:pPr>
        <w:pStyle w:val="Default"/>
        <w:ind w:left="284"/>
        <w:jc w:val="both"/>
        <w:rPr>
          <w:rFonts w:eastAsiaTheme="minorHAnsi"/>
          <w:b/>
          <w:bCs/>
          <w:sz w:val="23"/>
          <w:szCs w:val="23"/>
          <w:lang w:eastAsia="en-US"/>
        </w:rPr>
      </w:pPr>
    </w:p>
    <w:p w14:paraId="5683B678" w14:textId="77777777" w:rsidR="00E744E7" w:rsidRPr="00A6798C" w:rsidRDefault="00E744E7" w:rsidP="00A6798C">
      <w:pPr>
        <w:pStyle w:val="Default"/>
        <w:jc w:val="both"/>
        <w:rPr>
          <w:rFonts w:eastAsiaTheme="minorHAnsi"/>
          <w:sz w:val="23"/>
          <w:szCs w:val="23"/>
          <w:lang w:eastAsia="en-US"/>
        </w:rPr>
      </w:pPr>
      <w:r w:rsidRPr="00A6798C">
        <w:rPr>
          <w:rFonts w:eastAsiaTheme="minorHAnsi"/>
          <w:b/>
          <w:color w:val="auto"/>
          <w:sz w:val="23"/>
          <w:szCs w:val="23"/>
          <w:lang w:eastAsia="en-US"/>
        </w:rPr>
        <w:t>4.2.</w:t>
      </w:r>
      <w:r w:rsidRPr="00A6798C">
        <w:rPr>
          <w:rFonts w:eastAsiaTheme="minorHAnsi"/>
          <w:sz w:val="23"/>
          <w:szCs w:val="23"/>
          <w:lang w:eastAsia="en-US"/>
        </w:rPr>
        <w:t xml:space="preserve"> As empresas enquadradas como beneficiárias da Lei Complementar nº 123/2006, nos limites previstos na referida Lei, terão tratamento favorecido, </w:t>
      </w:r>
      <w:r w:rsidRPr="00A6798C">
        <w:rPr>
          <w:sz w:val="23"/>
          <w:szCs w:val="23"/>
        </w:rPr>
        <w:t>visando ao exercício da preferência previsto nos artigos 42 a 45 da mesma</w:t>
      </w:r>
      <w:r w:rsidRPr="00A6798C">
        <w:rPr>
          <w:rFonts w:eastAsiaTheme="minorHAnsi"/>
          <w:sz w:val="23"/>
          <w:szCs w:val="23"/>
          <w:lang w:eastAsia="en-US"/>
        </w:rPr>
        <w:t>.</w:t>
      </w:r>
    </w:p>
    <w:p w14:paraId="15FBFC47" w14:textId="77777777" w:rsidR="00E744E7" w:rsidRPr="00A6798C" w:rsidRDefault="00E744E7" w:rsidP="00A6798C">
      <w:pPr>
        <w:pStyle w:val="Default"/>
        <w:ind w:left="284"/>
        <w:jc w:val="both"/>
        <w:rPr>
          <w:rFonts w:eastAsiaTheme="minorHAnsi"/>
          <w:sz w:val="23"/>
          <w:szCs w:val="23"/>
          <w:lang w:eastAsia="en-US"/>
        </w:rPr>
      </w:pPr>
    </w:p>
    <w:p w14:paraId="7F09EBBB" w14:textId="77777777" w:rsidR="00E744E7" w:rsidRPr="00A6798C" w:rsidRDefault="00E744E7" w:rsidP="00A6798C">
      <w:pPr>
        <w:pStyle w:val="Default"/>
        <w:jc w:val="both"/>
        <w:rPr>
          <w:rFonts w:eastAsiaTheme="minorHAnsi"/>
          <w:b/>
          <w:sz w:val="23"/>
          <w:szCs w:val="23"/>
          <w:lang w:eastAsia="en-US"/>
        </w:rPr>
      </w:pPr>
      <w:r w:rsidRPr="00A6798C">
        <w:rPr>
          <w:rFonts w:eastAsiaTheme="minorHAnsi"/>
          <w:b/>
          <w:sz w:val="23"/>
          <w:szCs w:val="23"/>
          <w:lang w:eastAsia="en-US"/>
        </w:rPr>
        <w:t>4.3. Vedações:</w:t>
      </w:r>
    </w:p>
    <w:p w14:paraId="3AA57120" w14:textId="77777777" w:rsidR="00E744E7" w:rsidRPr="00A6798C" w:rsidRDefault="00E744E7" w:rsidP="00A6798C">
      <w:pPr>
        <w:pStyle w:val="Default"/>
        <w:ind w:firstLine="567"/>
        <w:jc w:val="both"/>
        <w:rPr>
          <w:rFonts w:eastAsiaTheme="minorHAnsi"/>
          <w:b/>
          <w:sz w:val="23"/>
          <w:szCs w:val="23"/>
          <w:lang w:eastAsia="en-US"/>
        </w:rPr>
      </w:pPr>
      <w:r w:rsidRPr="00A6798C">
        <w:rPr>
          <w:rFonts w:eastAsiaTheme="minorHAnsi"/>
          <w:b/>
          <w:sz w:val="23"/>
          <w:szCs w:val="23"/>
          <w:lang w:eastAsia="en-US"/>
        </w:rPr>
        <w:t xml:space="preserve">4.3.1. Não poderão participar desta licitação os interessados: </w:t>
      </w:r>
    </w:p>
    <w:p w14:paraId="77F1ACC4"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4.3.1.1.</w:t>
      </w:r>
      <w:r w:rsidRPr="00A6798C">
        <w:rPr>
          <w:rFonts w:eastAsiaTheme="minorHAnsi"/>
          <w:sz w:val="23"/>
          <w:szCs w:val="23"/>
          <w:lang w:eastAsia="en-US"/>
        </w:rPr>
        <w:t xml:space="preserve"> Que não atendam às condições deste Edital e </w:t>
      </w:r>
      <w:proofErr w:type="gramStart"/>
      <w:r w:rsidRPr="00A6798C">
        <w:rPr>
          <w:rFonts w:eastAsiaTheme="minorHAnsi"/>
          <w:sz w:val="23"/>
          <w:szCs w:val="23"/>
          <w:lang w:eastAsia="en-US"/>
        </w:rPr>
        <w:t>seu(</w:t>
      </w:r>
      <w:proofErr w:type="gramEnd"/>
      <w:r w:rsidRPr="00A6798C">
        <w:rPr>
          <w:rFonts w:eastAsiaTheme="minorHAnsi"/>
          <w:sz w:val="23"/>
          <w:szCs w:val="23"/>
          <w:lang w:eastAsia="en-US"/>
        </w:rPr>
        <w:t xml:space="preserve">s) anexo(s); </w:t>
      </w:r>
    </w:p>
    <w:p w14:paraId="0D7DDABC" w14:textId="77777777" w:rsidR="00E744E7" w:rsidRPr="00A6798C" w:rsidRDefault="00E744E7" w:rsidP="00A6798C">
      <w:pPr>
        <w:pStyle w:val="Default"/>
        <w:ind w:left="567"/>
        <w:jc w:val="both"/>
        <w:rPr>
          <w:rFonts w:eastAsiaTheme="minorHAnsi"/>
          <w:sz w:val="23"/>
          <w:szCs w:val="23"/>
          <w:lang w:eastAsia="en-US"/>
        </w:rPr>
      </w:pPr>
    </w:p>
    <w:p w14:paraId="303D17C5"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4.3.1.2.</w:t>
      </w:r>
      <w:r w:rsidRPr="00A6798C">
        <w:rPr>
          <w:rFonts w:eastAsiaTheme="minorHAnsi"/>
          <w:sz w:val="23"/>
          <w:szCs w:val="23"/>
          <w:lang w:eastAsia="en-US"/>
        </w:rPr>
        <w:t xml:space="preserve"> Estrangeiros que não tenham representação legal no Brasil com poderes expressos para receber citação e responder administrativa ou judicialmente; </w:t>
      </w:r>
    </w:p>
    <w:p w14:paraId="32C5A042" w14:textId="77777777" w:rsidR="00E744E7" w:rsidRPr="00A6798C" w:rsidRDefault="00E744E7" w:rsidP="00A6798C">
      <w:pPr>
        <w:pStyle w:val="Default"/>
        <w:ind w:left="567"/>
        <w:jc w:val="both"/>
        <w:rPr>
          <w:rFonts w:eastAsiaTheme="minorHAnsi"/>
          <w:sz w:val="23"/>
          <w:szCs w:val="23"/>
          <w:lang w:eastAsia="en-US"/>
        </w:rPr>
      </w:pPr>
    </w:p>
    <w:p w14:paraId="62A1C696"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4.3.1.3.</w:t>
      </w:r>
      <w:r w:rsidRPr="00A6798C">
        <w:rPr>
          <w:rFonts w:eastAsiaTheme="minorHAnsi"/>
          <w:sz w:val="23"/>
          <w:szCs w:val="23"/>
          <w:lang w:eastAsia="en-US"/>
        </w:rPr>
        <w:t xml:space="preserve"> Que se enquadrem nas vedações previstas nos artigos 9º, §1º e 14 da Lei nº 14.133/2021;</w:t>
      </w:r>
    </w:p>
    <w:p w14:paraId="734C54B0" w14:textId="77777777" w:rsidR="00E744E7" w:rsidRPr="00A6798C" w:rsidRDefault="00E744E7" w:rsidP="00A6798C">
      <w:pPr>
        <w:pStyle w:val="Default"/>
        <w:ind w:left="567"/>
        <w:jc w:val="both"/>
        <w:rPr>
          <w:rFonts w:eastAsiaTheme="minorHAnsi"/>
          <w:sz w:val="23"/>
          <w:szCs w:val="23"/>
          <w:lang w:eastAsia="en-US"/>
        </w:rPr>
      </w:pPr>
    </w:p>
    <w:p w14:paraId="5259C8DD"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4.3.1.4.</w:t>
      </w:r>
      <w:r w:rsidRPr="00A6798C">
        <w:rPr>
          <w:rFonts w:eastAsiaTheme="minorHAnsi"/>
          <w:sz w:val="23"/>
          <w:szCs w:val="23"/>
          <w:lang w:eastAsia="en-US"/>
        </w:rPr>
        <w:t xml:space="preserve"> Que estejam sob falência, concurso de credores, concordata ou em processo de dissolução ou liquidação; </w:t>
      </w:r>
    </w:p>
    <w:p w14:paraId="597BB9E6" w14:textId="77777777" w:rsidR="00E744E7" w:rsidRPr="00A6798C" w:rsidRDefault="00E744E7" w:rsidP="00A6798C">
      <w:pPr>
        <w:pStyle w:val="Default"/>
        <w:ind w:left="567"/>
        <w:jc w:val="both"/>
        <w:rPr>
          <w:rFonts w:eastAsiaTheme="minorHAnsi"/>
          <w:sz w:val="23"/>
          <w:szCs w:val="23"/>
          <w:lang w:eastAsia="en-US"/>
        </w:rPr>
      </w:pPr>
    </w:p>
    <w:p w14:paraId="7A9790CE"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4.3.1.5.</w:t>
      </w:r>
      <w:r w:rsidRPr="00A6798C">
        <w:rPr>
          <w:rFonts w:eastAsiaTheme="minorHAnsi"/>
          <w:sz w:val="23"/>
          <w:szCs w:val="23"/>
          <w:lang w:eastAsia="en-US"/>
        </w:rPr>
        <w:t xml:space="preserve"> Organizações da Sociedade Civil de Interesse Público - OSCIP, atuando nessa condição (Acórdão nº 746/2014-TCU-Plenário). </w:t>
      </w:r>
    </w:p>
    <w:p w14:paraId="239B3064" w14:textId="77777777" w:rsidR="00E744E7" w:rsidRPr="00A6798C" w:rsidRDefault="00E744E7" w:rsidP="00A6798C">
      <w:pPr>
        <w:pStyle w:val="Default"/>
        <w:jc w:val="both"/>
        <w:rPr>
          <w:rFonts w:eastAsiaTheme="minorHAnsi"/>
          <w:sz w:val="23"/>
          <w:szCs w:val="23"/>
          <w:lang w:eastAsia="en-US"/>
        </w:rPr>
      </w:pPr>
    </w:p>
    <w:p w14:paraId="139C220E"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4.3.1.6.</w:t>
      </w:r>
      <w:r w:rsidRPr="00A6798C">
        <w:rPr>
          <w:rFonts w:eastAsiaTheme="minorHAnsi"/>
          <w:sz w:val="23"/>
          <w:szCs w:val="23"/>
          <w:lang w:eastAsia="en-US"/>
        </w:rPr>
        <w:t xml:space="preserve"> Entidades empresariais que estejam reunidas em consórcio; </w:t>
      </w:r>
    </w:p>
    <w:p w14:paraId="67D32FA0" w14:textId="77777777" w:rsidR="00E744E7" w:rsidRPr="00A6798C" w:rsidRDefault="00E744E7" w:rsidP="00A6798C">
      <w:pPr>
        <w:pStyle w:val="Default"/>
        <w:ind w:firstLine="567"/>
        <w:jc w:val="both"/>
        <w:rPr>
          <w:rFonts w:eastAsiaTheme="minorHAnsi"/>
          <w:sz w:val="23"/>
          <w:szCs w:val="23"/>
          <w:lang w:eastAsia="en-US"/>
        </w:rPr>
      </w:pPr>
    </w:p>
    <w:p w14:paraId="2BD70456" w14:textId="77777777" w:rsidR="00E744E7" w:rsidRPr="00A6798C" w:rsidRDefault="00E744E7" w:rsidP="00A6798C">
      <w:pPr>
        <w:pStyle w:val="Default"/>
        <w:ind w:left="567"/>
        <w:jc w:val="both"/>
        <w:rPr>
          <w:rFonts w:eastAsiaTheme="minorHAnsi"/>
          <w:sz w:val="23"/>
          <w:szCs w:val="23"/>
          <w:lang w:eastAsia="en-US"/>
        </w:rPr>
      </w:pPr>
      <w:r w:rsidRPr="00A6798C">
        <w:rPr>
          <w:rFonts w:eastAsiaTheme="minorHAnsi"/>
          <w:b/>
          <w:sz w:val="23"/>
          <w:szCs w:val="23"/>
          <w:lang w:eastAsia="en-US"/>
        </w:rPr>
        <w:t xml:space="preserve">4.3.1.7. </w:t>
      </w:r>
      <w:r w:rsidRPr="00A6798C">
        <w:rPr>
          <w:rFonts w:eastAsiaTheme="minorHAnsi"/>
          <w:sz w:val="23"/>
          <w:szCs w:val="23"/>
          <w:lang w:eastAsia="en-US"/>
        </w:rPr>
        <w:t>Que,</w:t>
      </w:r>
      <w:r w:rsidRPr="00A6798C">
        <w:rPr>
          <w:rFonts w:eastAsiaTheme="minorHAnsi"/>
          <w:b/>
          <w:sz w:val="23"/>
          <w:szCs w:val="23"/>
          <w:lang w:eastAsia="en-US"/>
        </w:rPr>
        <w:t xml:space="preserve"> </w:t>
      </w:r>
      <w:r w:rsidRPr="00A6798C">
        <w:rPr>
          <w:sz w:val="23"/>
          <w:szCs w:val="23"/>
        </w:rPr>
        <w:t xml:space="preserve">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2CE30B4" w14:textId="77777777" w:rsidR="00E744E7" w:rsidRPr="00A6798C" w:rsidRDefault="00E744E7" w:rsidP="00A6798C">
      <w:pPr>
        <w:pStyle w:val="Default"/>
        <w:jc w:val="both"/>
        <w:rPr>
          <w:rFonts w:eastAsiaTheme="minorHAnsi"/>
          <w:sz w:val="23"/>
          <w:szCs w:val="23"/>
          <w:lang w:eastAsia="en-US"/>
        </w:rPr>
      </w:pPr>
    </w:p>
    <w:p w14:paraId="6B2F64F2"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4.3.2.</w:t>
      </w:r>
      <w:r w:rsidRPr="00A6798C">
        <w:rPr>
          <w:rFonts w:eastAsiaTheme="minorHAnsi"/>
          <w:sz w:val="23"/>
          <w:szCs w:val="23"/>
          <w:lang w:eastAsia="en-US"/>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14:paraId="144085FD"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 </w:t>
      </w:r>
      <w:r w:rsidRPr="00A6798C">
        <w:rPr>
          <w:rFonts w:eastAsiaTheme="minorHAnsi"/>
          <w:sz w:val="23"/>
          <w:szCs w:val="23"/>
          <w:lang w:eastAsia="en-US"/>
        </w:rPr>
        <w:t xml:space="preserve"> </w:t>
      </w:r>
    </w:p>
    <w:p w14:paraId="0A60E7F2" w14:textId="77777777" w:rsidR="00E744E7" w:rsidRPr="00A6798C" w:rsidRDefault="00E744E7" w:rsidP="00A6798C">
      <w:pPr>
        <w:pStyle w:val="Default"/>
        <w:jc w:val="both"/>
        <w:rPr>
          <w:rFonts w:eastAsiaTheme="minorHAnsi"/>
          <w:sz w:val="23"/>
          <w:szCs w:val="23"/>
          <w:lang w:eastAsia="en-US"/>
        </w:rPr>
      </w:pPr>
      <w:r w:rsidRPr="00A6798C">
        <w:rPr>
          <w:rFonts w:eastAsiaTheme="minorHAnsi"/>
          <w:b/>
          <w:sz w:val="23"/>
          <w:szCs w:val="23"/>
          <w:lang w:eastAsia="en-US"/>
        </w:rPr>
        <w:t xml:space="preserve"> 4.4. Como condição para participação no Pregão</w:t>
      </w:r>
      <w:r w:rsidRPr="00A6798C">
        <w:rPr>
          <w:rFonts w:eastAsiaTheme="minorHAnsi"/>
          <w:sz w:val="23"/>
          <w:szCs w:val="23"/>
          <w:lang w:eastAsia="en-US"/>
        </w:rPr>
        <w:t xml:space="preserve">, a licitante assinalará “sim” ou “não” em campo próprio do sistema eletrônico, relativo às seguintes declarações: </w:t>
      </w:r>
    </w:p>
    <w:p w14:paraId="42AEE8C2" w14:textId="77777777" w:rsidR="00E744E7" w:rsidRPr="00A6798C" w:rsidRDefault="00E744E7"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4.4.1.</w:t>
      </w:r>
      <w:r w:rsidRPr="00A6798C">
        <w:rPr>
          <w:rFonts w:eastAsiaTheme="minorHAnsi"/>
          <w:color w:val="000000"/>
          <w:sz w:val="23"/>
          <w:szCs w:val="23"/>
          <w:lang w:eastAsia="en-US"/>
        </w:rPr>
        <w:t xml:space="preserve"> Que cumpre os requisitos estabelecidos no artigo 3° da Lei Complementar nº 123, de 2006, estando apta a usufruir do tratamento favorecido estabelecido em seus artigos 42 a 49 e, de</w:t>
      </w:r>
      <w:r w:rsidRPr="00A6798C">
        <w:rPr>
          <w:b/>
          <w:bCs/>
          <w:sz w:val="23"/>
          <w:szCs w:val="23"/>
        </w:rPr>
        <w:t xml:space="preserve"> </w:t>
      </w:r>
      <w:r w:rsidRPr="00A6798C">
        <w:rPr>
          <w:bCs/>
          <w:sz w:val="23"/>
          <w:szCs w:val="23"/>
        </w:rPr>
        <w:t>observância à receita bruta máxima admitida para fins de enquadramento como Empresa de Pequeno Porte;</w:t>
      </w:r>
    </w:p>
    <w:p w14:paraId="7BC8E209" w14:textId="77777777" w:rsidR="0075229F" w:rsidRPr="00A6798C" w:rsidRDefault="0075229F" w:rsidP="00A6798C">
      <w:pPr>
        <w:pStyle w:val="Recuodecorpodetexto"/>
        <w:tabs>
          <w:tab w:val="left" w:pos="4253"/>
        </w:tabs>
        <w:ind w:left="567"/>
        <w:rPr>
          <w:rFonts w:ascii="Times New Roman" w:hAnsi="Times New Roman"/>
          <w:sz w:val="23"/>
          <w:szCs w:val="23"/>
        </w:rPr>
      </w:pPr>
      <w:r w:rsidRPr="00A6798C">
        <w:rPr>
          <w:rFonts w:ascii="Times New Roman" w:eastAsiaTheme="minorHAnsi" w:hAnsi="Times New Roman"/>
          <w:b/>
          <w:sz w:val="23"/>
          <w:szCs w:val="23"/>
          <w:lang w:eastAsia="en-US"/>
        </w:rPr>
        <w:t>4.4.1.1.</w:t>
      </w:r>
      <w:r w:rsidRPr="00A6798C">
        <w:rPr>
          <w:rFonts w:ascii="Times New Roman" w:eastAsiaTheme="minorHAnsi" w:hAnsi="Times New Roman"/>
          <w:sz w:val="23"/>
          <w:szCs w:val="23"/>
          <w:lang w:eastAsia="en-US"/>
        </w:rPr>
        <w:t xml:space="preserve"> Nos itens exclusivos para participação de beneficiários da Lei Complementar nº 123, de 2006, a assinalação do campo “não” impedirá o prosseguimento no certame;</w:t>
      </w:r>
    </w:p>
    <w:p w14:paraId="64946562" w14:textId="77777777" w:rsidR="0075229F" w:rsidRPr="00A6798C" w:rsidRDefault="0075229F" w:rsidP="00A6798C">
      <w:pPr>
        <w:pStyle w:val="Default"/>
        <w:tabs>
          <w:tab w:val="left" w:pos="4253"/>
        </w:tabs>
        <w:ind w:left="567"/>
        <w:jc w:val="both"/>
        <w:rPr>
          <w:rFonts w:eastAsiaTheme="minorHAnsi"/>
          <w:sz w:val="23"/>
          <w:szCs w:val="23"/>
          <w:lang w:eastAsia="en-US"/>
        </w:rPr>
      </w:pPr>
    </w:p>
    <w:p w14:paraId="2C025305" w14:textId="77777777" w:rsidR="0075229F" w:rsidRPr="00A6798C" w:rsidRDefault="0075229F" w:rsidP="00A6798C">
      <w:pPr>
        <w:pStyle w:val="Recuodecorpodetexto"/>
        <w:tabs>
          <w:tab w:val="left" w:pos="4253"/>
        </w:tabs>
        <w:ind w:left="567"/>
        <w:rPr>
          <w:rFonts w:ascii="Times New Roman" w:hAnsi="Times New Roman"/>
          <w:sz w:val="23"/>
          <w:szCs w:val="23"/>
        </w:rPr>
      </w:pPr>
      <w:r w:rsidRPr="00A6798C">
        <w:rPr>
          <w:rFonts w:ascii="Times New Roman" w:eastAsiaTheme="minorHAnsi" w:hAnsi="Times New Roman"/>
          <w:b/>
          <w:sz w:val="23"/>
          <w:szCs w:val="23"/>
          <w:lang w:eastAsia="en-US"/>
        </w:rPr>
        <w:t>4.4.1.2.</w:t>
      </w:r>
      <w:r w:rsidRPr="00A6798C">
        <w:rPr>
          <w:rFonts w:ascii="Times New Roman" w:eastAsiaTheme="minorHAnsi" w:hAnsi="Times New Roman"/>
          <w:sz w:val="23"/>
          <w:szCs w:val="23"/>
          <w:lang w:eastAsia="en-US"/>
        </w:rPr>
        <w:t xml:space="preserve"> Nos itens em que a participação não for exclusiva (ampla concorrência), a assinalação do campo “não” somente produzirá o efeito de o licitante não ter direito ao tratamento favorecido previsto na Lei Complementar nº 123, de 2006;</w:t>
      </w:r>
    </w:p>
    <w:p w14:paraId="48454A18" w14:textId="77777777" w:rsidR="00E744E7" w:rsidRPr="00A6798C" w:rsidRDefault="00E744E7" w:rsidP="00A6798C">
      <w:pPr>
        <w:pStyle w:val="Default"/>
        <w:tabs>
          <w:tab w:val="left" w:pos="4253"/>
        </w:tabs>
        <w:ind w:left="567"/>
        <w:jc w:val="both"/>
        <w:rPr>
          <w:rFonts w:eastAsiaTheme="minorHAnsi"/>
          <w:sz w:val="23"/>
          <w:szCs w:val="23"/>
          <w:lang w:val="pt-PT" w:eastAsia="en-US"/>
        </w:rPr>
      </w:pPr>
    </w:p>
    <w:p w14:paraId="253868CA" w14:textId="77777777" w:rsidR="00E744E7" w:rsidRPr="00A6798C" w:rsidRDefault="00E744E7" w:rsidP="00A6798C">
      <w:pPr>
        <w:pStyle w:val="Default"/>
        <w:ind w:firstLine="567"/>
        <w:jc w:val="both"/>
        <w:rPr>
          <w:rFonts w:eastAsiaTheme="minorHAnsi"/>
          <w:sz w:val="23"/>
          <w:szCs w:val="23"/>
          <w:lang w:eastAsia="en-US"/>
        </w:rPr>
      </w:pPr>
      <w:r w:rsidRPr="00A6798C">
        <w:rPr>
          <w:b/>
          <w:bCs/>
          <w:sz w:val="23"/>
          <w:szCs w:val="23"/>
        </w:rPr>
        <w:t xml:space="preserve">4.4.2. </w:t>
      </w:r>
      <w:r w:rsidRPr="00A6798C">
        <w:rPr>
          <w:rFonts w:eastAsiaTheme="minorHAnsi"/>
          <w:sz w:val="23"/>
          <w:szCs w:val="23"/>
          <w:lang w:eastAsia="en-US"/>
        </w:rPr>
        <w:t xml:space="preserve">Que está ciente e concorda com as condições contidas no Edital e seus anexos e que tomou conhecimento de todas as informações e das condições locais para o cumprimento das obrigações objeto da licitação; </w:t>
      </w:r>
    </w:p>
    <w:p w14:paraId="0018E0B5" w14:textId="77777777" w:rsidR="00E744E7" w:rsidRPr="00A6798C" w:rsidRDefault="00E744E7" w:rsidP="00A6798C">
      <w:pPr>
        <w:pStyle w:val="Default"/>
        <w:ind w:firstLine="567"/>
        <w:jc w:val="both"/>
        <w:rPr>
          <w:rFonts w:eastAsiaTheme="minorHAnsi"/>
          <w:sz w:val="23"/>
          <w:szCs w:val="23"/>
          <w:lang w:eastAsia="en-US"/>
        </w:rPr>
      </w:pPr>
    </w:p>
    <w:p w14:paraId="557132A1"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4.4.3.</w:t>
      </w:r>
      <w:r w:rsidRPr="00A6798C">
        <w:rPr>
          <w:rFonts w:eastAsiaTheme="minorHAnsi"/>
          <w:sz w:val="23"/>
          <w:szCs w:val="23"/>
          <w:lang w:eastAsia="en-US"/>
        </w:rPr>
        <w:t xml:space="preserve"> Que cumpre os requisitos para a habilitação e que a proposta apresentada está em conformidade com as exigências do Edital, respondendo o declarante pela veracidade das informações prestadas, na forma da lei;</w:t>
      </w:r>
    </w:p>
    <w:p w14:paraId="72B03123" w14:textId="77777777" w:rsidR="00E744E7" w:rsidRPr="00A6798C" w:rsidRDefault="00E744E7" w:rsidP="00A6798C">
      <w:pPr>
        <w:pStyle w:val="Default"/>
        <w:ind w:firstLine="567"/>
        <w:jc w:val="both"/>
        <w:rPr>
          <w:rFonts w:eastAsiaTheme="minorHAnsi"/>
          <w:sz w:val="23"/>
          <w:szCs w:val="23"/>
          <w:lang w:eastAsia="en-US"/>
        </w:rPr>
      </w:pPr>
    </w:p>
    <w:p w14:paraId="6C5A13B5"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4.4.4.</w:t>
      </w:r>
      <w:r w:rsidRPr="00A6798C">
        <w:rPr>
          <w:rFonts w:eastAsiaTheme="minorHAnsi"/>
          <w:sz w:val="23"/>
          <w:szCs w:val="23"/>
          <w:lang w:eastAsia="en-US"/>
        </w:rPr>
        <w:t xml:space="preserve"> Que inexistem fatos impeditivos para sua habilitação no certame, ciente da obrigatoriedade de declarar ocorrências posteriores;</w:t>
      </w:r>
    </w:p>
    <w:p w14:paraId="56B2FAAB" w14:textId="77777777" w:rsidR="00E744E7" w:rsidRPr="00A6798C" w:rsidRDefault="00E744E7" w:rsidP="00A6798C">
      <w:pPr>
        <w:pStyle w:val="Default"/>
        <w:ind w:firstLine="567"/>
        <w:jc w:val="both"/>
        <w:rPr>
          <w:b/>
          <w:bCs/>
          <w:sz w:val="23"/>
          <w:szCs w:val="23"/>
        </w:rPr>
      </w:pPr>
    </w:p>
    <w:p w14:paraId="2B474BF6"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4.4.5.</w:t>
      </w:r>
      <w:r w:rsidRPr="00A6798C">
        <w:rPr>
          <w:rFonts w:eastAsiaTheme="minorHAnsi"/>
          <w:sz w:val="23"/>
          <w:szCs w:val="23"/>
          <w:lang w:eastAsia="en-US"/>
        </w:rPr>
        <w:t xml:space="preserve"> Que não emprega menor de 18 anos em trabalho noturno, perigoso ou insalubre e não emprega menor de 16 anos, salvo menor, a partir de 14 anos, na condição de aprendiz, nos termos do artigo 7°, XXXIII, da Constituição Federal; </w:t>
      </w:r>
    </w:p>
    <w:p w14:paraId="6939EE09" w14:textId="77777777" w:rsidR="00E744E7" w:rsidRPr="00A6798C" w:rsidRDefault="00E744E7" w:rsidP="00A6798C">
      <w:pPr>
        <w:pStyle w:val="Default"/>
        <w:ind w:firstLine="567"/>
        <w:jc w:val="both"/>
        <w:rPr>
          <w:rFonts w:eastAsiaTheme="minorHAnsi"/>
          <w:b/>
          <w:sz w:val="23"/>
          <w:szCs w:val="23"/>
          <w:lang w:eastAsia="en-US"/>
        </w:rPr>
      </w:pPr>
    </w:p>
    <w:p w14:paraId="6E6DCF05"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4.4.6. </w:t>
      </w:r>
      <w:r w:rsidRPr="00A6798C">
        <w:rPr>
          <w:rFonts w:eastAsiaTheme="minorHAnsi"/>
          <w:sz w:val="23"/>
          <w:szCs w:val="23"/>
          <w:lang w:eastAsia="en-US"/>
        </w:rPr>
        <w:t>Que não possui, em sua cadeia produtiva, empregados executando trabalho degradante ou forçado, observando o disposto nos incisos III e IV do art. 1º e no inciso III do art. 5º da CF/88;</w:t>
      </w:r>
    </w:p>
    <w:p w14:paraId="05ABE769" w14:textId="77777777" w:rsidR="00E744E7" w:rsidRPr="00A6798C" w:rsidRDefault="00E744E7" w:rsidP="00A6798C">
      <w:pPr>
        <w:pStyle w:val="Default"/>
        <w:ind w:firstLine="567"/>
        <w:jc w:val="both"/>
        <w:rPr>
          <w:rFonts w:eastAsiaTheme="minorHAnsi"/>
          <w:b/>
          <w:sz w:val="23"/>
          <w:szCs w:val="23"/>
          <w:lang w:eastAsia="en-US"/>
        </w:rPr>
      </w:pPr>
    </w:p>
    <w:p w14:paraId="2ED94C89" w14:textId="77777777" w:rsidR="00E744E7" w:rsidRPr="00A6798C" w:rsidRDefault="00E744E7" w:rsidP="00A6798C">
      <w:pPr>
        <w:pStyle w:val="Default"/>
        <w:ind w:firstLine="567"/>
        <w:jc w:val="both"/>
        <w:rPr>
          <w:sz w:val="23"/>
          <w:szCs w:val="23"/>
        </w:rPr>
      </w:pPr>
      <w:r w:rsidRPr="00A6798C">
        <w:rPr>
          <w:rFonts w:eastAsiaTheme="minorHAnsi"/>
          <w:b/>
          <w:sz w:val="23"/>
          <w:szCs w:val="23"/>
          <w:lang w:eastAsia="en-US"/>
        </w:rPr>
        <w:t>4.4.7.</w:t>
      </w:r>
      <w:r w:rsidRPr="00A6798C">
        <w:rPr>
          <w:rFonts w:eastAsiaTheme="minorHAnsi"/>
          <w:sz w:val="23"/>
          <w:szCs w:val="23"/>
          <w:lang w:eastAsia="en-US"/>
        </w:rPr>
        <w:t xml:space="preserve"> </w:t>
      </w:r>
      <w:r w:rsidRPr="00A6798C">
        <w:rPr>
          <w:sz w:val="23"/>
          <w:szCs w:val="23"/>
        </w:rPr>
        <w:t>Que cumpre as exigências de reserva de cargos para pessoa com deficiência e para reabilitado da Previdência Social, previstas em lei e em outras normas específicas;</w:t>
      </w:r>
    </w:p>
    <w:p w14:paraId="6159EFBF" w14:textId="77777777" w:rsidR="00E744E7" w:rsidRPr="00A6798C" w:rsidRDefault="00E744E7" w:rsidP="00A6798C">
      <w:pPr>
        <w:pStyle w:val="Default"/>
        <w:ind w:firstLine="567"/>
        <w:jc w:val="both"/>
        <w:rPr>
          <w:rFonts w:eastAsiaTheme="minorHAnsi"/>
          <w:sz w:val="23"/>
          <w:szCs w:val="23"/>
          <w:lang w:eastAsia="en-US"/>
        </w:rPr>
      </w:pPr>
    </w:p>
    <w:p w14:paraId="524F5345" w14:textId="77777777" w:rsidR="00E744E7" w:rsidRPr="00A6798C" w:rsidRDefault="00E744E7"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4.4.8. </w:t>
      </w:r>
      <w:r w:rsidRPr="00A6798C">
        <w:rPr>
          <w:rFonts w:eastAsiaTheme="minorHAnsi"/>
          <w:sz w:val="23"/>
          <w:szCs w:val="23"/>
          <w:lang w:eastAsia="en-US"/>
        </w:rPr>
        <w:t xml:space="preserve">Que a proposta foi elaborada de forma independente 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83A5296" w14:textId="77777777" w:rsidR="00E744E7" w:rsidRPr="00A6798C" w:rsidRDefault="00E744E7" w:rsidP="00A6798C">
      <w:pPr>
        <w:pStyle w:val="Default"/>
        <w:ind w:firstLine="567"/>
        <w:jc w:val="both"/>
        <w:rPr>
          <w:rFonts w:eastAsiaTheme="minorHAnsi"/>
          <w:sz w:val="23"/>
          <w:szCs w:val="23"/>
          <w:lang w:eastAsia="en-US"/>
        </w:rPr>
      </w:pPr>
    </w:p>
    <w:p w14:paraId="007F1A24" w14:textId="77777777" w:rsidR="00E744E7" w:rsidRPr="00A6798C" w:rsidRDefault="00E744E7" w:rsidP="00A6798C">
      <w:pPr>
        <w:pStyle w:val="Default"/>
        <w:jc w:val="both"/>
        <w:rPr>
          <w:sz w:val="23"/>
          <w:szCs w:val="23"/>
        </w:rPr>
      </w:pPr>
      <w:r w:rsidRPr="00A6798C">
        <w:rPr>
          <w:rFonts w:eastAsiaTheme="minorHAnsi"/>
          <w:b/>
          <w:sz w:val="23"/>
          <w:szCs w:val="23"/>
          <w:lang w:eastAsia="en-US"/>
        </w:rPr>
        <w:t xml:space="preserve">4.5. </w:t>
      </w:r>
      <w:r w:rsidRPr="00A6798C">
        <w:rPr>
          <w:sz w:val="23"/>
          <w:szCs w:val="23"/>
        </w:rPr>
        <w:t>A declaração falsa relativa ao cumprimento de qualquer condição sujeitará o licitante às sanções previstas em lei e neste Edital.</w:t>
      </w:r>
    </w:p>
    <w:p w14:paraId="0E35145A" w14:textId="3A8EFAFF" w:rsidR="00A16F82" w:rsidRPr="00A6798C" w:rsidRDefault="00A16F82" w:rsidP="00A6798C">
      <w:pPr>
        <w:pStyle w:val="Default"/>
        <w:jc w:val="both"/>
        <w:rPr>
          <w:rFonts w:eastAsiaTheme="minorHAnsi"/>
          <w:sz w:val="23"/>
          <w:szCs w:val="23"/>
          <w:lang w:eastAsia="en-US"/>
        </w:rPr>
      </w:pPr>
    </w:p>
    <w:p w14:paraId="31073BFE" w14:textId="77777777" w:rsidR="00A51F20" w:rsidRPr="00A6798C" w:rsidRDefault="00A51F20" w:rsidP="00A6798C">
      <w:pPr>
        <w:pStyle w:val="Padro"/>
        <w:jc w:val="both"/>
        <w:rPr>
          <w:b/>
          <w:bCs/>
          <w:sz w:val="23"/>
          <w:szCs w:val="23"/>
        </w:rPr>
      </w:pPr>
      <w:r w:rsidRPr="00A6798C">
        <w:rPr>
          <w:b/>
          <w:bCs/>
          <w:sz w:val="23"/>
          <w:szCs w:val="23"/>
        </w:rPr>
        <w:t>5. DA APRESENTAÇÃO DA PROPOSTA E DOS DOCUMENTOS DE HABILITAÇÃO:</w:t>
      </w:r>
    </w:p>
    <w:p w14:paraId="5CDBFE76" w14:textId="40AD58D7" w:rsidR="00AE3F7B" w:rsidRPr="00A6798C" w:rsidRDefault="00AE3F7B" w:rsidP="00A6798C">
      <w:pPr>
        <w:pStyle w:val="Default"/>
        <w:jc w:val="both"/>
        <w:rPr>
          <w:bCs/>
          <w:sz w:val="23"/>
          <w:szCs w:val="23"/>
        </w:rPr>
      </w:pPr>
      <w:r w:rsidRPr="00A6798C">
        <w:rPr>
          <w:b/>
          <w:bCs/>
          <w:sz w:val="23"/>
          <w:szCs w:val="23"/>
        </w:rPr>
        <w:t xml:space="preserve">5.1. </w:t>
      </w:r>
      <w:r w:rsidRPr="00A6798C">
        <w:rPr>
          <w:bCs/>
          <w:sz w:val="23"/>
          <w:szCs w:val="23"/>
        </w:rPr>
        <w:t>Na presente licitação, a fase de habilitação sucederá as fases de apresentação de propostas, lances e de julgamento;</w:t>
      </w:r>
    </w:p>
    <w:p w14:paraId="032D8A45" w14:textId="77777777" w:rsidR="00AE3F7B" w:rsidRPr="00A6798C" w:rsidRDefault="00AE3F7B" w:rsidP="00A6798C">
      <w:pPr>
        <w:pStyle w:val="Default"/>
        <w:jc w:val="both"/>
        <w:rPr>
          <w:b/>
          <w:bCs/>
          <w:sz w:val="23"/>
          <w:szCs w:val="23"/>
        </w:rPr>
      </w:pPr>
    </w:p>
    <w:p w14:paraId="7D955E34" w14:textId="4ABB014B" w:rsidR="00A51F20" w:rsidRPr="00A6798C" w:rsidRDefault="00A51F20" w:rsidP="00A6798C">
      <w:pPr>
        <w:pStyle w:val="Default"/>
        <w:jc w:val="both"/>
        <w:rPr>
          <w:rFonts w:eastAsiaTheme="minorHAnsi"/>
          <w:sz w:val="23"/>
          <w:szCs w:val="23"/>
          <w:lang w:eastAsia="en-US"/>
        </w:rPr>
      </w:pPr>
      <w:r w:rsidRPr="00A6798C">
        <w:rPr>
          <w:b/>
          <w:bCs/>
          <w:sz w:val="23"/>
          <w:szCs w:val="23"/>
        </w:rPr>
        <w:t>5.</w:t>
      </w:r>
      <w:r w:rsidR="00AE3F7B" w:rsidRPr="00A6798C">
        <w:rPr>
          <w:b/>
          <w:bCs/>
          <w:sz w:val="23"/>
          <w:szCs w:val="23"/>
        </w:rPr>
        <w:t>2</w:t>
      </w:r>
      <w:r w:rsidRPr="00A6798C">
        <w:rPr>
          <w:b/>
          <w:bCs/>
          <w:sz w:val="23"/>
          <w:szCs w:val="23"/>
        </w:rPr>
        <w:t xml:space="preserve">. </w:t>
      </w:r>
      <w:r w:rsidRPr="00A6798C">
        <w:rPr>
          <w:rFonts w:eastAsiaTheme="minorHAnsi"/>
          <w:sz w:val="23"/>
          <w:szCs w:val="23"/>
          <w:lang w:eastAsia="en-US"/>
        </w:rPr>
        <w:t xml:space="preserve">Os licitantes encaminharão, exclusivamente por meio do sistema, proposta com a descrição do objeto ofertado e o preço, até a data e o horário estabelecidos para abertura da sessão pública, quando, então, encerrar-se-á automaticamente a etapa de envio. </w:t>
      </w:r>
    </w:p>
    <w:p w14:paraId="664BF669" w14:textId="25931C13" w:rsidR="00A51F20" w:rsidRPr="00A6798C" w:rsidRDefault="00A51F20" w:rsidP="00A6798C">
      <w:pPr>
        <w:pStyle w:val="Default"/>
        <w:ind w:firstLine="567"/>
        <w:jc w:val="both"/>
        <w:rPr>
          <w:rFonts w:eastAsiaTheme="minorHAnsi"/>
          <w:sz w:val="23"/>
          <w:szCs w:val="23"/>
          <w:lang w:eastAsia="en-US"/>
        </w:rPr>
      </w:pPr>
      <w:r w:rsidRPr="00A6798C">
        <w:rPr>
          <w:rFonts w:eastAsiaTheme="minorHAnsi"/>
          <w:b/>
          <w:sz w:val="23"/>
          <w:szCs w:val="23"/>
          <w:lang w:eastAsia="en-US"/>
        </w:rPr>
        <w:t>5.</w:t>
      </w:r>
      <w:r w:rsidR="00AE3F7B" w:rsidRPr="00A6798C">
        <w:rPr>
          <w:rFonts w:eastAsiaTheme="minorHAnsi"/>
          <w:b/>
          <w:sz w:val="23"/>
          <w:szCs w:val="23"/>
          <w:lang w:eastAsia="en-US"/>
        </w:rPr>
        <w:t>2</w:t>
      </w:r>
      <w:r w:rsidRPr="00A6798C">
        <w:rPr>
          <w:rFonts w:eastAsiaTheme="minorHAnsi"/>
          <w:b/>
          <w:sz w:val="23"/>
          <w:szCs w:val="23"/>
          <w:lang w:eastAsia="en-US"/>
        </w:rPr>
        <w:t>.1.</w:t>
      </w:r>
      <w:r w:rsidRPr="00A6798C">
        <w:rPr>
          <w:rFonts w:eastAsiaTheme="minorHAnsi"/>
          <w:sz w:val="23"/>
          <w:szCs w:val="23"/>
          <w:lang w:eastAsia="en-US"/>
        </w:rPr>
        <w:t xml:space="preserve"> Os Licitantes poderão, </w:t>
      </w:r>
      <w:r w:rsidRPr="00916F9C">
        <w:rPr>
          <w:rFonts w:eastAsiaTheme="minorHAnsi"/>
          <w:sz w:val="23"/>
          <w:szCs w:val="23"/>
          <w:u w:val="single"/>
          <w:lang w:eastAsia="en-US"/>
        </w:rPr>
        <w:t>concomitantemente com a proposta</w:t>
      </w:r>
      <w:r w:rsidRPr="00A6798C">
        <w:rPr>
          <w:rFonts w:eastAsiaTheme="minorHAnsi"/>
          <w:sz w:val="23"/>
          <w:szCs w:val="23"/>
          <w:lang w:eastAsia="en-US"/>
        </w:rPr>
        <w:t xml:space="preserve">, encaminhar os documentos de habilitação exigidos no edital. Caso não sejam encaminhados neste momento, </w:t>
      </w:r>
      <w:proofErr w:type="gramStart"/>
      <w:r w:rsidRPr="00A6798C">
        <w:rPr>
          <w:rFonts w:eastAsiaTheme="minorHAnsi"/>
          <w:sz w:val="23"/>
          <w:szCs w:val="23"/>
          <w:lang w:eastAsia="en-US"/>
        </w:rPr>
        <w:t>o(</w:t>
      </w:r>
      <w:proofErr w:type="gramEnd"/>
      <w:r w:rsidRPr="00A6798C">
        <w:rPr>
          <w:rFonts w:eastAsiaTheme="minorHAnsi"/>
          <w:sz w:val="23"/>
          <w:szCs w:val="23"/>
          <w:lang w:eastAsia="en-US"/>
        </w:rPr>
        <w:t>s)  licitante (s) vencedor(s) deverá(ão) fazê-lo no prazo a ser estabelecido pelo Pregoeiro, no momento oportuno, por meio do sistema.</w:t>
      </w:r>
    </w:p>
    <w:p w14:paraId="2965E4DF" w14:textId="77777777" w:rsidR="00AE3F7B" w:rsidRPr="00A6798C" w:rsidRDefault="00AE3F7B" w:rsidP="00A6798C">
      <w:pPr>
        <w:pStyle w:val="Default"/>
        <w:ind w:firstLine="567"/>
        <w:jc w:val="both"/>
        <w:rPr>
          <w:rFonts w:eastAsiaTheme="minorHAnsi"/>
          <w:b/>
          <w:sz w:val="23"/>
          <w:szCs w:val="23"/>
          <w:lang w:eastAsia="en-US"/>
        </w:rPr>
      </w:pPr>
    </w:p>
    <w:p w14:paraId="26E8AEB3" w14:textId="0F9D878D" w:rsidR="00A51F20" w:rsidRPr="00A6798C" w:rsidRDefault="00A51F20" w:rsidP="00A6798C">
      <w:pPr>
        <w:pStyle w:val="Default"/>
        <w:ind w:firstLine="567"/>
        <w:jc w:val="both"/>
        <w:rPr>
          <w:rFonts w:eastAsiaTheme="minorHAnsi"/>
          <w:sz w:val="23"/>
          <w:szCs w:val="23"/>
          <w:lang w:eastAsia="en-US"/>
        </w:rPr>
      </w:pPr>
      <w:r w:rsidRPr="00A6798C">
        <w:rPr>
          <w:rFonts w:eastAsiaTheme="minorHAnsi"/>
          <w:b/>
          <w:sz w:val="23"/>
          <w:szCs w:val="23"/>
          <w:lang w:eastAsia="en-US"/>
        </w:rPr>
        <w:t>5.</w:t>
      </w:r>
      <w:r w:rsidR="00AE3F7B" w:rsidRPr="00A6798C">
        <w:rPr>
          <w:rFonts w:eastAsiaTheme="minorHAnsi"/>
          <w:b/>
          <w:sz w:val="23"/>
          <w:szCs w:val="23"/>
          <w:lang w:eastAsia="en-US"/>
        </w:rPr>
        <w:t>2</w:t>
      </w:r>
      <w:r w:rsidRPr="00A6798C">
        <w:rPr>
          <w:rFonts w:eastAsiaTheme="minorHAnsi"/>
          <w:b/>
          <w:sz w:val="23"/>
          <w:szCs w:val="23"/>
          <w:lang w:eastAsia="en-US"/>
        </w:rPr>
        <w:t>.2.</w:t>
      </w:r>
      <w:r w:rsidRPr="00A6798C">
        <w:rPr>
          <w:rFonts w:eastAsiaTheme="minorHAnsi"/>
          <w:sz w:val="23"/>
          <w:szCs w:val="23"/>
          <w:lang w:eastAsia="en-US"/>
        </w:rPr>
        <w:t xml:space="preserve"> </w:t>
      </w:r>
      <w:r w:rsidRPr="00A6798C">
        <w:rPr>
          <w:rFonts w:eastAsiaTheme="minorHAnsi"/>
          <w:b/>
          <w:sz w:val="23"/>
          <w:szCs w:val="23"/>
          <w:lang w:eastAsia="en-US"/>
        </w:rPr>
        <w:t>O prazo referido no item supra será de no mínimo 02 (duas) horas.</w:t>
      </w:r>
    </w:p>
    <w:p w14:paraId="4782C33F" w14:textId="77777777" w:rsidR="00A51F20" w:rsidRPr="00A6798C" w:rsidRDefault="00A51F20" w:rsidP="00A6798C">
      <w:pPr>
        <w:pStyle w:val="Default"/>
        <w:ind w:left="284"/>
        <w:jc w:val="both"/>
        <w:rPr>
          <w:rFonts w:eastAsiaTheme="minorHAnsi"/>
          <w:sz w:val="23"/>
          <w:szCs w:val="23"/>
          <w:lang w:eastAsia="en-US"/>
        </w:rPr>
      </w:pPr>
    </w:p>
    <w:p w14:paraId="7E8926E4" w14:textId="64091016" w:rsidR="00A51F20" w:rsidRPr="00A6798C" w:rsidRDefault="00AE3F7B" w:rsidP="00A6798C">
      <w:pPr>
        <w:pStyle w:val="Default"/>
        <w:jc w:val="both"/>
        <w:rPr>
          <w:rFonts w:eastAsiaTheme="minorHAnsi"/>
          <w:sz w:val="23"/>
          <w:szCs w:val="23"/>
          <w:lang w:eastAsia="en-US"/>
        </w:rPr>
      </w:pPr>
      <w:r w:rsidRPr="00A6798C">
        <w:rPr>
          <w:rFonts w:eastAsiaTheme="minorHAnsi"/>
          <w:b/>
          <w:sz w:val="23"/>
          <w:szCs w:val="23"/>
          <w:lang w:eastAsia="en-US"/>
        </w:rPr>
        <w:t>5.3</w:t>
      </w:r>
      <w:r w:rsidR="00A51F20" w:rsidRPr="00A6798C">
        <w:rPr>
          <w:rFonts w:eastAsiaTheme="minorHAnsi"/>
          <w:b/>
          <w:sz w:val="23"/>
          <w:szCs w:val="23"/>
          <w:lang w:eastAsia="en-US"/>
        </w:rPr>
        <w:t>.</w:t>
      </w:r>
      <w:r w:rsidR="00A51F20" w:rsidRPr="00A6798C">
        <w:rPr>
          <w:rFonts w:eastAsiaTheme="minorHAnsi"/>
          <w:sz w:val="23"/>
          <w:szCs w:val="23"/>
          <w:lang w:eastAsia="en-US"/>
        </w:rPr>
        <w:t xml:space="preserve"> O envio da proposta, acompanhada dos documentos de habilitação exigidos neste Edital, ocorrerá por meio de chave de acesso e senha. </w:t>
      </w:r>
    </w:p>
    <w:p w14:paraId="6EA60551" w14:textId="77777777" w:rsidR="00A51F20" w:rsidRPr="00A6798C" w:rsidRDefault="00A51F20" w:rsidP="00A6798C">
      <w:pPr>
        <w:pStyle w:val="Default"/>
        <w:ind w:left="284"/>
        <w:jc w:val="both"/>
        <w:rPr>
          <w:rFonts w:eastAsiaTheme="minorHAnsi"/>
          <w:sz w:val="23"/>
          <w:szCs w:val="23"/>
          <w:lang w:eastAsia="en-US"/>
        </w:rPr>
      </w:pPr>
    </w:p>
    <w:p w14:paraId="7226E471" w14:textId="6F0D5FC9" w:rsidR="00A51F20" w:rsidRPr="006C41ED" w:rsidRDefault="00D90AD8" w:rsidP="00A6798C">
      <w:pPr>
        <w:pStyle w:val="Default"/>
        <w:jc w:val="both"/>
        <w:rPr>
          <w:rFonts w:eastAsiaTheme="minorHAnsi"/>
          <w:sz w:val="23"/>
          <w:szCs w:val="23"/>
          <w:lang w:eastAsia="en-US"/>
        </w:rPr>
      </w:pPr>
      <w:r w:rsidRPr="00A6798C">
        <w:rPr>
          <w:rFonts w:eastAsiaTheme="minorHAnsi"/>
          <w:b/>
          <w:sz w:val="23"/>
          <w:szCs w:val="23"/>
          <w:lang w:eastAsia="en-US"/>
        </w:rPr>
        <w:t>5</w:t>
      </w:r>
      <w:r w:rsidR="006D649E" w:rsidRPr="00A6798C">
        <w:rPr>
          <w:rFonts w:eastAsiaTheme="minorHAnsi"/>
          <w:b/>
          <w:sz w:val="23"/>
          <w:szCs w:val="23"/>
          <w:lang w:eastAsia="en-US"/>
        </w:rPr>
        <w:t>.</w:t>
      </w:r>
      <w:r w:rsidR="00AE3F7B" w:rsidRPr="00A6798C">
        <w:rPr>
          <w:rFonts w:eastAsiaTheme="minorHAnsi"/>
          <w:b/>
          <w:sz w:val="23"/>
          <w:szCs w:val="23"/>
          <w:lang w:eastAsia="en-US"/>
        </w:rPr>
        <w:t>4</w:t>
      </w:r>
      <w:r w:rsidR="006D649E" w:rsidRPr="00A6798C">
        <w:rPr>
          <w:rFonts w:eastAsiaTheme="minorHAnsi"/>
          <w:b/>
          <w:sz w:val="23"/>
          <w:szCs w:val="23"/>
          <w:lang w:eastAsia="en-US"/>
        </w:rPr>
        <w:t>.</w:t>
      </w:r>
      <w:r w:rsidR="006D649E" w:rsidRPr="00A6798C">
        <w:rPr>
          <w:rFonts w:eastAsiaTheme="minorHAnsi"/>
          <w:sz w:val="23"/>
          <w:szCs w:val="23"/>
          <w:lang w:eastAsia="en-US"/>
        </w:rPr>
        <w:t xml:space="preserve"> </w:t>
      </w:r>
      <w:r w:rsidR="006D649E" w:rsidRPr="006C41ED">
        <w:rPr>
          <w:rFonts w:eastAsiaTheme="minorHAnsi"/>
          <w:sz w:val="23"/>
          <w:szCs w:val="23"/>
          <w:lang w:eastAsia="en-US"/>
        </w:rPr>
        <w:t xml:space="preserve">As Microempresas e Empresas de Pequeno Porte deverão encaminhar a documentação de habilitação, </w:t>
      </w:r>
      <w:r w:rsidR="006D649E" w:rsidRPr="006C41ED">
        <w:rPr>
          <w:rFonts w:eastAsiaTheme="minorHAnsi"/>
          <w:sz w:val="23"/>
          <w:szCs w:val="23"/>
          <w:u w:val="single"/>
          <w:lang w:eastAsia="en-US"/>
        </w:rPr>
        <w:t>ainda que haja alguma restrição de regularidade fiscal e trabalhista</w:t>
      </w:r>
      <w:r w:rsidR="006D649E" w:rsidRPr="006C41ED">
        <w:rPr>
          <w:rFonts w:eastAsiaTheme="minorHAnsi"/>
          <w:sz w:val="23"/>
          <w:szCs w:val="23"/>
          <w:lang w:eastAsia="en-US"/>
        </w:rPr>
        <w:t xml:space="preserve">, nos termos do art. 43, § 1º da LC nº 123, de 2006. </w:t>
      </w:r>
      <w:r w:rsidR="00A51F20" w:rsidRPr="006C41ED">
        <w:rPr>
          <w:rFonts w:eastAsiaTheme="minorHAnsi"/>
          <w:sz w:val="23"/>
          <w:szCs w:val="23"/>
          <w:lang w:eastAsia="en-US"/>
        </w:rPr>
        <w:t xml:space="preserve"> </w:t>
      </w:r>
    </w:p>
    <w:p w14:paraId="5916B22B" w14:textId="77777777" w:rsidR="00A51F20" w:rsidRPr="00A6798C" w:rsidRDefault="00A51F20" w:rsidP="00A6798C">
      <w:pPr>
        <w:pStyle w:val="Default"/>
        <w:ind w:left="284"/>
        <w:jc w:val="both"/>
        <w:rPr>
          <w:rFonts w:eastAsiaTheme="minorHAnsi"/>
          <w:sz w:val="23"/>
          <w:szCs w:val="23"/>
          <w:lang w:eastAsia="en-US"/>
        </w:rPr>
      </w:pPr>
    </w:p>
    <w:p w14:paraId="56BE03D8" w14:textId="4D50103E"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5.</w:t>
      </w:r>
      <w:r w:rsidR="00AE3F7B" w:rsidRPr="00A6798C">
        <w:rPr>
          <w:rFonts w:eastAsiaTheme="minorHAnsi"/>
          <w:b/>
          <w:sz w:val="23"/>
          <w:szCs w:val="23"/>
          <w:lang w:eastAsia="en-US"/>
        </w:rPr>
        <w:t>5</w:t>
      </w:r>
      <w:r w:rsidRPr="00A6798C">
        <w:rPr>
          <w:rFonts w:eastAsiaTheme="minorHAnsi"/>
          <w:b/>
          <w:sz w:val="23"/>
          <w:szCs w:val="23"/>
          <w:lang w:eastAsia="en-US"/>
        </w:rPr>
        <w:t>.</w:t>
      </w:r>
      <w:r w:rsidRPr="00A6798C">
        <w:rPr>
          <w:rFonts w:eastAsiaTheme="minorHAnsi"/>
          <w:sz w:val="23"/>
          <w:szCs w:val="23"/>
          <w:lang w:eastAsia="en-US"/>
        </w:rPr>
        <w:t xml:space="preserve"> Até a abertura da sessão pública, os licitantes poderão retirar ou substituir a proposta e os documentos de habilitação anteriormente inseridos no sistema; </w:t>
      </w:r>
    </w:p>
    <w:p w14:paraId="52A668B5" w14:textId="77777777" w:rsidR="00A51F20" w:rsidRPr="00A6798C" w:rsidRDefault="00A51F20" w:rsidP="00A6798C">
      <w:pPr>
        <w:pStyle w:val="Default"/>
        <w:ind w:left="284"/>
        <w:jc w:val="both"/>
        <w:rPr>
          <w:rFonts w:eastAsiaTheme="minorHAnsi"/>
          <w:sz w:val="23"/>
          <w:szCs w:val="23"/>
          <w:lang w:eastAsia="en-US"/>
        </w:rPr>
      </w:pPr>
    </w:p>
    <w:p w14:paraId="550BCF87" w14:textId="1101B5D5" w:rsidR="00A51F20" w:rsidRPr="00A6798C" w:rsidRDefault="00AE3F7B" w:rsidP="00A6798C">
      <w:pPr>
        <w:pStyle w:val="Default"/>
        <w:jc w:val="both"/>
        <w:rPr>
          <w:rFonts w:eastAsiaTheme="minorHAnsi"/>
          <w:sz w:val="23"/>
          <w:szCs w:val="23"/>
          <w:lang w:eastAsia="en-US"/>
        </w:rPr>
      </w:pPr>
      <w:r w:rsidRPr="00A6798C">
        <w:rPr>
          <w:rFonts w:eastAsiaTheme="minorHAnsi"/>
          <w:b/>
          <w:sz w:val="23"/>
          <w:szCs w:val="23"/>
          <w:lang w:eastAsia="en-US"/>
        </w:rPr>
        <w:t>5.6</w:t>
      </w:r>
      <w:r w:rsidR="00A51F20" w:rsidRPr="00A6798C">
        <w:rPr>
          <w:rFonts w:eastAsiaTheme="minorHAnsi"/>
          <w:b/>
          <w:sz w:val="23"/>
          <w:szCs w:val="23"/>
          <w:lang w:eastAsia="en-US"/>
        </w:rPr>
        <w:t>.</w:t>
      </w:r>
      <w:r w:rsidR="00A51F20" w:rsidRPr="00A6798C">
        <w:rPr>
          <w:rFonts w:eastAsiaTheme="minorHAnsi"/>
          <w:sz w:val="23"/>
          <w:szCs w:val="23"/>
          <w:lang w:eastAsia="en-US"/>
        </w:rPr>
        <w:t xml:space="preserve"> Não será estabelecida, nessa etapa do certame, ordem de classificação entre as propostas apresentadas, o que somente ocorrerá após a realização dos procedimentos de negociação e julgamento da proposta. </w:t>
      </w:r>
    </w:p>
    <w:p w14:paraId="41255DD6" w14:textId="77777777" w:rsidR="00A51F20" w:rsidRPr="00A6798C" w:rsidRDefault="00A51F20" w:rsidP="00A6798C">
      <w:pPr>
        <w:pStyle w:val="Default"/>
        <w:jc w:val="both"/>
        <w:rPr>
          <w:rFonts w:eastAsiaTheme="minorHAnsi"/>
          <w:sz w:val="23"/>
          <w:szCs w:val="23"/>
          <w:lang w:eastAsia="en-US"/>
        </w:rPr>
      </w:pPr>
    </w:p>
    <w:p w14:paraId="518DB4E1" w14:textId="4036F898"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5.</w:t>
      </w:r>
      <w:r w:rsidR="00AE3F7B" w:rsidRPr="00A6798C">
        <w:rPr>
          <w:rFonts w:eastAsiaTheme="minorHAnsi"/>
          <w:b/>
          <w:sz w:val="23"/>
          <w:szCs w:val="23"/>
          <w:lang w:eastAsia="en-US"/>
        </w:rPr>
        <w:t>7</w:t>
      </w:r>
      <w:r w:rsidRPr="00A6798C">
        <w:rPr>
          <w:rFonts w:eastAsiaTheme="minorHAnsi"/>
          <w:b/>
          <w:sz w:val="23"/>
          <w:szCs w:val="23"/>
          <w:lang w:eastAsia="en-US"/>
        </w:rPr>
        <w:t>.</w:t>
      </w:r>
      <w:r w:rsidRPr="00A6798C">
        <w:rPr>
          <w:rFonts w:eastAsiaTheme="minorHAnsi"/>
          <w:sz w:val="23"/>
          <w:szCs w:val="23"/>
          <w:lang w:eastAsia="en-US"/>
        </w:rPr>
        <w:t xml:space="preserve"> Os documentos que compõem a proposta e a habilitação do licitante melhor classificado somente serão disponibilizados para avaliação da pregoeira e para acesso público após o encerramento do envio de lances. </w:t>
      </w:r>
    </w:p>
    <w:p w14:paraId="44610949" w14:textId="77777777" w:rsidR="00A51F20" w:rsidRPr="00A6798C" w:rsidRDefault="00A51F20" w:rsidP="00A6798C">
      <w:pPr>
        <w:pStyle w:val="Default"/>
        <w:jc w:val="both"/>
        <w:rPr>
          <w:rFonts w:eastAsiaTheme="minorHAnsi"/>
          <w:sz w:val="23"/>
          <w:szCs w:val="23"/>
          <w:lang w:eastAsia="en-US"/>
        </w:rPr>
      </w:pPr>
    </w:p>
    <w:p w14:paraId="59ADFE6C" w14:textId="77777777" w:rsidR="00A51F20" w:rsidRPr="00A6798C" w:rsidRDefault="00A51F20" w:rsidP="00A6798C">
      <w:pPr>
        <w:pStyle w:val="Padro"/>
        <w:jc w:val="both"/>
        <w:rPr>
          <w:b/>
          <w:bCs/>
          <w:sz w:val="23"/>
          <w:szCs w:val="23"/>
        </w:rPr>
      </w:pPr>
      <w:r w:rsidRPr="00A6798C">
        <w:rPr>
          <w:b/>
          <w:bCs/>
          <w:sz w:val="23"/>
          <w:szCs w:val="23"/>
        </w:rPr>
        <w:t>6. DO PREENCHIMENTO DA PROPOSTA:</w:t>
      </w:r>
    </w:p>
    <w:p w14:paraId="03066B53" w14:textId="77777777" w:rsidR="00A51F20" w:rsidRPr="00A6798C" w:rsidRDefault="00A51F20" w:rsidP="00A6798C">
      <w:pPr>
        <w:pStyle w:val="Default"/>
        <w:jc w:val="both"/>
        <w:rPr>
          <w:rFonts w:eastAsiaTheme="minorHAnsi"/>
          <w:sz w:val="23"/>
          <w:szCs w:val="23"/>
          <w:lang w:eastAsia="en-US"/>
        </w:rPr>
      </w:pPr>
      <w:r w:rsidRPr="00A6798C">
        <w:rPr>
          <w:b/>
          <w:bCs/>
          <w:sz w:val="23"/>
          <w:szCs w:val="23"/>
        </w:rPr>
        <w:t xml:space="preserve">6.1. </w:t>
      </w:r>
      <w:r w:rsidRPr="00A6798C">
        <w:rPr>
          <w:rFonts w:eastAsiaTheme="minorHAnsi"/>
          <w:sz w:val="23"/>
          <w:szCs w:val="23"/>
          <w:lang w:eastAsia="en-US"/>
        </w:rPr>
        <w:t xml:space="preserve">O licitante deverá enviar sua proposta mediante o preenchimento, no sistema eletrônico, dos seguintes campos: </w:t>
      </w:r>
    </w:p>
    <w:p w14:paraId="476BA5B0" w14:textId="714E1A43" w:rsidR="00A17DCF" w:rsidRDefault="00A17DCF" w:rsidP="00A6798C">
      <w:pPr>
        <w:pStyle w:val="Default"/>
        <w:ind w:firstLine="567"/>
        <w:jc w:val="both"/>
        <w:rPr>
          <w:rFonts w:eastAsiaTheme="minorHAnsi"/>
          <w:i/>
          <w:iCs/>
          <w:sz w:val="23"/>
          <w:szCs w:val="23"/>
          <w:lang w:eastAsia="en-US"/>
        </w:rPr>
      </w:pPr>
      <w:r w:rsidRPr="00A6798C">
        <w:rPr>
          <w:rFonts w:eastAsiaTheme="minorHAnsi"/>
          <w:b/>
          <w:sz w:val="23"/>
          <w:szCs w:val="23"/>
          <w:lang w:eastAsia="en-US"/>
        </w:rPr>
        <w:t>6.1.1.</w:t>
      </w:r>
      <w:r w:rsidRPr="00A6798C">
        <w:rPr>
          <w:rFonts w:eastAsiaTheme="minorHAnsi"/>
          <w:sz w:val="23"/>
          <w:szCs w:val="23"/>
          <w:lang w:eastAsia="en-US"/>
        </w:rPr>
        <w:t xml:space="preserve"> Valor unitário e total do item</w:t>
      </w:r>
      <w:r w:rsidRPr="00A6798C">
        <w:rPr>
          <w:rFonts w:eastAsiaTheme="minorHAnsi"/>
          <w:i/>
          <w:iCs/>
          <w:sz w:val="23"/>
          <w:szCs w:val="23"/>
          <w:lang w:eastAsia="en-US"/>
        </w:rPr>
        <w:t xml:space="preserve">; </w:t>
      </w:r>
    </w:p>
    <w:p w14:paraId="5C525DE5" w14:textId="77777777" w:rsidR="006C41ED" w:rsidRPr="00A6798C" w:rsidRDefault="006C41ED" w:rsidP="00A6798C">
      <w:pPr>
        <w:pStyle w:val="Default"/>
        <w:ind w:firstLine="567"/>
        <w:jc w:val="both"/>
        <w:rPr>
          <w:rFonts w:eastAsiaTheme="minorHAnsi"/>
          <w:i/>
          <w:iCs/>
          <w:sz w:val="23"/>
          <w:szCs w:val="23"/>
          <w:lang w:eastAsia="en-US"/>
        </w:rPr>
      </w:pPr>
    </w:p>
    <w:p w14:paraId="07C031D3" w14:textId="7D2D90C9" w:rsidR="00A17DCF" w:rsidRPr="00916F9C" w:rsidRDefault="00A17DCF" w:rsidP="00A6798C">
      <w:pPr>
        <w:pStyle w:val="Padro"/>
        <w:ind w:firstLine="567"/>
        <w:jc w:val="both"/>
        <w:rPr>
          <w:rFonts w:eastAsiaTheme="minorHAnsi"/>
          <w:color w:val="000000"/>
          <w:sz w:val="23"/>
          <w:szCs w:val="23"/>
          <w:u w:val="single"/>
          <w:lang w:eastAsia="en-US"/>
        </w:rPr>
      </w:pPr>
      <w:r w:rsidRPr="00A6798C">
        <w:rPr>
          <w:rFonts w:eastAsiaTheme="minorHAnsi"/>
          <w:b/>
          <w:color w:val="000000"/>
          <w:sz w:val="23"/>
          <w:szCs w:val="23"/>
          <w:lang w:eastAsia="en-US"/>
        </w:rPr>
        <w:t>6.1.2.</w:t>
      </w:r>
      <w:r w:rsidRPr="00A6798C">
        <w:rPr>
          <w:rFonts w:eastAsiaTheme="minorHAnsi"/>
          <w:color w:val="000000"/>
          <w:sz w:val="23"/>
          <w:szCs w:val="23"/>
          <w:lang w:eastAsia="en-US"/>
        </w:rPr>
        <w:t xml:space="preserve"> Marca</w:t>
      </w:r>
      <w:r w:rsidR="00AE3F7B" w:rsidRPr="00A6798C">
        <w:rPr>
          <w:rFonts w:eastAsiaTheme="minorHAnsi"/>
          <w:color w:val="000000"/>
          <w:sz w:val="23"/>
          <w:szCs w:val="23"/>
          <w:lang w:eastAsia="en-US"/>
        </w:rPr>
        <w:t xml:space="preserve"> dos produtos ofertados, </w:t>
      </w:r>
      <w:r w:rsidR="00AE3F7B" w:rsidRPr="00916F9C">
        <w:rPr>
          <w:rFonts w:eastAsiaTheme="minorHAnsi"/>
          <w:b/>
          <w:color w:val="000000"/>
          <w:sz w:val="23"/>
          <w:szCs w:val="23"/>
          <w:u w:val="single"/>
          <w:lang w:eastAsia="en-US"/>
        </w:rPr>
        <w:t>sendo admitida no máximo duas marcas para cada item</w:t>
      </w:r>
      <w:r w:rsidRPr="00916F9C">
        <w:rPr>
          <w:rFonts w:eastAsiaTheme="minorHAnsi"/>
          <w:color w:val="000000"/>
          <w:sz w:val="23"/>
          <w:szCs w:val="23"/>
          <w:u w:val="single"/>
          <w:lang w:eastAsia="en-US"/>
        </w:rPr>
        <w:t>;</w:t>
      </w:r>
    </w:p>
    <w:p w14:paraId="734419CE" w14:textId="5AE1B98F" w:rsidR="00A17DCF" w:rsidRPr="00A6798C" w:rsidRDefault="00A17DCF" w:rsidP="00A6798C">
      <w:pPr>
        <w:pStyle w:val="Default"/>
        <w:ind w:firstLine="567"/>
        <w:jc w:val="both"/>
        <w:rPr>
          <w:rFonts w:eastAsiaTheme="minorHAnsi"/>
          <w:i/>
          <w:iCs/>
          <w:sz w:val="23"/>
          <w:szCs w:val="23"/>
          <w:lang w:eastAsia="en-US"/>
        </w:rPr>
      </w:pPr>
      <w:r w:rsidRPr="00A6798C">
        <w:rPr>
          <w:rFonts w:eastAsiaTheme="minorHAnsi"/>
          <w:b/>
          <w:sz w:val="23"/>
          <w:szCs w:val="23"/>
          <w:lang w:eastAsia="en-US"/>
        </w:rPr>
        <w:t>6.1.3.</w:t>
      </w:r>
      <w:r w:rsidRPr="00A6798C">
        <w:rPr>
          <w:rFonts w:eastAsiaTheme="minorHAnsi"/>
          <w:sz w:val="23"/>
          <w:szCs w:val="23"/>
          <w:lang w:eastAsia="en-US"/>
        </w:rPr>
        <w:t xml:space="preserve"> Descrição detalhada do objeto, conforme características e especificações constantes no Anexo </w:t>
      </w:r>
      <w:r w:rsidR="00897714" w:rsidRPr="00A6798C">
        <w:rPr>
          <w:rFonts w:eastAsiaTheme="minorHAnsi"/>
          <w:sz w:val="23"/>
          <w:szCs w:val="23"/>
          <w:lang w:eastAsia="en-US"/>
        </w:rPr>
        <w:t>I</w:t>
      </w:r>
      <w:r w:rsidRPr="00A6798C">
        <w:rPr>
          <w:rFonts w:eastAsiaTheme="minorHAnsi"/>
          <w:sz w:val="23"/>
          <w:szCs w:val="23"/>
          <w:lang w:eastAsia="en-US"/>
        </w:rPr>
        <w:t>I – Formulário de Proposta Comercial</w:t>
      </w:r>
      <w:r w:rsidRPr="00A6798C">
        <w:rPr>
          <w:rFonts w:eastAsiaTheme="minorHAnsi"/>
          <w:i/>
          <w:iCs/>
          <w:sz w:val="23"/>
          <w:szCs w:val="23"/>
          <w:lang w:eastAsia="en-US"/>
        </w:rPr>
        <w:t xml:space="preserve">; </w:t>
      </w:r>
    </w:p>
    <w:p w14:paraId="22089A94" w14:textId="51C69980" w:rsidR="00A51F20" w:rsidRPr="00A6798C" w:rsidRDefault="00A51F20" w:rsidP="00A6798C">
      <w:pPr>
        <w:pStyle w:val="Default"/>
        <w:jc w:val="both"/>
        <w:rPr>
          <w:rFonts w:eastAsiaTheme="minorHAnsi"/>
          <w:i/>
          <w:iCs/>
          <w:sz w:val="23"/>
          <w:szCs w:val="23"/>
          <w:lang w:eastAsia="en-US"/>
        </w:rPr>
      </w:pPr>
    </w:p>
    <w:p w14:paraId="3F1ED26B"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6.2.</w:t>
      </w:r>
      <w:r w:rsidRPr="00A6798C">
        <w:rPr>
          <w:rFonts w:eastAsiaTheme="minorHAnsi"/>
          <w:sz w:val="23"/>
          <w:szCs w:val="23"/>
          <w:lang w:eastAsia="en-US"/>
        </w:rPr>
        <w:t xml:space="preserve"> Todas as especificações do objeto contidas na proposta vinculam a Contratada. </w:t>
      </w:r>
    </w:p>
    <w:p w14:paraId="1C7B249F" w14:textId="77777777" w:rsidR="00A51F20" w:rsidRPr="00A6798C" w:rsidRDefault="00A51F20" w:rsidP="00A6798C">
      <w:pPr>
        <w:pStyle w:val="Default"/>
        <w:ind w:left="567"/>
        <w:jc w:val="both"/>
        <w:rPr>
          <w:rFonts w:eastAsiaTheme="minorHAnsi"/>
          <w:sz w:val="23"/>
          <w:szCs w:val="23"/>
          <w:lang w:eastAsia="en-US"/>
        </w:rPr>
      </w:pPr>
    </w:p>
    <w:p w14:paraId="3B38A1C2" w14:textId="77777777" w:rsidR="00A51F20" w:rsidRPr="00A6798C" w:rsidRDefault="00A51F20" w:rsidP="00A6798C">
      <w:pPr>
        <w:pStyle w:val="Default"/>
        <w:tabs>
          <w:tab w:val="left" w:pos="2127"/>
        </w:tabs>
        <w:jc w:val="both"/>
        <w:rPr>
          <w:sz w:val="23"/>
          <w:szCs w:val="23"/>
        </w:rPr>
      </w:pPr>
      <w:r w:rsidRPr="00A6798C">
        <w:rPr>
          <w:rFonts w:eastAsiaTheme="minorHAnsi"/>
          <w:b/>
          <w:sz w:val="23"/>
          <w:szCs w:val="23"/>
          <w:lang w:eastAsia="en-US"/>
        </w:rPr>
        <w:t xml:space="preserve">6.3. </w:t>
      </w:r>
      <w:r w:rsidRPr="00A6798C">
        <w:rPr>
          <w:sz w:val="23"/>
          <w:szCs w:val="23"/>
        </w:rPr>
        <w:t xml:space="preserve">Os preços deverão ser expressos em moeda corrente nacional, em algarismos, com no máximo duas casas decimais após a vírgula. </w:t>
      </w:r>
    </w:p>
    <w:p w14:paraId="06A25996" w14:textId="77777777" w:rsidR="00A51F20" w:rsidRPr="00A6798C" w:rsidRDefault="00A51F20" w:rsidP="00A6798C">
      <w:pPr>
        <w:pStyle w:val="Default"/>
        <w:ind w:left="284"/>
        <w:jc w:val="both"/>
        <w:rPr>
          <w:sz w:val="23"/>
          <w:szCs w:val="23"/>
        </w:rPr>
      </w:pPr>
    </w:p>
    <w:p w14:paraId="1D537542" w14:textId="1EC789B9" w:rsidR="00A51F20" w:rsidRPr="00A6798C" w:rsidRDefault="00A51F20" w:rsidP="00A6798C">
      <w:pPr>
        <w:pStyle w:val="Default"/>
        <w:jc w:val="both"/>
        <w:rPr>
          <w:rFonts w:eastAsiaTheme="minorHAnsi"/>
          <w:sz w:val="23"/>
          <w:szCs w:val="23"/>
          <w:lang w:eastAsia="en-US"/>
        </w:rPr>
      </w:pPr>
      <w:r w:rsidRPr="00A6798C">
        <w:rPr>
          <w:b/>
          <w:sz w:val="23"/>
          <w:szCs w:val="23"/>
        </w:rPr>
        <w:t xml:space="preserve">6.4. </w:t>
      </w:r>
      <w:r w:rsidRPr="00A6798C">
        <w:rPr>
          <w:rFonts w:eastAsiaTheme="minorHAnsi"/>
          <w:sz w:val="23"/>
          <w:szCs w:val="23"/>
          <w:lang w:eastAsia="en-US"/>
        </w:rPr>
        <w:t>Nos valores propostos estarão inclusos todos os custos operacionais, encargos previdenciários, trabalhistas, tributários, comerciais e quaisquer outros que incidam direta ou ind</w:t>
      </w:r>
      <w:r w:rsidR="00A17DCF" w:rsidRPr="00A6798C">
        <w:rPr>
          <w:rFonts w:eastAsiaTheme="minorHAnsi"/>
          <w:sz w:val="23"/>
          <w:szCs w:val="23"/>
          <w:lang w:eastAsia="en-US"/>
        </w:rPr>
        <w:t>iretamente no fornecimento dos produtos</w:t>
      </w:r>
      <w:r w:rsidR="00DB2051" w:rsidRPr="00A6798C">
        <w:rPr>
          <w:rFonts w:eastAsiaTheme="minorHAnsi"/>
          <w:sz w:val="23"/>
          <w:szCs w:val="23"/>
          <w:lang w:eastAsia="en-US"/>
        </w:rPr>
        <w:t>.</w:t>
      </w:r>
    </w:p>
    <w:p w14:paraId="3EC9C79A"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 xml:space="preserve">6.5. </w:t>
      </w:r>
      <w:r w:rsidRPr="00A6798C">
        <w:rPr>
          <w:rFonts w:eastAsiaTheme="minorHAnsi"/>
          <w:sz w:val="23"/>
          <w:szCs w:val="23"/>
          <w:lang w:eastAsia="en-US"/>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5DFB3556" w14:textId="77777777" w:rsidR="00A51F20" w:rsidRPr="00A6798C" w:rsidRDefault="00A51F20" w:rsidP="00A6798C">
      <w:pPr>
        <w:pStyle w:val="Default"/>
        <w:ind w:left="284"/>
        <w:jc w:val="both"/>
        <w:rPr>
          <w:rFonts w:eastAsiaTheme="minorHAnsi"/>
          <w:sz w:val="23"/>
          <w:szCs w:val="23"/>
          <w:lang w:eastAsia="en-US"/>
        </w:rPr>
      </w:pPr>
    </w:p>
    <w:p w14:paraId="135080B9" w14:textId="1B066EE9" w:rsidR="00A51F20" w:rsidRPr="00A6798C" w:rsidRDefault="00A51F20" w:rsidP="00A6798C">
      <w:pPr>
        <w:pStyle w:val="Default"/>
        <w:jc w:val="both"/>
        <w:rPr>
          <w:b/>
          <w:sz w:val="23"/>
          <w:szCs w:val="23"/>
        </w:rPr>
      </w:pPr>
      <w:r w:rsidRPr="00A6798C">
        <w:rPr>
          <w:b/>
          <w:bCs/>
          <w:sz w:val="23"/>
          <w:szCs w:val="23"/>
        </w:rPr>
        <w:t xml:space="preserve">6.6. </w:t>
      </w:r>
      <w:r w:rsidR="00A17DCF" w:rsidRPr="00A6798C">
        <w:rPr>
          <w:b/>
          <w:sz w:val="23"/>
          <w:szCs w:val="23"/>
        </w:rPr>
        <w:t>Não será admitida cotação inferior à quantidade prevista para cada item deste Edital</w:t>
      </w:r>
      <w:r w:rsidR="00DB2051" w:rsidRPr="00A6798C">
        <w:rPr>
          <w:sz w:val="23"/>
          <w:szCs w:val="23"/>
        </w:rPr>
        <w:t xml:space="preserve">, </w:t>
      </w:r>
      <w:r w:rsidR="00DB2051" w:rsidRPr="00A6798C">
        <w:rPr>
          <w:b/>
          <w:sz w:val="23"/>
          <w:szCs w:val="23"/>
        </w:rPr>
        <w:t>nem de valores diferentes para o mesmo item;</w:t>
      </w:r>
    </w:p>
    <w:p w14:paraId="08C041E8" w14:textId="77777777" w:rsidR="00A17DCF" w:rsidRPr="00A6798C" w:rsidRDefault="00A17DCF" w:rsidP="00A6798C">
      <w:pPr>
        <w:pStyle w:val="Default"/>
        <w:jc w:val="both"/>
        <w:rPr>
          <w:rFonts w:eastAsiaTheme="minorHAnsi"/>
          <w:sz w:val="23"/>
          <w:szCs w:val="23"/>
          <w:lang w:eastAsia="en-US"/>
        </w:rPr>
      </w:pPr>
    </w:p>
    <w:p w14:paraId="1266F634"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 xml:space="preserve">6.7. </w:t>
      </w:r>
      <w:r w:rsidRPr="00A6798C">
        <w:rPr>
          <w:rFonts w:eastAsiaTheme="minorHAnsi"/>
          <w:sz w:val="23"/>
          <w:szCs w:val="23"/>
          <w:lang w:eastAsia="en-US"/>
        </w:rPr>
        <w:t xml:space="preserve">O prazo de validade da proposta não será inferior a </w:t>
      </w:r>
      <w:r w:rsidRPr="00A6798C">
        <w:rPr>
          <w:rFonts w:eastAsiaTheme="minorHAnsi"/>
          <w:b/>
          <w:bCs/>
          <w:sz w:val="23"/>
          <w:szCs w:val="23"/>
          <w:lang w:eastAsia="en-US"/>
        </w:rPr>
        <w:t xml:space="preserve">60 (SESSENTA) DIAS, </w:t>
      </w:r>
      <w:r w:rsidRPr="00A6798C">
        <w:rPr>
          <w:rFonts w:eastAsiaTheme="minorHAnsi"/>
          <w:sz w:val="23"/>
          <w:szCs w:val="23"/>
          <w:lang w:eastAsia="en-US"/>
        </w:rPr>
        <w:t xml:space="preserve">a contar da data de sua apresentação. </w:t>
      </w:r>
    </w:p>
    <w:p w14:paraId="12FFD6D3" w14:textId="77777777" w:rsidR="00A51F20" w:rsidRPr="00A6798C" w:rsidRDefault="00A51F20" w:rsidP="00A6798C">
      <w:pPr>
        <w:pStyle w:val="Default"/>
        <w:jc w:val="both"/>
        <w:rPr>
          <w:rFonts w:eastAsiaTheme="minorHAnsi"/>
          <w:sz w:val="23"/>
          <w:szCs w:val="23"/>
          <w:lang w:eastAsia="en-US"/>
        </w:rPr>
      </w:pPr>
    </w:p>
    <w:p w14:paraId="31AADAB7" w14:textId="77777777" w:rsidR="00624731" w:rsidRPr="00A6798C" w:rsidRDefault="00624731" w:rsidP="00A6798C">
      <w:pPr>
        <w:pStyle w:val="Padro"/>
        <w:jc w:val="both"/>
        <w:rPr>
          <w:b/>
          <w:bCs/>
          <w:sz w:val="23"/>
          <w:szCs w:val="23"/>
        </w:rPr>
      </w:pPr>
      <w:r w:rsidRPr="00A6798C">
        <w:rPr>
          <w:b/>
          <w:bCs/>
          <w:sz w:val="23"/>
          <w:szCs w:val="23"/>
        </w:rPr>
        <w:t>7. DA ABERTURA DA SESSÃO, CLASSIFICAÇÃO DAS PROPOSTAS E FORMULAÇÃO DE LANCES.</w:t>
      </w:r>
    </w:p>
    <w:p w14:paraId="02957088" w14:textId="77777777" w:rsidR="00624731" w:rsidRPr="00A6798C" w:rsidRDefault="00624731" w:rsidP="00A6798C">
      <w:pPr>
        <w:pStyle w:val="Default"/>
        <w:jc w:val="both"/>
        <w:rPr>
          <w:rFonts w:eastAsiaTheme="minorHAnsi"/>
          <w:sz w:val="23"/>
          <w:szCs w:val="23"/>
          <w:lang w:eastAsia="en-US"/>
        </w:rPr>
      </w:pPr>
      <w:r w:rsidRPr="00A6798C">
        <w:rPr>
          <w:b/>
          <w:bCs/>
          <w:sz w:val="23"/>
          <w:szCs w:val="23"/>
        </w:rPr>
        <w:t xml:space="preserve">7.1. </w:t>
      </w:r>
      <w:r w:rsidRPr="00A6798C">
        <w:rPr>
          <w:rFonts w:eastAsiaTheme="minorHAnsi"/>
          <w:sz w:val="23"/>
          <w:szCs w:val="23"/>
          <w:lang w:eastAsia="en-US"/>
        </w:rPr>
        <w:t xml:space="preserve">A abertura da presente licitação dar-se-á em sessão pública, por meio de sistema eletrônico, na data, horário e local indicados no preâmbulo deste Edital. </w:t>
      </w:r>
    </w:p>
    <w:p w14:paraId="3A0AC0E9" w14:textId="77777777" w:rsidR="00624731" w:rsidRPr="00A6798C" w:rsidRDefault="00624731" w:rsidP="00A6798C">
      <w:pPr>
        <w:pStyle w:val="Default"/>
        <w:ind w:left="284"/>
        <w:jc w:val="both"/>
        <w:rPr>
          <w:rFonts w:eastAsiaTheme="minorHAnsi"/>
          <w:sz w:val="23"/>
          <w:szCs w:val="23"/>
          <w:lang w:eastAsia="en-US"/>
        </w:rPr>
      </w:pPr>
    </w:p>
    <w:p w14:paraId="49978AA1"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 xml:space="preserve">7.2. </w:t>
      </w:r>
      <w:r w:rsidRPr="00A6798C">
        <w:rPr>
          <w:rFonts w:eastAsiaTheme="minorHAnsi"/>
          <w:sz w:val="23"/>
          <w:szCs w:val="23"/>
          <w:lang w:eastAsia="en-US"/>
        </w:rPr>
        <w:t xml:space="preserve">A pregoeira verificará as propostas apresentadas, desclassificando desde logo aquelas que não estejam em conformidade com os requisitos estabelecidos neste Edital ou contenham vícios insanáveis ou não apresentem as especificações técnicas exigidas no Termo de Referência, Anexo I do presente edital, conforme art.59 da Lei nº 14.133/2021. </w:t>
      </w:r>
    </w:p>
    <w:p w14:paraId="55AE271E" w14:textId="310601A5"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7.2.1. Também será desclassificada a proposta que identifique o licitante</w:t>
      </w:r>
      <w:r w:rsidRPr="00A6798C">
        <w:rPr>
          <w:rFonts w:eastAsiaTheme="minorHAnsi"/>
          <w:sz w:val="23"/>
          <w:szCs w:val="23"/>
          <w:lang w:eastAsia="en-US"/>
        </w:rPr>
        <w:t>.</w:t>
      </w:r>
    </w:p>
    <w:p w14:paraId="4E79D368" w14:textId="77777777" w:rsidR="00357155" w:rsidRPr="00A6798C" w:rsidRDefault="00357155" w:rsidP="00A6798C">
      <w:pPr>
        <w:pStyle w:val="Default"/>
        <w:ind w:firstLine="567"/>
        <w:jc w:val="both"/>
        <w:rPr>
          <w:rFonts w:eastAsiaTheme="minorHAnsi"/>
          <w:sz w:val="23"/>
          <w:szCs w:val="23"/>
          <w:lang w:eastAsia="en-US"/>
        </w:rPr>
      </w:pPr>
    </w:p>
    <w:p w14:paraId="151F8191"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7.2.2. </w:t>
      </w:r>
      <w:r w:rsidRPr="00A6798C">
        <w:rPr>
          <w:rFonts w:eastAsiaTheme="minorHAnsi"/>
          <w:sz w:val="23"/>
          <w:szCs w:val="23"/>
          <w:lang w:eastAsia="en-US"/>
        </w:rPr>
        <w:t>A desclassificação será sempre fundamentada e registrada no sistema, com acompanhamento em tempo real por todos os participantes.</w:t>
      </w:r>
    </w:p>
    <w:p w14:paraId="74BA5F14" w14:textId="77777777" w:rsidR="00624731" w:rsidRPr="00A6798C" w:rsidRDefault="00624731" w:rsidP="00A6798C">
      <w:pPr>
        <w:pStyle w:val="Default"/>
        <w:ind w:left="567"/>
        <w:jc w:val="both"/>
        <w:rPr>
          <w:rFonts w:eastAsiaTheme="minorHAnsi"/>
          <w:sz w:val="23"/>
          <w:szCs w:val="23"/>
          <w:lang w:eastAsia="en-US"/>
        </w:rPr>
      </w:pPr>
    </w:p>
    <w:p w14:paraId="2CDE8671"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7.2.3.</w:t>
      </w:r>
      <w:r w:rsidRPr="00A6798C">
        <w:rPr>
          <w:rFonts w:eastAsiaTheme="minorHAnsi"/>
          <w:sz w:val="23"/>
          <w:szCs w:val="23"/>
          <w:lang w:eastAsia="en-US"/>
        </w:rPr>
        <w:t xml:space="preserve">  A não desclassificação da proposta não impede o seu julgamento definitivo em sentido contrário, levado a efeito na fase de aceitação. </w:t>
      </w:r>
    </w:p>
    <w:p w14:paraId="6FD86069" w14:textId="77777777" w:rsidR="00624731" w:rsidRPr="00A6798C" w:rsidRDefault="00624731" w:rsidP="00A6798C">
      <w:pPr>
        <w:pStyle w:val="Default"/>
        <w:jc w:val="both"/>
        <w:rPr>
          <w:rFonts w:eastAsiaTheme="minorHAnsi"/>
          <w:b/>
          <w:sz w:val="23"/>
          <w:szCs w:val="23"/>
          <w:lang w:eastAsia="en-US"/>
        </w:rPr>
      </w:pPr>
    </w:p>
    <w:p w14:paraId="5AF7814C"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 xml:space="preserve">7.3. </w:t>
      </w:r>
      <w:r w:rsidRPr="00A6798C">
        <w:rPr>
          <w:rFonts w:eastAsiaTheme="minorHAnsi"/>
          <w:sz w:val="23"/>
          <w:szCs w:val="23"/>
          <w:lang w:eastAsia="en-US"/>
        </w:rPr>
        <w:t xml:space="preserve">O sistema ordenará automaticamente as propostas classificadas, sendo que somente estas participarão da fase de lances. </w:t>
      </w:r>
    </w:p>
    <w:p w14:paraId="642822D7" w14:textId="77777777" w:rsidR="00624731" w:rsidRPr="00A6798C" w:rsidRDefault="00624731" w:rsidP="00A6798C">
      <w:pPr>
        <w:pStyle w:val="Default"/>
        <w:ind w:left="284"/>
        <w:jc w:val="both"/>
        <w:rPr>
          <w:rFonts w:eastAsiaTheme="minorHAnsi"/>
          <w:sz w:val="23"/>
          <w:szCs w:val="23"/>
          <w:lang w:eastAsia="en-US"/>
        </w:rPr>
      </w:pPr>
    </w:p>
    <w:p w14:paraId="72CD70F6"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7.4.</w:t>
      </w:r>
      <w:r w:rsidRPr="00A6798C">
        <w:rPr>
          <w:rFonts w:eastAsiaTheme="minorHAnsi"/>
          <w:sz w:val="23"/>
          <w:szCs w:val="23"/>
          <w:lang w:eastAsia="en-US"/>
        </w:rPr>
        <w:t xml:space="preserve"> O sistema disponibilizará campo próprio para troca de mensagens entre a pregoeira e os licitantes. </w:t>
      </w:r>
    </w:p>
    <w:p w14:paraId="4E738BEC" w14:textId="77777777" w:rsidR="00624731" w:rsidRPr="00A6798C" w:rsidRDefault="00624731" w:rsidP="00A6798C">
      <w:pPr>
        <w:pStyle w:val="Default"/>
        <w:jc w:val="both"/>
        <w:rPr>
          <w:rFonts w:eastAsiaTheme="minorHAnsi"/>
          <w:sz w:val="23"/>
          <w:szCs w:val="23"/>
          <w:lang w:eastAsia="en-US"/>
        </w:rPr>
      </w:pPr>
    </w:p>
    <w:p w14:paraId="41CBAEA2"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7.5.</w:t>
      </w:r>
      <w:r w:rsidRPr="00A6798C">
        <w:rPr>
          <w:rFonts w:eastAsiaTheme="minorHAnsi"/>
          <w:sz w:val="23"/>
          <w:szCs w:val="23"/>
          <w:lang w:eastAsia="en-US"/>
        </w:rPr>
        <w:t xml:space="preserve"> Iniciada a etapa competitiva, os licitantes deverão encaminhar lances exclusivamente por meio do sistema eletrônico, sendo imediatamente informados do seu recebimento e do valor consignado no registro. </w:t>
      </w:r>
    </w:p>
    <w:p w14:paraId="3DF744C8" w14:textId="77777777" w:rsidR="00624731" w:rsidRPr="00A6798C" w:rsidRDefault="00624731" w:rsidP="00A6798C">
      <w:pPr>
        <w:pStyle w:val="Default"/>
        <w:ind w:firstLine="709"/>
        <w:jc w:val="both"/>
        <w:rPr>
          <w:rFonts w:eastAsiaTheme="minorHAnsi"/>
          <w:sz w:val="23"/>
          <w:szCs w:val="23"/>
          <w:lang w:eastAsia="en-US"/>
        </w:rPr>
      </w:pPr>
      <w:r w:rsidRPr="00A6798C">
        <w:rPr>
          <w:rFonts w:eastAsiaTheme="minorHAnsi"/>
          <w:b/>
          <w:sz w:val="23"/>
          <w:szCs w:val="23"/>
          <w:lang w:eastAsia="en-US"/>
        </w:rPr>
        <w:t xml:space="preserve">7.5.1. </w:t>
      </w:r>
      <w:r w:rsidRPr="00A6798C">
        <w:rPr>
          <w:rFonts w:eastAsiaTheme="minorHAnsi"/>
          <w:sz w:val="23"/>
          <w:szCs w:val="23"/>
          <w:lang w:eastAsia="en-US"/>
        </w:rPr>
        <w:t xml:space="preserve">O lance deverá ser ofertado de acordo com o tipo de licitação indicada no preâmbulo deste edital. </w:t>
      </w:r>
    </w:p>
    <w:p w14:paraId="521694E1" w14:textId="77777777" w:rsidR="00624731" w:rsidRPr="00A6798C" w:rsidRDefault="00624731" w:rsidP="00A6798C">
      <w:pPr>
        <w:pStyle w:val="Default"/>
        <w:ind w:firstLine="708"/>
        <w:jc w:val="both"/>
        <w:rPr>
          <w:rFonts w:eastAsiaTheme="minorHAnsi"/>
          <w:sz w:val="23"/>
          <w:szCs w:val="23"/>
          <w:lang w:eastAsia="en-US"/>
        </w:rPr>
      </w:pPr>
    </w:p>
    <w:p w14:paraId="475A6EFA"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7.6.</w:t>
      </w:r>
      <w:r w:rsidRPr="00A6798C">
        <w:rPr>
          <w:rFonts w:eastAsiaTheme="minorHAnsi"/>
          <w:sz w:val="23"/>
          <w:szCs w:val="23"/>
          <w:lang w:eastAsia="en-US"/>
        </w:rPr>
        <w:t xml:space="preserve">  Os licitantes poderão oferecer lances sucessivos, observando o horário fixado para abertura da sessão e as regras estabelecidas no Edital. </w:t>
      </w:r>
    </w:p>
    <w:p w14:paraId="73605498" w14:textId="77777777" w:rsidR="00624731" w:rsidRPr="00A6798C" w:rsidRDefault="00624731" w:rsidP="00A6798C">
      <w:pPr>
        <w:pStyle w:val="Default"/>
        <w:ind w:left="567"/>
        <w:jc w:val="both"/>
        <w:rPr>
          <w:rFonts w:eastAsiaTheme="minorHAnsi"/>
          <w:sz w:val="23"/>
          <w:szCs w:val="23"/>
          <w:lang w:eastAsia="en-US"/>
        </w:rPr>
      </w:pPr>
    </w:p>
    <w:p w14:paraId="519A3B03"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7.7.</w:t>
      </w:r>
      <w:r w:rsidRPr="00A6798C">
        <w:rPr>
          <w:rFonts w:eastAsiaTheme="minorHAnsi"/>
          <w:sz w:val="23"/>
          <w:szCs w:val="23"/>
          <w:lang w:eastAsia="en-US"/>
        </w:rPr>
        <w:t xml:space="preserve"> O licitante somente poderá oferecer lance </w:t>
      </w:r>
      <w:r w:rsidRPr="00A6798C">
        <w:rPr>
          <w:rFonts w:eastAsiaTheme="minorHAnsi"/>
          <w:b/>
          <w:bCs/>
          <w:sz w:val="23"/>
          <w:szCs w:val="23"/>
          <w:lang w:eastAsia="en-US"/>
        </w:rPr>
        <w:t xml:space="preserve">de valor inferior </w:t>
      </w:r>
      <w:r w:rsidRPr="00A6798C">
        <w:rPr>
          <w:rFonts w:eastAsiaTheme="minorHAnsi"/>
          <w:sz w:val="23"/>
          <w:szCs w:val="23"/>
          <w:lang w:eastAsia="en-US"/>
        </w:rPr>
        <w:t xml:space="preserve">ao último por ele ofertado e registrado pelo sistema. </w:t>
      </w:r>
    </w:p>
    <w:p w14:paraId="24D6BC3B" w14:textId="77777777" w:rsidR="00624731" w:rsidRPr="00A6798C" w:rsidRDefault="00624731" w:rsidP="00A6798C">
      <w:pPr>
        <w:pStyle w:val="Default"/>
        <w:ind w:left="284"/>
        <w:jc w:val="both"/>
        <w:rPr>
          <w:rFonts w:eastAsiaTheme="minorHAnsi"/>
          <w:sz w:val="23"/>
          <w:szCs w:val="23"/>
          <w:lang w:eastAsia="en-US"/>
        </w:rPr>
      </w:pPr>
    </w:p>
    <w:p w14:paraId="5CFFEA9D" w14:textId="77777777" w:rsidR="00624731" w:rsidRPr="00A6798C" w:rsidRDefault="00624731" w:rsidP="00A6798C">
      <w:pPr>
        <w:tabs>
          <w:tab w:val="left" w:pos="1134"/>
        </w:tabs>
        <w:jc w:val="both"/>
        <w:rPr>
          <w:bCs/>
          <w:sz w:val="23"/>
          <w:szCs w:val="23"/>
        </w:rPr>
      </w:pPr>
      <w:r w:rsidRPr="00A6798C">
        <w:rPr>
          <w:rFonts w:eastAsiaTheme="minorHAnsi"/>
          <w:b/>
          <w:sz w:val="23"/>
          <w:szCs w:val="23"/>
          <w:lang w:eastAsia="en-US"/>
        </w:rPr>
        <w:t>7.8</w:t>
      </w:r>
      <w:r w:rsidRPr="00A6798C">
        <w:rPr>
          <w:b/>
          <w:bCs/>
          <w:color w:val="000000"/>
          <w:sz w:val="23"/>
          <w:szCs w:val="23"/>
        </w:rPr>
        <w:t xml:space="preserve">. </w:t>
      </w:r>
      <w:r w:rsidRPr="00A6798C">
        <w:rPr>
          <w:color w:val="000000"/>
          <w:sz w:val="23"/>
          <w:szCs w:val="23"/>
        </w:rPr>
        <w:t>Não serão aceitos dois ou mais lances iguais e prevalecerá aquele que for recebido e registrado primeiro.</w:t>
      </w:r>
    </w:p>
    <w:p w14:paraId="60D8784D" w14:textId="77777777" w:rsidR="00624731" w:rsidRPr="00A6798C" w:rsidRDefault="00624731" w:rsidP="00A6798C">
      <w:pPr>
        <w:pStyle w:val="Default"/>
        <w:ind w:left="284"/>
        <w:jc w:val="both"/>
        <w:rPr>
          <w:rFonts w:eastAsiaTheme="minorHAnsi"/>
          <w:sz w:val="23"/>
          <w:szCs w:val="23"/>
          <w:lang w:eastAsia="en-US"/>
        </w:rPr>
      </w:pPr>
    </w:p>
    <w:p w14:paraId="6B8C180F" w14:textId="60D9A7D3" w:rsidR="00624731" w:rsidRPr="00A6798C" w:rsidRDefault="00624731" w:rsidP="00A6798C">
      <w:pPr>
        <w:pStyle w:val="Default"/>
        <w:jc w:val="both"/>
        <w:rPr>
          <w:rFonts w:eastAsiaTheme="minorHAnsi"/>
          <w:b/>
          <w:sz w:val="23"/>
          <w:szCs w:val="23"/>
          <w:u w:val="single"/>
          <w:lang w:eastAsia="en-US"/>
        </w:rPr>
      </w:pPr>
      <w:r w:rsidRPr="00A6798C">
        <w:rPr>
          <w:rFonts w:eastAsiaTheme="minorHAnsi"/>
          <w:b/>
          <w:sz w:val="23"/>
          <w:szCs w:val="23"/>
          <w:lang w:eastAsia="en-US"/>
        </w:rPr>
        <w:t>7.9. O intervalo mínimo de diferença de valores entre os lances,</w:t>
      </w:r>
      <w:r w:rsidRPr="00A6798C">
        <w:rPr>
          <w:rFonts w:eastAsiaTheme="minorHAnsi"/>
          <w:sz w:val="23"/>
          <w:szCs w:val="23"/>
          <w:lang w:eastAsia="en-US"/>
        </w:rPr>
        <w:t xml:space="preserve"> que incidirá tanto em relação aos lances intermediários quanto em relação à proposta que cobrir a melhor oferta </w:t>
      </w:r>
      <w:r w:rsidRPr="00A6798C">
        <w:rPr>
          <w:rFonts w:eastAsiaTheme="minorHAnsi"/>
          <w:b/>
          <w:sz w:val="23"/>
          <w:szCs w:val="23"/>
          <w:u w:val="single"/>
          <w:lang w:eastAsia="en-US"/>
        </w:rPr>
        <w:t>deverá ser de 1%.</w:t>
      </w:r>
    </w:p>
    <w:p w14:paraId="190838EC" w14:textId="77777777" w:rsidR="00DB2051" w:rsidRPr="00A6798C" w:rsidRDefault="00DB2051" w:rsidP="00A6798C">
      <w:pPr>
        <w:pStyle w:val="Default"/>
        <w:jc w:val="both"/>
        <w:rPr>
          <w:rFonts w:eastAsiaTheme="minorHAnsi"/>
          <w:b/>
          <w:sz w:val="23"/>
          <w:szCs w:val="23"/>
          <w:u w:val="single"/>
          <w:lang w:eastAsia="en-US"/>
        </w:rPr>
      </w:pPr>
    </w:p>
    <w:p w14:paraId="7587C40A" w14:textId="167D9219"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7.10.</w:t>
      </w:r>
      <w:r w:rsidRPr="00A6798C">
        <w:rPr>
          <w:rFonts w:eastAsiaTheme="minorHAnsi"/>
          <w:sz w:val="23"/>
          <w:szCs w:val="23"/>
          <w:lang w:eastAsia="en-U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6A5A955B" w14:textId="77777777" w:rsidR="00616626" w:rsidRPr="00A6798C" w:rsidRDefault="00616626" w:rsidP="00A6798C">
      <w:pPr>
        <w:pStyle w:val="Default"/>
        <w:jc w:val="both"/>
        <w:rPr>
          <w:rFonts w:eastAsiaTheme="minorHAnsi"/>
          <w:sz w:val="23"/>
          <w:szCs w:val="23"/>
          <w:lang w:eastAsia="en-US"/>
        </w:rPr>
      </w:pPr>
    </w:p>
    <w:p w14:paraId="53140775"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7.11. MODO DE DISPUTA:</w:t>
      </w:r>
      <w:r w:rsidRPr="00A6798C">
        <w:rPr>
          <w:rFonts w:eastAsiaTheme="minorHAnsi"/>
          <w:sz w:val="23"/>
          <w:szCs w:val="23"/>
          <w:lang w:eastAsia="en-US"/>
        </w:rPr>
        <w:t xml:space="preserve"> Será adotado para o envio de lances no </w:t>
      </w:r>
      <w:r w:rsidRPr="00A6798C">
        <w:rPr>
          <w:rFonts w:eastAsiaTheme="minorHAnsi"/>
          <w:b/>
          <w:bCs/>
          <w:sz w:val="23"/>
          <w:szCs w:val="23"/>
          <w:lang w:eastAsia="en-US"/>
        </w:rPr>
        <w:t xml:space="preserve">pregão eletrônico o modo de disputa “ABERTO”, </w:t>
      </w:r>
      <w:r w:rsidRPr="00A6798C">
        <w:rPr>
          <w:rFonts w:eastAsiaTheme="minorHAnsi"/>
          <w:sz w:val="23"/>
          <w:szCs w:val="23"/>
          <w:lang w:eastAsia="en-US"/>
        </w:rPr>
        <w:t xml:space="preserve">em que os licitantes apresentarão lances públicos e sucessivos, com prorrogações. </w:t>
      </w:r>
    </w:p>
    <w:p w14:paraId="426EF656"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7.11.1.</w:t>
      </w:r>
      <w:r w:rsidRPr="00A6798C">
        <w:rPr>
          <w:rFonts w:eastAsiaTheme="minorHAnsi"/>
          <w:sz w:val="23"/>
          <w:szCs w:val="23"/>
          <w:lang w:eastAsia="en-US"/>
        </w:rPr>
        <w:t xml:space="preserve"> A etapa de lances da sessão pública terá duração de dez (10) minutos e, após isso, será prorrogada automaticamente pelo sistema quando houver lance ofertado nos últimos dois (2) minutos do período de duração da sessão pública. </w:t>
      </w:r>
    </w:p>
    <w:p w14:paraId="35ED0B1F" w14:textId="77777777" w:rsidR="00624731" w:rsidRPr="00A6798C" w:rsidRDefault="00624731" w:rsidP="00A6798C">
      <w:pPr>
        <w:pStyle w:val="Default"/>
        <w:ind w:firstLine="567"/>
        <w:jc w:val="both"/>
        <w:rPr>
          <w:rFonts w:eastAsiaTheme="minorHAnsi"/>
          <w:sz w:val="23"/>
          <w:szCs w:val="23"/>
          <w:lang w:eastAsia="en-US"/>
        </w:rPr>
      </w:pPr>
    </w:p>
    <w:p w14:paraId="61D081D8"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7.11.2.</w:t>
      </w:r>
      <w:r w:rsidRPr="00A6798C">
        <w:rPr>
          <w:rFonts w:eastAsiaTheme="minorHAnsi"/>
          <w:sz w:val="23"/>
          <w:szCs w:val="23"/>
          <w:lang w:eastAsia="en-US"/>
        </w:rPr>
        <w:t xml:space="preserve"> A prorrogação automática da etapa de lances, de que trata o item anterior, será de dois (2) minutos e ocorrerá sucessivamente sempre que houver lances enviado nesse período de prorrogação, inclusive no caso de lances intermediários. </w:t>
      </w:r>
    </w:p>
    <w:p w14:paraId="171236A7" w14:textId="77777777" w:rsidR="00624731" w:rsidRPr="00A6798C" w:rsidRDefault="00624731" w:rsidP="00A6798C">
      <w:pPr>
        <w:pStyle w:val="Default"/>
        <w:ind w:firstLine="567"/>
        <w:jc w:val="both"/>
        <w:rPr>
          <w:rFonts w:eastAsiaTheme="minorHAnsi"/>
          <w:sz w:val="23"/>
          <w:szCs w:val="23"/>
          <w:lang w:eastAsia="en-US"/>
        </w:rPr>
      </w:pPr>
    </w:p>
    <w:p w14:paraId="30C76FD3"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7.11.3. </w:t>
      </w:r>
      <w:r w:rsidRPr="00A6798C">
        <w:rPr>
          <w:rFonts w:eastAsiaTheme="minorHAnsi"/>
          <w:sz w:val="23"/>
          <w:szCs w:val="23"/>
          <w:lang w:eastAsia="en-US"/>
        </w:rPr>
        <w:t>Não havendo novos lances na forma estabelecida nos itens anteriores, a sessão pública encerrar-se-á automaticamente.</w:t>
      </w:r>
    </w:p>
    <w:p w14:paraId="6E19AC3E" w14:textId="77777777" w:rsidR="00624731" w:rsidRPr="00A6798C" w:rsidRDefault="00624731" w:rsidP="00A6798C">
      <w:pPr>
        <w:pStyle w:val="Default"/>
        <w:ind w:firstLine="567"/>
        <w:jc w:val="both"/>
        <w:rPr>
          <w:rFonts w:eastAsiaTheme="minorHAnsi"/>
          <w:sz w:val="23"/>
          <w:szCs w:val="23"/>
          <w:lang w:eastAsia="en-US"/>
        </w:rPr>
      </w:pPr>
    </w:p>
    <w:p w14:paraId="69F1C85F"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7.11.4. </w:t>
      </w:r>
      <w:r w:rsidRPr="00A6798C">
        <w:rPr>
          <w:rFonts w:eastAsiaTheme="minorHAnsi"/>
          <w:sz w:val="23"/>
          <w:szCs w:val="23"/>
          <w:lang w:eastAsia="en-US"/>
        </w:rPr>
        <w:t xml:space="preserve">Encerrada a fase competitiva sem que haja a prorrogação automática pelo sistema, poderá a pregoeira, assessorada pela equipe de apoio, justificadamente, admitir o reinício da sessão pública de lances, em prol da consecução do melhor preço. </w:t>
      </w:r>
    </w:p>
    <w:p w14:paraId="7BA0DC78" w14:textId="77777777" w:rsidR="00624731" w:rsidRPr="00A6798C" w:rsidRDefault="00624731" w:rsidP="00A6798C">
      <w:pPr>
        <w:pStyle w:val="Default"/>
        <w:ind w:left="851"/>
        <w:jc w:val="both"/>
        <w:rPr>
          <w:rFonts w:eastAsiaTheme="minorHAnsi"/>
          <w:sz w:val="23"/>
          <w:szCs w:val="23"/>
          <w:lang w:eastAsia="en-US"/>
        </w:rPr>
      </w:pPr>
    </w:p>
    <w:p w14:paraId="6536E060"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 xml:space="preserve">7.12. </w:t>
      </w:r>
      <w:r w:rsidRPr="00A6798C">
        <w:rPr>
          <w:rFonts w:eastAsiaTheme="minorHAnsi"/>
          <w:sz w:val="23"/>
          <w:szCs w:val="23"/>
          <w:lang w:eastAsia="en-US"/>
        </w:rPr>
        <w:t xml:space="preserve">Em caso de falha no sistema, os lances em desacordo com os subitens anteriores deverão ser desconsiderados pela pregoeira. </w:t>
      </w:r>
    </w:p>
    <w:p w14:paraId="054ABB97" w14:textId="77777777" w:rsidR="00624731" w:rsidRPr="00A6798C" w:rsidRDefault="00624731" w:rsidP="00A6798C">
      <w:pPr>
        <w:pStyle w:val="Default"/>
        <w:ind w:left="284"/>
        <w:jc w:val="both"/>
        <w:rPr>
          <w:rFonts w:eastAsiaTheme="minorHAnsi"/>
          <w:sz w:val="23"/>
          <w:szCs w:val="23"/>
          <w:lang w:eastAsia="en-US"/>
        </w:rPr>
      </w:pPr>
    </w:p>
    <w:p w14:paraId="1F0B34DF"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7.13.</w:t>
      </w:r>
      <w:r w:rsidRPr="00A6798C">
        <w:rPr>
          <w:rFonts w:eastAsiaTheme="minorHAnsi"/>
          <w:sz w:val="23"/>
          <w:szCs w:val="23"/>
          <w:lang w:eastAsia="en-US"/>
        </w:rPr>
        <w:t xml:space="preserve"> Durante o transcurso da sessão pública, os licitantes serão informados, em tempo real, do valor do menor lance registrado, vedada a identificação do licitante. </w:t>
      </w:r>
    </w:p>
    <w:p w14:paraId="0BF81E84" w14:textId="77777777" w:rsidR="00624731" w:rsidRPr="00A6798C" w:rsidRDefault="00624731" w:rsidP="00A6798C">
      <w:pPr>
        <w:pStyle w:val="Default"/>
        <w:ind w:left="284"/>
        <w:jc w:val="both"/>
        <w:rPr>
          <w:rFonts w:eastAsiaTheme="minorHAnsi"/>
          <w:sz w:val="23"/>
          <w:szCs w:val="23"/>
          <w:lang w:eastAsia="en-US"/>
        </w:rPr>
      </w:pPr>
    </w:p>
    <w:p w14:paraId="48B756B7" w14:textId="77777777" w:rsidR="00624731" w:rsidRPr="00A6798C" w:rsidRDefault="00624731" w:rsidP="00A6798C">
      <w:pPr>
        <w:tabs>
          <w:tab w:val="left" w:pos="1134"/>
        </w:tabs>
        <w:jc w:val="both"/>
        <w:rPr>
          <w:color w:val="000000"/>
          <w:sz w:val="23"/>
          <w:szCs w:val="23"/>
        </w:rPr>
      </w:pPr>
      <w:r w:rsidRPr="00A6798C">
        <w:rPr>
          <w:rFonts w:eastAsiaTheme="minorHAnsi"/>
          <w:b/>
          <w:sz w:val="23"/>
          <w:szCs w:val="23"/>
          <w:lang w:eastAsia="en-US"/>
        </w:rPr>
        <w:t xml:space="preserve">7.14. </w:t>
      </w:r>
      <w:r w:rsidRPr="00A6798C">
        <w:rPr>
          <w:color w:val="000000"/>
          <w:sz w:val="23"/>
          <w:szCs w:val="23"/>
        </w:rPr>
        <w:t>Na hipótese de o sistema eletrônico desconectar para a pregoeira no decorrer da etapa de envio de lances da sessão pública e permanecer acessível aos licitantes, os lances continuarão sendo recebidos, sem prejuízo dos atos realizados.</w:t>
      </w:r>
    </w:p>
    <w:p w14:paraId="3C867D20" w14:textId="77777777" w:rsidR="00624731" w:rsidRPr="00A6798C" w:rsidRDefault="00624731" w:rsidP="00A6798C">
      <w:pPr>
        <w:tabs>
          <w:tab w:val="left" w:pos="1134"/>
        </w:tabs>
        <w:jc w:val="both"/>
        <w:rPr>
          <w:color w:val="000000"/>
          <w:sz w:val="23"/>
          <w:szCs w:val="23"/>
        </w:rPr>
      </w:pPr>
    </w:p>
    <w:p w14:paraId="0E7B1BE1"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7.15.</w:t>
      </w:r>
      <w:r w:rsidRPr="00A6798C">
        <w:rPr>
          <w:rFonts w:eastAsiaTheme="minorHAnsi"/>
          <w:sz w:val="23"/>
          <w:szCs w:val="23"/>
          <w:lang w:eastAsia="en-US"/>
        </w:rPr>
        <w:t xml:space="preserve"> Quando a desconexão do sistema eletrônico para a pregoeira persistir por tempo superior a dez (10) minutos, a sessão pública será suspensa e reiniciada somente após decorridas vinte e quatro (24) horas da comunicação do fato pela pregoeira aos participantes, no sítio eletrônico utilizado para divulgação. </w:t>
      </w:r>
    </w:p>
    <w:p w14:paraId="23E945C1" w14:textId="77777777" w:rsidR="00624731" w:rsidRPr="00A6798C" w:rsidRDefault="00624731" w:rsidP="00A6798C">
      <w:pPr>
        <w:pStyle w:val="Default"/>
        <w:ind w:left="567"/>
        <w:jc w:val="both"/>
        <w:rPr>
          <w:rFonts w:eastAsiaTheme="minorHAnsi"/>
          <w:sz w:val="23"/>
          <w:szCs w:val="23"/>
          <w:lang w:eastAsia="en-US"/>
        </w:rPr>
      </w:pPr>
    </w:p>
    <w:p w14:paraId="4725CDBC" w14:textId="77777777" w:rsidR="00624731" w:rsidRPr="00A6798C" w:rsidRDefault="00624731" w:rsidP="00A6798C">
      <w:pPr>
        <w:pStyle w:val="Default"/>
        <w:jc w:val="both"/>
        <w:rPr>
          <w:rFonts w:eastAsiaTheme="minorHAnsi"/>
          <w:sz w:val="23"/>
          <w:szCs w:val="23"/>
          <w:lang w:eastAsia="en-US"/>
        </w:rPr>
      </w:pPr>
      <w:r w:rsidRPr="00A6798C">
        <w:rPr>
          <w:rFonts w:eastAsiaTheme="minorHAnsi"/>
          <w:b/>
          <w:sz w:val="23"/>
          <w:szCs w:val="23"/>
          <w:lang w:eastAsia="en-US"/>
        </w:rPr>
        <w:t>7.16.</w:t>
      </w:r>
      <w:r w:rsidRPr="00A6798C">
        <w:rPr>
          <w:rFonts w:eastAsiaTheme="minorHAnsi"/>
          <w:sz w:val="23"/>
          <w:szCs w:val="23"/>
          <w:lang w:eastAsia="en-US"/>
        </w:rPr>
        <w:t xml:space="preserve"> Caso o licitante não apresente lances, concorrerá com o valor de sua proposta. </w:t>
      </w:r>
    </w:p>
    <w:p w14:paraId="10529039" w14:textId="77777777" w:rsidR="00624731" w:rsidRPr="00A6798C" w:rsidRDefault="00624731" w:rsidP="00A6798C">
      <w:pPr>
        <w:pStyle w:val="Default"/>
        <w:ind w:left="284"/>
        <w:jc w:val="both"/>
        <w:rPr>
          <w:rFonts w:eastAsiaTheme="minorHAnsi"/>
          <w:sz w:val="23"/>
          <w:szCs w:val="23"/>
          <w:lang w:eastAsia="en-US"/>
        </w:rPr>
      </w:pPr>
    </w:p>
    <w:p w14:paraId="4A7395E6" w14:textId="77777777" w:rsidR="00624731" w:rsidRPr="00A6798C" w:rsidRDefault="00624731" w:rsidP="00A6798C">
      <w:pPr>
        <w:pStyle w:val="Default"/>
        <w:jc w:val="both"/>
        <w:rPr>
          <w:rFonts w:eastAsiaTheme="minorHAnsi"/>
          <w:b/>
          <w:sz w:val="23"/>
          <w:szCs w:val="23"/>
          <w:lang w:eastAsia="en-US"/>
        </w:rPr>
      </w:pPr>
      <w:r w:rsidRPr="00A6798C">
        <w:rPr>
          <w:rFonts w:eastAsiaTheme="minorHAnsi"/>
          <w:b/>
          <w:sz w:val="23"/>
          <w:szCs w:val="23"/>
          <w:lang w:eastAsia="en-US"/>
        </w:rPr>
        <w:t>7.17. Critério de Desempate:</w:t>
      </w:r>
    </w:p>
    <w:p w14:paraId="4F4A856D" w14:textId="6D97E520" w:rsidR="00624731" w:rsidRPr="00A6798C" w:rsidRDefault="00624731" w:rsidP="00A6798C">
      <w:pPr>
        <w:pStyle w:val="Default"/>
        <w:ind w:firstLine="720"/>
        <w:jc w:val="both"/>
        <w:rPr>
          <w:rFonts w:eastAsiaTheme="minorHAnsi"/>
          <w:color w:val="auto"/>
          <w:sz w:val="23"/>
          <w:szCs w:val="23"/>
          <w:lang w:eastAsia="en-US"/>
        </w:rPr>
      </w:pPr>
      <w:r w:rsidRPr="00A6798C">
        <w:rPr>
          <w:rFonts w:eastAsiaTheme="minorHAnsi"/>
          <w:b/>
          <w:sz w:val="23"/>
          <w:szCs w:val="23"/>
          <w:lang w:eastAsia="en-US"/>
        </w:rPr>
        <w:t xml:space="preserve">7.17.1. </w:t>
      </w:r>
      <w:r w:rsidR="006C41ED">
        <w:rPr>
          <w:rFonts w:eastAsiaTheme="minorHAnsi"/>
          <w:sz w:val="23"/>
          <w:szCs w:val="23"/>
          <w:lang w:eastAsia="en-US"/>
        </w:rPr>
        <w:t>U</w:t>
      </w:r>
      <w:r w:rsidRPr="00A6798C">
        <w:rPr>
          <w:rFonts w:eastAsiaTheme="minorHAnsi"/>
          <w:color w:val="auto"/>
          <w:sz w:val="23"/>
          <w:szCs w:val="23"/>
          <w:lang w:eastAsia="en-US"/>
        </w:rPr>
        <w:t>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sendo assegurado, como critério de desempate, a preferência de contratação para as beneficiárias que assim tiverem se declarado.</w:t>
      </w:r>
    </w:p>
    <w:p w14:paraId="78ED7D83" w14:textId="77777777" w:rsidR="00624731" w:rsidRPr="00A6798C" w:rsidRDefault="00624731" w:rsidP="00A6798C">
      <w:pPr>
        <w:pStyle w:val="Default"/>
        <w:ind w:left="567" w:firstLine="11"/>
        <w:jc w:val="both"/>
        <w:rPr>
          <w:rFonts w:eastAsiaTheme="minorHAnsi"/>
          <w:color w:val="auto"/>
          <w:sz w:val="23"/>
          <w:szCs w:val="23"/>
          <w:lang w:eastAsia="en-US"/>
        </w:rPr>
      </w:pPr>
      <w:r w:rsidRPr="00A6798C">
        <w:rPr>
          <w:rFonts w:eastAsiaTheme="minorHAnsi"/>
          <w:b/>
          <w:color w:val="auto"/>
          <w:sz w:val="23"/>
          <w:szCs w:val="23"/>
          <w:lang w:eastAsia="en-US"/>
        </w:rPr>
        <w:t>7.17.1.1.</w:t>
      </w:r>
      <w:r w:rsidRPr="00A6798C">
        <w:rPr>
          <w:rFonts w:eastAsiaTheme="minorHAnsi"/>
          <w:color w:val="auto"/>
          <w:sz w:val="23"/>
          <w:szCs w:val="23"/>
          <w:lang w:eastAsia="en-US"/>
        </w:rPr>
        <w:t xml:space="preserve"> Nessas condições, as propostas de microempresas e empresas de pequeno porte que se encontrarem na faixa de até 5% (cinco por cento) acima da melhor proposta ou melhor lance, serão consideradas empatadas com a primeira colocada. </w:t>
      </w:r>
    </w:p>
    <w:p w14:paraId="2318BD89" w14:textId="77777777" w:rsidR="00DB2051" w:rsidRPr="00A6798C" w:rsidRDefault="00DB2051" w:rsidP="00A6798C">
      <w:pPr>
        <w:pStyle w:val="Default"/>
        <w:ind w:left="567" w:firstLine="11"/>
        <w:jc w:val="both"/>
        <w:rPr>
          <w:rFonts w:eastAsiaTheme="minorHAnsi"/>
          <w:b/>
          <w:color w:val="auto"/>
          <w:sz w:val="23"/>
          <w:szCs w:val="23"/>
          <w:lang w:eastAsia="en-US"/>
        </w:rPr>
      </w:pPr>
    </w:p>
    <w:p w14:paraId="56F6F326" w14:textId="6B7C8575" w:rsidR="00624731" w:rsidRPr="00A6798C" w:rsidRDefault="00624731" w:rsidP="00A6798C">
      <w:pPr>
        <w:pStyle w:val="Default"/>
        <w:ind w:left="567" w:firstLine="11"/>
        <w:jc w:val="both"/>
        <w:rPr>
          <w:rFonts w:eastAsiaTheme="minorHAnsi"/>
          <w:color w:val="auto"/>
          <w:sz w:val="23"/>
          <w:szCs w:val="23"/>
          <w:lang w:eastAsia="en-US"/>
        </w:rPr>
      </w:pPr>
      <w:r w:rsidRPr="00A6798C">
        <w:rPr>
          <w:rFonts w:eastAsiaTheme="minorHAnsi"/>
          <w:b/>
          <w:color w:val="auto"/>
          <w:sz w:val="23"/>
          <w:szCs w:val="23"/>
          <w:lang w:eastAsia="en-US"/>
        </w:rPr>
        <w:t>7.17.1.2.</w:t>
      </w:r>
      <w:r w:rsidRPr="00A6798C">
        <w:rPr>
          <w:rFonts w:eastAsiaTheme="minorHAnsi"/>
          <w:color w:val="auto"/>
          <w:sz w:val="23"/>
          <w:szCs w:val="23"/>
          <w:lang w:eastAsia="en-US"/>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ADAE5C0" w14:textId="77777777" w:rsidR="00624731" w:rsidRPr="00A6798C" w:rsidRDefault="00624731" w:rsidP="00A6798C">
      <w:pPr>
        <w:pStyle w:val="Default"/>
        <w:ind w:left="567" w:firstLine="11"/>
        <w:jc w:val="both"/>
        <w:rPr>
          <w:rFonts w:eastAsiaTheme="minorHAnsi"/>
          <w:color w:val="auto"/>
          <w:sz w:val="23"/>
          <w:szCs w:val="23"/>
          <w:lang w:eastAsia="en-US"/>
        </w:rPr>
      </w:pPr>
    </w:p>
    <w:p w14:paraId="1AACD4A3" w14:textId="77777777" w:rsidR="00624731" w:rsidRPr="00A6798C" w:rsidRDefault="00624731" w:rsidP="00A6798C">
      <w:pPr>
        <w:pStyle w:val="Default"/>
        <w:ind w:left="567" w:firstLine="11"/>
        <w:jc w:val="both"/>
        <w:rPr>
          <w:rFonts w:eastAsiaTheme="minorHAnsi"/>
          <w:color w:val="auto"/>
          <w:sz w:val="23"/>
          <w:szCs w:val="23"/>
          <w:lang w:eastAsia="en-US"/>
        </w:rPr>
      </w:pPr>
      <w:r w:rsidRPr="00A6798C">
        <w:rPr>
          <w:rFonts w:eastAsiaTheme="minorHAnsi"/>
          <w:b/>
          <w:color w:val="auto"/>
          <w:sz w:val="23"/>
          <w:szCs w:val="23"/>
          <w:lang w:eastAsia="en-US"/>
        </w:rPr>
        <w:t>7.17.1.3.</w:t>
      </w:r>
      <w:r w:rsidRPr="00A6798C">
        <w:rPr>
          <w:rFonts w:eastAsiaTheme="minorHAnsi"/>
          <w:color w:val="auto"/>
          <w:sz w:val="23"/>
          <w:szCs w:val="23"/>
          <w:lang w:eastAsia="en-US"/>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3663B8A" w14:textId="77777777" w:rsidR="00624731" w:rsidRPr="00A6798C" w:rsidRDefault="00624731" w:rsidP="00A6798C">
      <w:pPr>
        <w:pStyle w:val="Default"/>
        <w:ind w:left="567" w:firstLine="11"/>
        <w:jc w:val="both"/>
        <w:rPr>
          <w:rFonts w:eastAsiaTheme="minorHAnsi"/>
          <w:color w:val="auto"/>
          <w:sz w:val="23"/>
          <w:szCs w:val="23"/>
          <w:lang w:eastAsia="en-US"/>
        </w:rPr>
      </w:pPr>
    </w:p>
    <w:p w14:paraId="34072487" w14:textId="77777777" w:rsidR="00624731" w:rsidRPr="00A6798C" w:rsidRDefault="00624731" w:rsidP="00A6798C">
      <w:pPr>
        <w:pStyle w:val="Default"/>
        <w:ind w:left="567" w:firstLine="11"/>
        <w:jc w:val="both"/>
        <w:rPr>
          <w:rFonts w:eastAsiaTheme="minorHAnsi"/>
          <w:color w:val="auto"/>
          <w:sz w:val="23"/>
          <w:szCs w:val="23"/>
          <w:lang w:eastAsia="en-US"/>
        </w:rPr>
      </w:pPr>
      <w:r w:rsidRPr="00A6798C">
        <w:rPr>
          <w:rFonts w:eastAsiaTheme="minorHAnsi"/>
          <w:b/>
          <w:color w:val="auto"/>
          <w:sz w:val="23"/>
          <w:szCs w:val="23"/>
          <w:lang w:eastAsia="en-US"/>
        </w:rPr>
        <w:t>7.17.1.4.</w:t>
      </w:r>
      <w:r w:rsidRPr="00A6798C">
        <w:rPr>
          <w:rFonts w:eastAsiaTheme="minorHAnsi"/>
          <w:color w:val="auto"/>
          <w:sz w:val="23"/>
          <w:szCs w:val="23"/>
          <w:lang w:eastAsia="en-US"/>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11113194" w14:textId="77777777" w:rsidR="00624731" w:rsidRPr="00A6798C" w:rsidRDefault="00624731" w:rsidP="00A6798C">
      <w:pPr>
        <w:pStyle w:val="Default"/>
        <w:ind w:left="567" w:firstLine="11"/>
        <w:jc w:val="both"/>
        <w:rPr>
          <w:rFonts w:eastAsiaTheme="minorHAnsi"/>
          <w:color w:val="auto"/>
          <w:sz w:val="23"/>
          <w:szCs w:val="23"/>
          <w:lang w:eastAsia="en-US"/>
        </w:rPr>
      </w:pPr>
    </w:p>
    <w:p w14:paraId="5BA7A8C5" w14:textId="77777777" w:rsidR="00624731" w:rsidRPr="00A6798C" w:rsidRDefault="00624731" w:rsidP="00A6798C">
      <w:pPr>
        <w:tabs>
          <w:tab w:val="left" w:pos="1134"/>
        </w:tabs>
        <w:ind w:left="567" w:firstLine="11"/>
        <w:jc w:val="both"/>
        <w:rPr>
          <w:sz w:val="23"/>
          <w:szCs w:val="23"/>
        </w:rPr>
      </w:pPr>
      <w:r w:rsidRPr="00A6798C">
        <w:rPr>
          <w:b/>
          <w:sz w:val="23"/>
          <w:szCs w:val="23"/>
        </w:rPr>
        <w:t>7.17.1.5.</w:t>
      </w:r>
      <w:r w:rsidRPr="00A6798C">
        <w:rPr>
          <w:sz w:val="23"/>
          <w:szCs w:val="23"/>
        </w:rPr>
        <w:t xml:space="preserve"> O disposto no item </w:t>
      </w:r>
      <w:r w:rsidRPr="00A6798C">
        <w:rPr>
          <w:b/>
          <w:sz w:val="23"/>
          <w:szCs w:val="23"/>
        </w:rPr>
        <w:t>7.17.1</w:t>
      </w:r>
      <w:r w:rsidRPr="00A6798C">
        <w:rPr>
          <w:sz w:val="23"/>
          <w:szCs w:val="23"/>
        </w:rPr>
        <w:t xml:space="preserve"> não se aplica às hipóteses em que a proposta de menor valor inicial tiver sido apresentado por beneficiária da Lei Complementar nº 123/2006.</w:t>
      </w:r>
    </w:p>
    <w:p w14:paraId="721E81C8" w14:textId="77777777" w:rsidR="00DB2051" w:rsidRPr="00A6798C" w:rsidRDefault="00DB2051" w:rsidP="00A6798C">
      <w:pPr>
        <w:jc w:val="both"/>
        <w:rPr>
          <w:rFonts w:eastAsiaTheme="minorHAnsi"/>
          <w:b/>
          <w:sz w:val="23"/>
          <w:szCs w:val="23"/>
          <w:lang w:eastAsia="en-US"/>
        </w:rPr>
      </w:pPr>
    </w:p>
    <w:p w14:paraId="5C4DEF89" w14:textId="3CB475F8" w:rsidR="00624731" w:rsidRPr="00A6798C" w:rsidRDefault="00624731" w:rsidP="00A6798C">
      <w:pPr>
        <w:ind w:firstLine="567"/>
        <w:jc w:val="both"/>
        <w:rPr>
          <w:rFonts w:eastAsiaTheme="minorHAnsi"/>
          <w:sz w:val="23"/>
          <w:szCs w:val="23"/>
          <w:lang w:eastAsia="en-US"/>
        </w:rPr>
      </w:pPr>
      <w:r w:rsidRPr="00A6798C">
        <w:rPr>
          <w:rFonts w:eastAsiaTheme="minorHAnsi"/>
          <w:b/>
          <w:sz w:val="23"/>
          <w:szCs w:val="23"/>
          <w:lang w:eastAsia="en-US"/>
        </w:rPr>
        <w:t>7.17.2.</w:t>
      </w:r>
      <w:r w:rsidRPr="00A6798C">
        <w:rPr>
          <w:rFonts w:eastAsiaTheme="minorHAnsi"/>
          <w:sz w:val="23"/>
          <w:szCs w:val="23"/>
          <w:lang w:eastAsia="en-US"/>
        </w:rPr>
        <w:t xml:space="preserve"> </w:t>
      </w:r>
      <w:r w:rsidRPr="00A6798C">
        <w:rPr>
          <w:sz w:val="23"/>
          <w:szCs w:val="23"/>
        </w:rPr>
        <w:t xml:space="preserve">Se não houver licitante que atenda ao item </w:t>
      </w:r>
      <w:r w:rsidRPr="00A6798C">
        <w:rPr>
          <w:b/>
          <w:sz w:val="23"/>
          <w:szCs w:val="23"/>
        </w:rPr>
        <w:t>7.17.1</w:t>
      </w:r>
      <w:r w:rsidRPr="00A6798C">
        <w:rPr>
          <w:sz w:val="23"/>
          <w:szCs w:val="23"/>
        </w:rPr>
        <w:t xml:space="preserve"> e seus subitens e, havendo eventual empate entre propostas iguais (não seguidas de lances), serão observados os critérios do art. 60, da Lei 14.133/2021, nesta ordem:</w:t>
      </w:r>
      <w:r w:rsidRPr="00A6798C">
        <w:rPr>
          <w:rFonts w:eastAsiaTheme="minorHAnsi"/>
          <w:sz w:val="23"/>
          <w:szCs w:val="23"/>
          <w:lang w:eastAsia="en-US"/>
        </w:rPr>
        <w:t xml:space="preserve"> </w:t>
      </w:r>
    </w:p>
    <w:p w14:paraId="34EB3403" w14:textId="7049938A" w:rsidR="00624731" w:rsidRPr="00A6798C" w:rsidRDefault="00624731" w:rsidP="00A6798C">
      <w:pPr>
        <w:pStyle w:val="NormalWeb"/>
        <w:spacing w:before="0" w:beforeAutospacing="0" w:after="0" w:afterAutospacing="0"/>
        <w:ind w:left="567"/>
        <w:jc w:val="both"/>
        <w:rPr>
          <w:color w:val="000000"/>
          <w:sz w:val="23"/>
          <w:szCs w:val="23"/>
        </w:rPr>
      </w:pPr>
      <w:r w:rsidRPr="00A6798C">
        <w:rPr>
          <w:rFonts w:eastAsiaTheme="minorHAnsi"/>
          <w:b/>
          <w:sz w:val="23"/>
          <w:szCs w:val="23"/>
          <w:lang w:eastAsia="en-US"/>
        </w:rPr>
        <w:t xml:space="preserve">7.17.2.1. </w:t>
      </w:r>
      <w:r w:rsidRPr="00A6798C">
        <w:rPr>
          <w:color w:val="000000"/>
          <w:sz w:val="23"/>
          <w:szCs w:val="23"/>
        </w:rPr>
        <w:t>Disputa final, hipótese em que os licitantes empatados poderão apresentar nova proposta em ato contínuo à classificação;</w:t>
      </w:r>
    </w:p>
    <w:p w14:paraId="3E371761" w14:textId="77777777" w:rsidR="00624731" w:rsidRPr="00A6798C" w:rsidRDefault="00624731" w:rsidP="00A6798C">
      <w:pPr>
        <w:pStyle w:val="NormalWeb"/>
        <w:spacing w:before="0" w:beforeAutospacing="0" w:after="0" w:afterAutospacing="0"/>
        <w:ind w:left="567"/>
        <w:jc w:val="both"/>
        <w:rPr>
          <w:color w:val="000000"/>
          <w:sz w:val="23"/>
          <w:szCs w:val="23"/>
        </w:rPr>
      </w:pPr>
    </w:p>
    <w:p w14:paraId="6288B83B"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1" w:name="art60ii"/>
      <w:bookmarkEnd w:id="1"/>
      <w:r w:rsidRPr="00A6798C">
        <w:rPr>
          <w:rFonts w:eastAsiaTheme="minorHAnsi"/>
          <w:b/>
          <w:sz w:val="23"/>
          <w:szCs w:val="23"/>
          <w:lang w:eastAsia="en-US"/>
        </w:rPr>
        <w:t xml:space="preserve">7.17.2.2. </w:t>
      </w:r>
      <w:r w:rsidRPr="00A6798C">
        <w:rPr>
          <w:color w:val="000000"/>
          <w:sz w:val="23"/>
          <w:szCs w:val="23"/>
        </w:rPr>
        <w:t>Avaliação do desempenho contratual prévio dos licitantes, para a qual poderão ser utilizados registros cadastrais para efeito de atesto de cumprimento de obrigações decorrentes de outras contratações;</w:t>
      </w:r>
    </w:p>
    <w:p w14:paraId="3210A107" w14:textId="77777777" w:rsidR="00624731" w:rsidRPr="00A6798C" w:rsidRDefault="00624731" w:rsidP="00A6798C">
      <w:pPr>
        <w:pStyle w:val="NormalWeb"/>
        <w:spacing w:before="0" w:beforeAutospacing="0" w:after="0" w:afterAutospacing="0"/>
        <w:ind w:left="567"/>
        <w:jc w:val="both"/>
        <w:rPr>
          <w:color w:val="000000"/>
          <w:sz w:val="23"/>
          <w:szCs w:val="23"/>
        </w:rPr>
      </w:pPr>
    </w:p>
    <w:p w14:paraId="42FE4B1B"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2" w:name="art60iii"/>
      <w:bookmarkEnd w:id="2"/>
      <w:r w:rsidRPr="00A6798C">
        <w:rPr>
          <w:rFonts w:eastAsiaTheme="minorHAnsi"/>
          <w:b/>
          <w:sz w:val="23"/>
          <w:szCs w:val="23"/>
          <w:lang w:eastAsia="en-US"/>
        </w:rPr>
        <w:t xml:space="preserve">7.17.2.3. </w:t>
      </w:r>
      <w:r w:rsidRPr="00A6798C">
        <w:rPr>
          <w:color w:val="000000"/>
          <w:sz w:val="23"/>
          <w:szCs w:val="23"/>
        </w:rPr>
        <w:t>Desenvolvimento pelo licitante de ações de equidade entre homens e mulheres no ambiente de trabalho, conforme regulamento;</w:t>
      </w:r>
    </w:p>
    <w:p w14:paraId="3094222D" w14:textId="77777777" w:rsidR="00624731" w:rsidRPr="00A6798C" w:rsidRDefault="00624731" w:rsidP="00A6798C">
      <w:pPr>
        <w:pStyle w:val="NormalWeb"/>
        <w:spacing w:before="0" w:beforeAutospacing="0" w:after="0" w:afterAutospacing="0"/>
        <w:ind w:left="567"/>
        <w:jc w:val="both"/>
        <w:rPr>
          <w:color w:val="000000"/>
          <w:sz w:val="23"/>
          <w:szCs w:val="23"/>
        </w:rPr>
      </w:pPr>
    </w:p>
    <w:p w14:paraId="3DEFEA3F"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3" w:name="art60iv"/>
      <w:bookmarkEnd w:id="3"/>
      <w:r w:rsidRPr="00A6798C">
        <w:rPr>
          <w:rFonts w:eastAsiaTheme="minorHAnsi"/>
          <w:b/>
          <w:sz w:val="23"/>
          <w:szCs w:val="23"/>
          <w:lang w:eastAsia="en-US"/>
        </w:rPr>
        <w:t>7.17.2.4.</w:t>
      </w:r>
      <w:r w:rsidRPr="00A6798C">
        <w:rPr>
          <w:bCs/>
          <w:color w:val="000000"/>
          <w:sz w:val="23"/>
          <w:szCs w:val="23"/>
        </w:rPr>
        <w:t xml:space="preserve"> Desenvolvimento pelo licitante de programa de integridade, conforme</w:t>
      </w:r>
      <w:r w:rsidRPr="00A6798C">
        <w:rPr>
          <w:color w:val="000000"/>
          <w:sz w:val="23"/>
          <w:szCs w:val="23"/>
        </w:rPr>
        <w:t xml:space="preserve"> orientações dos órgãos de controle.</w:t>
      </w:r>
    </w:p>
    <w:p w14:paraId="37FA3AD2" w14:textId="77777777" w:rsidR="00624731" w:rsidRPr="00A6798C" w:rsidRDefault="00624731" w:rsidP="00A6798C">
      <w:pPr>
        <w:pStyle w:val="NormalWeb"/>
        <w:spacing w:before="0" w:beforeAutospacing="0" w:after="0" w:afterAutospacing="0"/>
        <w:ind w:left="567"/>
        <w:jc w:val="both"/>
        <w:rPr>
          <w:color w:val="000000"/>
          <w:sz w:val="23"/>
          <w:szCs w:val="23"/>
        </w:rPr>
      </w:pPr>
    </w:p>
    <w:p w14:paraId="15AF4C27" w14:textId="77777777" w:rsidR="00624731" w:rsidRPr="00A6798C" w:rsidRDefault="00624731" w:rsidP="00A6798C">
      <w:pPr>
        <w:pStyle w:val="NormalWeb"/>
        <w:spacing w:before="0" w:beforeAutospacing="0" w:after="0" w:afterAutospacing="0"/>
        <w:ind w:firstLine="567"/>
        <w:jc w:val="both"/>
        <w:rPr>
          <w:color w:val="000000"/>
          <w:sz w:val="23"/>
          <w:szCs w:val="23"/>
        </w:rPr>
      </w:pPr>
      <w:bookmarkStart w:id="4" w:name="art60§1"/>
      <w:bookmarkEnd w:id="4"/>
      <w:r w:rsidRPr="00A6798C">
        <w:rPr>
          <w:rFonts w:eastAsiaTheme="minorHAnsi"/>
          <w:b/>
          <w:sz w:val="23"/>
          <w:szCs w:val="23"/>
          <w:lang w:eastAsia="en-US"/>
        </w:rPr>
        <w:t>7.17.3.</w:t>
      </w:r>
      <w:r w:rsidRPr="00A6798C">
        <w:rPr>
          <w:color w:val="000000"/>
          <w:sz w:val="23"/>
          <w:szCs w:val="23"/>
        </w:rPr>
        <w:t xml:space="preserve"> </w:t>
      </w:r>
      <w:r w:rsidRPr="00A6798C">
        <w:rPr>
          <w:color w:val="000000"/>
          <w:sz w:val="23"/>
          <w:szCs w:val="23"/>
          <w:u w:val="single"/>
        </w:rPr>
        <w:t>Em igualdade de condições, se não houver desempate</w:t>
      </w:r>
      <w:r w:rsidRPr="00A6798C">
        <w:rPr>
          <w:color w:val="000000"/>
          <w:sz w:val="23"/>
          <w:szCs w:val="23"/>
        </w:rPr>
        <w:t>, será assegurada preferência, sucessivamente, aos bens e serviços produzidos ou prestados por:</w:t>
      </w:r>
    </w:p>
    <w:p w14:paraId="0109410C"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5" w:name="art60§1i"/>
      <w:bookmarkEnd w:id="5"/>
      <w:r w:rsidRPr="00A6798C">
        <w:rPr>
          <w:b/>
          <w:bCs/>
          <w:color w:val="000000"/>
          <w:sz w:val="23"/>
          <w:szCs w:val="23"/>
        </w:rPr>
        <w:t>7.17.3.1.</w:t>
      </w:r>
      <w:r w:rsidRPr="00A6798C">
        <w:rPr>
          <w:color w:val="000000"/>
          <w:sz w:val="23"/>
          <w:szCs w:val="23"/>
        </w:rPr>
        <w:t xml:space="preserve"> Empresas estabelecidas no território do Estado do Rio Grande do Sul;</w:t>
      </w:r>
    </w:p>
    <w:p w14:paraId="5B112AC5" w14:textId="77777777" w:rsidR="00624731" w:rsidRPr="00A6798C" w:rsidRDefault="00624731" w:rsidP="00A6798C">
      <w:pPr>
        <w:pStyle w:val="NormalWeb"/>
        <w:spacing w:before="0" w:beforeAutospacing="0" w:after="0" w:afterAutospacing="0"/>
        <w:ind w:left="567"/>
        <w:jc w:val="both"/>
        <w:rPr>
          <w:color w:val="000000"/>
          <w:sz w:val="23"/>
          <w:szCs w:val="23"/>
        </w:rPr>
      </w:pPr>
    </w:p>
    <w:p w14:paraId="3CA2B75C"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6" w:name="art60§1ii"/>
      <w:bookmarkEnd w:id="6"/>
      <w:r w:rsidRPr="00A6798C">
        <w:rPr>
          <w:b/>
          <w:bCs/>
          <w:color w:val="000000"/>
          <w:sz w:val="23"/>
          <w:szCs w:val="23"/>
        </w:rPr>
        <w:t>7.17.3.2.</w:t>
      </w:r>
      <w:r w:rsidRPr="00A6798C">
        <w:rPr>
          <w:color w:val="000000"/>
          <w:sz w:val="23"/>
          <w:szCs w:val="23"/>
        </w:rPr>
        <w:t xml:space="preserve"> Empresas brasileiras;</w:t>
      </w:r>
    </w:p>
    <w:p w14:paraId="49612A06" w14:textId="77777777" w:rsidR="00624731" w:rsidRPr="00A6798C" w:rsidRDefault="00624731" w:rsidP="00A6798C">
      <w:pPr>
        <w:pStyle w:val="NormalWeb"/>
        <w:spacing w:before="0" w:beforeAutospacing="0" w:after="0" w:afterAutospacing="0"/>
        <w:ind w:left="567"/>
        <w:jc w:val="both"/>
        <w:rPr>
          <w:color w:val="000000"/>
          <w:sz w:val="23"/>
          <w:szCs w:val="23"/>
        </w:rPr>
      </w:pPr>
    </w:p>
    <w:p w14:paraId="2F960DB5" w14:textId="77777777" w:rsidR="00624731" w:rsidRPr="00A6798C" w:rsidRDefault="00624731" w:rsidP="00A6798C">
      <w:pPr>
        <w:pStyle w:val="NormalWeb"/>
        <w:spacing w:before="0" w:beforeAutospacing="0" w:after="0" w:afterAutospacing="0"/>
        <w:ind w:left="567"/>
        <w:jc w:val="both"/>
        <w:rPr>
          <w:color w:val="000000"/>
          <w:sz w:val="23"/>
          <w:szCs w:val="23"/>
        </w:rPr>
      </w:pPr>
      <w:bookmarkStart w:id="7" w:name="art60§1iii"/>
      <w:bookmarkEnd w:id="7"/>
      <w:r w:rsidRPr="00A6798C">
        <w:rPr>
          <w:b/>
          <w:bCs/>
          <w:color w:val="000000"/>
          <w:sz w:val="23"/>
          <w:szCs w:val="23"/>
        </w:rPr>
        <w:t>7.17.3.3.</w:t>
      </w:r>
      <w:r w:rsidRPr="00A6798C">
        <w:rPr>
          <w:color w:val="000000"/>
          <w:sz w:val="23"/>
          <w:szCs w:val="23"/>
        </w:rPr>
        <w:t xml:space="preserve"> Empresas que invistam em pesquisa e no desenvolvimento de tecnologia no País;</w:t>
      </w:r>
    </w:p>
    <w:p w14:paraId="2A98B751" w14:textId="77777777" w:rsidR="00624731" w:rsidRPr="00A6798C" w:rsidRDefault="00624731" w:rsidP="00A6798C">
      <w:pPr>
        <w:pStyle w:val="NormalWeb"/>
        <w:spacing w:before="0" w:beforeAutospacing="0" w:after="0" w:afterAutospacing="0"/>
        <w:ind w:left="567"/>
        <w:jc w:val="both"/>
        <w:rPr>
          <w:color w:val="000000"/>
          <w:sz w:val="23"/>
          <w:szCs w:val="23"/>
        </w:rPr>
      </w:pPr>
    </w:p>
    <w:p w14:paraId="3FBD5ABE" w14:textId="77777777" w:rsidR="00624731" w:rsidRPr="00A6798C" w:rsidRDefault="00624731" w:rsidP="00A6798C">
      <w:pPr>
        <w:pStyle w:val="NormalWeb"/>
        <w:spacing w:before="0" w:beforeAutospacing="0" w:after="0" w:afterAutospacing="0"/>
        <w:ind w:left="567"/>
        <w:jc w:val="both"/>
        <w:rPr>
          <w:rStyle w:val="Hyperlink"/>
          <w:sz w:val="23"/>
          <w:szCs w:val="23"/>
        </w:rPr>
      </w:pPr>
      <w:bookmarkStart w:id="8" w:name="art60§1iv"/>
      <w:bookmarkEnd w:id="8"/>
      <w:r w:rsidRPr="00A6798C">
        <w:rPr>
          <w:b/>
          <w:bCs/>
          <w:color w:val="000000"/>
          <w:sz w:val="23"/>
          <w:szCs w:val="23"/>
        </w:rPr>
        <w:t>7.17.3.4.</w:t>
      </w:r>
      <w:r w:rsidRPr="00A6798C">
        <w:rPr>
          <w:color w:val="000000"/>
          <w:sz w:val="23"/>
          <w:szCs w:val="23"/>
        </w:rPr>
        <w:t xml:space="preserve"> Empresas que comprovem a prática de mitigação, nos termos da </w:t>
      </w:r>
      <w:hyperlink r:id="rId9" w:history="1">
        <w:r w:rsidRPr="00A6798C">
          <w:rPr>
            <w:rStyle w:val="Hyperlink"/>
            <w:sz w:val="23"/>
            <w:szCs w:val="23"/>
          </w:rPr>
          <w:t>Lei nº 12.187, de 29 de dezembro de 2009.</w:t>
        </w:r>
      </w:hyperlink>
    </w:p>
    <w:p w14:paraId="5E4F0D54" w14:textId="77777777" w:rsidR="00624731" w:rsidRPr="00A6798C" w:rsidRDefault="00624731" w:rsidP="00A6798C">
      <w:pPr>
        <w:pStyle w:val="NormalWeb"/>
        <w:spacing w:before="0" w:beforeAutospacing="0" w:after="0" w:afterAutospacing="0"/>
        <w:ind w:left="1134"/>
        <w:jc w:val="both"/>
        <w:rPr>
          <w:sz w:val="23"/>
          <w:szCs w:val="23"/>
        </w:rPr>
      </w:pPr>
    </w:p>
    <w:p w14:paraId="19BF3559" w14:textId="77777777" w:rsidR="00624731" w:rsidRPr="00A6798C" w:rsidRDefault="00624731" w:rsidP="00A6798C">
      <w:pPr>
        <w:pStyle w:val="Default"/>
        <w:jc w:val="both"/>
        <w:rPr>
          <w:rFonts w:eastAsiaTheme="minorHAnsi"/>
          <w:b/>
          <w:sz w:val="23"/>
          <w:szCs w:val="23"/>
          <w:lang w:eastAsia="en-US"/>
        </w:rPr>
      </w:pPr>
      <w:r w:rsidRPr="00A6798C">
        <w:rPr>
          <w:rFonts w:eastAsiaTheme="minorHAnsi"/>
          <w:b/>
          <w:sz w:val="23"/>
          <w:szCs w:val="23"/>
          <w:lang w:eastAsia="en-US"/>
        </w:rPr>
        <w:t>7.18. DA NEGOCIAÇÃO E JULGAMENTO:</w:t>
      </w:r>
    </w:p>
    <w:p w14:paraId="576E450A" w14:textId="4A63E860"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7.18.1. </w:t>
      </w:r>
      <w:r w:rsidRPr="00A6798C">
        <w:rPr>
          <w:rFonts w:eastAsiaTheme="minorHAnsi"/>
          <w:sz w:val="23"/>
          <w:szCs w:val="23"/>
          <w:lang w:eastAsia="en-US"/>
        </w:rPr>
        <w:t xml:space="preserve">Encerrada a etapa de envio de lances da sessão pública, a pregoeira </w:t>
      </w:r>
      <w:r w:rsidR="003D1A13" w:rsidRPr="00A6798C">
        <w:rPr>
          <w:rFonts w:eastAsiaTheme="minorHAnsi"/>
          <w:sz w:val="23"/>
          <w:szCs w:val="23"/>
          <w:lang w:eastAsia="en-US"/>
        </w:rPr>
        <w:t xml:space="preserve">poderá </w:t>
      </w:r>
      <w:r w:rsidRPr="00A6798C">
        <w:rPr>
          <w:rFonts w:eastAsiaTheme="minorHAnsi"/>
          <w:sz w:val="23"/>
          <w:szCs w:val="23"/>
          <w:lang w:eastAsia="en-US"/>
        </w:rPr>
        <w:t xml:space="preserve">encaminhar, pelo sistema eletrônico, contraproposta ao licitante que tenha apresentado o melhor preço, para que seja obtida melhor proposta, vedada a negociação em condições diferentes das previstas neste Edital. </w:t>
      </w:r>
    </w:p>
    <w:p w14:paraId="3C5B62D4" w14:textId="77777777" w:rsidR="00624731" w:rsidRPr="00A6798C" w:rsidRDefault="00624731" w:rsidP="00A6798C">
      <w:pPr>
        <w:pStyle w:val="Default"/>
        <w:ind w:firstLine="567"/>
        <w:jc w:val="both"/>
        <w:rPr>
          <w:rFonts w:eastAsiaTheme="minorHAnsi"/>
          <w:b/>
          <w:sz w:val="23"/>
          <w:szCs w:val="23"/>
          <w:lang w:eastAsia="en-US"/>
        </w:rPr>
      </w:pPr>
    </w:p>
    <w:p w14:paraId="18EB42D3" w14:textId="77777777" w:rsidR="00624731" w:rsidRPr="00A6798C" w:rsidRDefault="00624731" w:rsidP="00A6798C">
      <w:pPr>
        <w:pStyle w:val="Default"/>
        <w:ind w:firstLine="567"/>
        <w:jc w:val="both"/>
        <w:rPr>
          <w:rFonts w:eastAsiaTheme="minorHAnsi"/>
          <w:sz w:val="23"/>
          <w:szCs w:val="23"/>
          <w:lang w:eastAsia="en-US"/>
        </w:rPr>
      </w:pPr>
      <w:r w:rsidRPr="00A6798C">
        <w:rPr>
          <w:rFonts w:eastAsiaTheme="minorHAnsi"/>
          <w:b/>
          <w:sz w:val="23"/>
          <w:szCs w:val="23"/>
          <w:lang w:eastAsia="en-US"/>
        </w:rPr>
        <w:t xml:space="preserve">7.18.2. </w:t>
      </w:r>
      <w:r w:rsidRPr="00A6798C">
        <w:rPr>
          <w:rFonts w:eastAsiaTheme="minorHAnsi"/>
          <w:sz w:val="23"/>
          <w:szCs w:val="23"/>
          <w:lang w:eastAsia="en-US"/>
        </w:rPr>
        <w:t xml:space="preserve">A negociação será realizada por meio do sistema, podendo ser acompanhada pelos demais licitantes. </w:t>
      </w:r>
    </w:p>
    <w:p w14:paraId="146F4A08" w14:textId="77777777" w:rsidR="00624731" w:rsidRPr="00A6798C" w:rsidRDefault="00624731" w:rsidP="00A6798C">
      <w:pPr>
        <w:pStyle w:val="Default"/>
        <w:tabs>
          <w:tab w:val="left" w:pos="5812"/>
        </w:tabs>
        <w:ind w:firstLine="567"/>
        <w:jc w:val="both"/>
        <w:rPr>
          <w:rFonts w:eastAsiaTheme="minorHAnsi"/>
          <w:b/>
          <w:sz w:val="23"/>
          <w:szCs w:val="23"/>
          <w:lang w:eastAsia="en-US"/>
        </w:rPr>
      </w:pPr>
    </w:p>
    <w:p w14:paraId="0C77E349" w14:textId="773E00B8" w:rsidR="00624731" w:rsidRDefault="00624731" w:rsidP="00A6798C">
      <w:pPr>
        <w:pStyle w:val="Default"/>
        <w:ind w:firstLine="567"/>
        <w:jc w:val="both"/>
        <w:rPr>
          <w:rFonts w:eastAsiaTheme="minorHAnsi"/>
          <w:sz w:val="23"/>
          <w:szCs w:val="23"/>
          <w:u w:val="single"/>
          <w:lang w:eastAsia="en-US"/>
        </w:rPr>
      </w:pPr>
      <w:r w:rsidRPr="00A6798C">
        <w:rPr>
          <w:rFonts w:eastAsiaTheme="minorHAnsi"/>
          <w:b/>
          <w:sz w:val="23"/>
          <w:szCs w:val="23"/>
          <w:lang w:eastAsia="en-US"/>
        </w:rPr>
        <w:t xml:space="preserve">7.18.3. </w:t>
      </w:r>
      <w:r w:rsidRPr="00A6798C">
        <w:rPr>
          <w:rFonts w:eastAsiaTheme="minorHAnsi"/>
          <w:sz w:val="23"/>
          <w:szCs w:val="23"/>
          <w:lang w:eastAsia="en-US"/>
        </w:rPr>
        <w:t xml:space="preserve">A pregoeira solicitará ao licitante melhor classificado que, no prazo de </w:t>
      </w:r>
      <w:r w:rsidRPr="00A6798C">
        <w:rPr>
          <w:rFonts w:eastAsiaTheme="minorHAnsi"/>
          <w:b/>
          <w:bCs/>
          <w:sz w:val="23"/>
          <w:szCs w:val="23"/>
          <w:lang w:eastAsia="en-US"/>
        </w:rPr>
        <w:t xml:space="preserve">02 (DUAS) </w:t>
      </w:r>
      <w:r w:rsidRPr="00A6798C">
        <w:rPr>
          <w:rFonts w:eastAsiaTheme="minorHAnsi"/>
          <w:sz w:val="23"/>
          <w:szCs w:val="23"/>
          <w:lang w:eastAsia="en-US"/>
        </w:rPr>
        <w:t xml:space="preserve">horas, envie a proposta adequada ao último lance ofertado após a negociação realizada, </w:t>
      </w:r>
      <w:r w:rsidRPr="00A6798C">
        <w:rPr>
          <w:rFonts w:eastAsiaTheme="minorHAnsi"/>
          <w:b/>
          <w:sz w:val="23"/>
          <w:szCs w:val="23"/>
          <w:lang w:eastAsia="en-US"/>
        </w:rPr>
        <w:t>acompanhada, se for o caso, dos documentos de habilitação solicitados no edital</w:t>
      </w:r>
      <w:r w:rsidRPr="00A6798C">
        <w:rPr>
          <w:rFonts w:eastAsiaTheme="minorHAnsi"/>
          <w:sz w:val="23"/>
          <w:szCs w:val="23"/>
          <w:lang w:eastAsia="en-US"/>
        </w:rPr>
        <w:t xml:space="preserve">, </w:t>
      </w:r>
      <w:r w:rsidRPr="00A6798C">
        <w:rPr>
          <w:rFonts w:eastAsiaTheme="minorHAnsi"/>
          <w:sz w:val="23"/>
          <w:szCs w:val="23"/>
          <w:u w:val="single"/>
          <w:lang w:eastAsia="en-US"/>
        </w:rPr>
        <w:t>quando não apresentados concomitantemente com a proposta inicial.</w:t>
      </w:r>
    </w:p>
    <w:p w14:paraId="20AE9C0A" w14:textId="77777777" w:rsidR="006C41ED" w:rsidRPr="00A6798C" w:rsidRDefault="006C41ED" w:rsidP="00A6798C">
      <w:pPr>
        <w:pStyle w:val="Default"/>
        <w:ind w:firstLine="567"/>
        <w:jc w:val="both"/>
        <w:rPr>
          <w:rFonts w:eastAsiaTheme="minorHAnsi"/>
          <w:sz w:val="23"/>
          <w:szCs w:val="23"/>
          <w:u w:val="single"/>
          <w:lang w:eastAsia="en-US"/>
        </w:rPr>
      </w:pPr>
    </w:p>
    <w:p w14:paraId="16E1F185" w14:textId="2752DFE3" w:rsidR="003D1A13" w:rsidRPr="00A6798C" w:rsidRDefault="00501D74" w:rsidP="00A6798C">
      <w:pPr>
        <w:pStyle w:val="Default"/>
        <w:ind w:left="567"/>
        <w:jc w:val="both"/>
        <w:rPr>
          <w:rFonts w:eastAsiaTheme="minorHAnsi"/>
          <w:sz w:val="23"/>
          <w:szCs w:val="23"/>
          <w:lang w:eastAsia="en-US"/>
        </w:rPr>
      </w:pPr>
      <w:r w:rsidRPr="00A6798C">
        <w:rPr>
          <w:rFonts w:eastAsiaTheme="minorHAnsi"/>
          <w:b/>
          <w:sz w:val="23"/>
          <w:szCs w:val="23"/>
          <w:lang w:eastAsia="en-US"/>
        </w:rPr>
        <w:t>7.18.3.1</w:t>
      </w:r>
      <w:r w:rsidR="003D1A13" w:rsidRPr="00A6798C">
        <w:rPr>
          <w:rFonts w:eastAsiaTheme="minorHAnsi"/>
          <w:b/>
          <w:sz w:val="23"/>
          <w:szCs w:val="23"/>
          <w:lang w:eastAsia="en-US"/>
        </w:rPr>
        <w:t>.</w:t>
      </w:r>
      <w:r w:rsidR="003D1A13" w:rsidRPr="00A6798C">
        <w:rPr>
          <w:rFonts w:eastAsiaTheme="minorHAnsi"/>
          <w:sz w:val="23"/>
          <w:szCs w:val="23"/>
          <w:lang w:eastAsia="en-US"/>
        </w:rPr>
        <w:t xml:space="preserve"> É facultado ao Pregoeiro prorrogar o prazo estabelecido</w:t>
      </w:r>
      <w:r w:rsidRPr="00A6798C">
        <w:rPr>
          <w:rFonts w:eastAsiaTheme="minorHAnsi"/>
          <w:sz w:val="23"/>
          <w:szCs w:val="23"/>
          <w:lang w:eastAsia="en-US"/>
        </w:rPr>
        <w:t xml:space="preserve">, </w:t>
      </w:r>
      <w:r w:rsidR="00751A08" w:rsidRPr="00A6798C">
        <w:rPr>
          <w:rFonts w:eastAsiaTheme="minorHAnsi"/>
          <w:sz w:val="23"/>
          <w:szCs w:val="23"/>
          <w:lang w:eastAsia="en-US"/>
        </w:rPr>
        <w:t>devendo</w:t>
      </w:r>
      <w:r w:rsidRPr="00A6798C">
        <w:rPr>
          <w:rFonts w:eastAsiaTheme="minorHAnsi"/>
          <w:sz w:val="23"/>
          <w:szCs w:val="23"/>
          <w:lang w:eastAsia="en-US"/>
        </w:rPr>
        <w:t xml:space="preserve"> o licitante solicitar a prorrogação via chat, de forma motivada, antes do término do prazo.</w:t>
      </w:r>
      <w:r w:rsidR="00751A08" w:rsidRPr="00A6798C">
        <w:rPr>
          <w:rFonts w:eastAsiaTheme="minorHAnsi"/>
          <w:sz w:val="23"/>
          <w:szCs w:val="23"/>
          <w:lang w:eastAsia="en-US"/>
        </w:rPr>
        <w:t xml:space="preserve"> Ainda, pode o Pregoeiro, de ofício, prorrogar o prazo estabelecido, quando constatar que o mesmo não é suficiente para o envio da documentação.</w:t>
      </w:r>
    </w:p>
    <w:p w14:paraId="64CEA89A" w14:textId="0EB5B149" w:rsidR="00A51F20" w:rsidRPr="00A6798C" w:rsidRDefault="00A51F20" w:rsidP="00A6798C">
      <w:pPr>
        <w:pStyle w:val="Default"/>
        <w:ind w:firstLine="567"/>
        <w:jc w:val="both"/>
        <w:rPr>
          <w:rFonts w:eastAsiaTheme="minorHAnsi"/>
          <w:sz w:val="23"/>
          <w:szCs w:val="23"/>
          <w:lang w:eastAsia="en-US"/>
        </w:rPr>
      </w:pPr>
    </w:p>
    <w:p w14:paraId="6B9C9C13" w14:textId="05311507" w:rsidR="007A38BE" w:rsidRPr="00A6798C" w:rsidRDefault="007A38BE" w:rsidP="00A6798C">
      <w:pPr>
        <w:adjustRightInd w:val="0"/>
        <w:jc w:val="both"/>
        <w:rPr>
          <w:rFonts w:eastAsiaTheme="minorHAnsi"/>
          <w:b/>
          <w:color w:val="000000"/>
          <w:sz w:val="23"/>
          <w:szCs w:val="23"/>
          <w:lang w:eastAsia="en-US"/>
        </w:rPr>
      </w:pPr>
      <w:r w:rsidRPr="00A6798C">
        <w:rPr>
          <w:rFonts w:eastAsiaTheme="minorHAnsi"/>
          <w:b/>
          <w:color w:val="000000"/>
          <w:sz w:val="23"/>
          <w:szCs w:val="23"/>
          <w:lang w:eastAsia="en-US"/>
        </w:rPr>
        <w:t xml:space="preserve">8. DO ENCAMINHAMENTO DA PROPOSTA VENCEDORA: </w:t>
      </w:r>
    </w:p>
    <w:p w14:paraId="721C6D5A" w14:textId="439E8467" w:rsidR="007A38BE" w:rsidRPr="00A6798C" w:rsidRDefault="007A38BE" w:rsidP="00A6798C">
      <w:pPr>
        <w:pStyle w:val="Default"/>
        <w:jc w:val="both"/>
        <w:rPr>
          <w:rFonts w:eastAsiaTheme="minorHAnsi"/>
          <w:iCs/>
          <w:sz w:val="23"/>
          <w:szCs w:val="23"/>
          <w:lang w:eastAsia="en-US"/>
        </w:rPr>
      </w:pPr>
      <w:r w:rsidRPr="00A6798C">
        <w:rPr>
          <w:rFonts w:eastAsiaTheme="minorHAnsi"/>
          <w:b/>
          <w:sz w:val="23"/>
          <w:szCs w:val="23"/>
          <w:lang w:eastAsia="en-US"/>
        </w:rPr>
        <w:t xml:space="preserve">8.1. </w:t>
      </w:r>
      <w:r w:rsidRPr="00A6798C">
        <w:rPr>
          <w:rFonts w:eastAsiaTheme="minorHAnsi"/>
          <w:iCs/>
          <w:sz w:val="23"/>
          <w:szCs w:val="23"/>
          <w:lang w:eastAsia="en-US"/>
        </w:rPr>
        <w:t xml:space="preserve">A proposta final do licitante declarado vencedor deverá ser encaminhada no </w:t>
      </w:r>
      <w:r w:rsidRPr="00A6798C">
        <w:rPr>
          <w:rFonts w:eastAsiaTheme="minorHAnsi"/>
          <w:b/>
          <w:bCs/>
          <w:iCs/>
          <w:sz w:val="23"/>
          <w:szCs w:val="23"/>
          <w:lang w:eastAsia="en-US"/>
        </w:rPr>
        <w:t xml:space="preserve">PRAZO DE 02 (DUAS) HORAS, </w:t>
      </w:r>
      <w:r w:rsidRPr="00A6798C">
        <w:rPr>
          <w:rFonts w:eastAsiaTheme="minorHAnsi"/>
          <w:iCs/>
          <w:sz w:val="23"/>
          <w:szCs w:val="23"/>
          <w:lang w:eastAsia="en-US"/>
        </w:rPr>
        <w:t xml:space="preserve">a contar da solicitação da pregoeira no sistema eletrônico, conforme disposto no item “7.18.3” e deverá: </w:t>
      </w:r>
    </w:p>
    <w:p w14:paraId="479BF7A0" w14:textId="440B4868" w:rsidR="007A38BE" w:rsidRPr="00A6798C" w:rsidRDefault="007A38BE" w:rsidP="00A6798C">
      <w:pPr>
        <w:pStyle w:val="Default"/>
        <w:ind w:firstLine="567"/>
        <w:jc w:val="both"/>
        <w:rPr>
          <w:rFonts w:eastAsiaTheme="minorHAnsi"/>
          <w:i/>
          <w:iCs/>
          <w:sz w:val="23"/>
          <w:szCs w:val="23"/>
          <w:lang w:eastAsia="en-US"/>
        </w:rPr>
      </w:pPr>
      <w:r w:rsidRPr="00A6798C">
        <w:rPr>
          <w:rFonts w:eastAsiaTheme="minorHAnsi"/>
          <w:b/>
          <w:sz w:val="23"/>
          <w:szCs w:val="23"/>
          <w:lang w:eastAsia="en-US"/>
        </w:rPr>
        <w:t xml:space="preserve">8.1.1. </w:t>
      </w:r>
      <w:r w:rsidRPr="00A6798C">
        <w:rPr>
          <w:rFonts w:eastAsiaTheme="minorHAnsi"/>
          <w:i/>
          <w:iCs/>
          <w:sz w:val="23"/>
          <w:szCs w:val="23"/>
          <w:lang w:eastAsia="en-US"/>
        </w:rPr>
        <w:t xml:space="preserve">Ser redigida em língua portuguesa, digitada, em uma via, sem emendas, rasuras, entrelinhas ou ressalvas, devendo a última folha ser assinada e as demais rubricadas pelo licitante ou seu representante legal. </w:t>
      </w:r>
    </w:p>
    <w:p w14:paraId="45779E8D" w14:textId="77777777" w:rsidR="007A38BE" w:rsidRPr="00A6798C" w:rsidRDefault="007A38BE" w:rsidP="00A6798C">
      <w:pPr>
        <w:pStyle w:val="Default"/>
        <w:ind w:firstLine="567"/>
        <w:jc w:val="both"/>
        <w:rPr>
          <w:rFonts w:eastAsiaTheme="minorHAnsi"/>
          <w:sz w:val="23"/>
          <w:szCs w:val="23"/>
          <w:lang w:eastAsia="en-US"/>
        </w:rPr>
      </w:pPr>
    </w:p>
    <w:p w14:paraId="190A5081" w14:textId="2327E0C4" w:rsidR="007A38BE" w:rsidRPr="00A6798C" w:rsidRDefault="007A38BE" w:rsidP="00A6798C">
      <w:pPr>
        <w:pStyle w:val="Default"/>
        <w:ind w:firstLine="567"/>
        <w:jc w:val="both"/>
        <w:rPr>
          <w:rFonts w:eastAsiaTheme="minorHAnsi"/>
          <w:i/>
          <w:iCs/>
          <w:sz w:val="23"/>
          <w:szCs w:val="23"/>
          <w:lang w:eastAsia="en-US"/>
        </w:rPr>
      </w:pPr>
      <w:r w:rsidRPr="00A6798C">
        <w:rPr>
          <w:rFonts w:eastAsiaTheme="minorHAnsi"/>
          <w:b/>
          <w:sz w:val="23"/>
          <w:szCs w:val="23"/>
          <w:lang w:eastAsia="en-US"/>
        </w:rPr>
        <w:t xml:space="preserve">8.1.2. </w:t>
      </w:r>
      <w:r w:rsidRPr="00A6798C">
        <w:rPr>
          <w:rFonts w:eastAsiaTheme="minorHAnsi"/>
          <w:i/>
          <w:iCs/>
          <w:sz w:val="23"/>
          <w:szCs w:val="23"/>
          <w:lang w:eastAsia="en-US"/>
        </w:rPr>
        <w:t xml:space="preserve">Conter a razão social, CNPJ, endereço, telefone e e-mail e, ainda, a indicação do banco, número da conta e agência do licitante vencedor, para fins de pagamento. </w:t>
      </w:r>
    </w:p>
    <w:p w14:paraId="3BBF3111" w14:textId="77777777" w:rsidR="007A38BE" w:rsidRPr="00A6798C" w:rsidRDefault="007A38BE" w:rsidP="00A6798C">
      <w:pPr>
        <w:pStyle w:val="Default"/>
        <w:ind w:firstLine="567"/>
        <w:jc w:val="both"/>
        <w:rPr>
          <w:rFonts w:eastAsiaTheme="minorHAnsi"/>
          <w:b/>
          <w:sz w:val="23"/>
          <w:szCs w:val="23"/>
          <w:lang w:eastAsia="en-US"/>
        </w:rPr>
      </w:pPr>
    </w:p>
    <w:p w14:paraId="30CA289A" w14:textId="67A41703" w:rsidR="007A38BE" w:rsidRPr="00A6798C" w:rsidRDefault="007A38BE" w:rsidP="00A6798C">
      <w:pPr>
        <w:pStyle w:val="Default"/>
        <w:ind w:firstLine="567"/>
        <w:jc w:val="both"/>
        <w:rPr>
          <w:rFonts w:eastAsiaTheme="minorHAnsi"/>
          <w:i/>
          <w:sz w:val="23"/>
          <w:szCs w:val="23"/>
          <w:lang w:eastAsia="en-US"/>
        </w:rPr>
      </w:pPr>
      <w:r w:rsidRPr="00A6798C">
        <w:rPr>
          <w:rFonts w:eastAsiaTheme="minorHAnsi"/>
          <w:b/>
          <w:sz w:val="23"/>
          <w:szCs w:val="23"/>
          <w:lang w:eastAsia="en-US"/>
        </w:rPr>
        <w:t xml:space="preserve">8.1.3. </w:t>
      </w:r>
      <w:r w:rsidRPr="00A6798C">
        <w:rPr>
          <w:rFonts w:eastAsiaTheme="minorHAnsi"/>
          <w:i/>
          <w:sz w:val="23"/>
          <w:szCs w:val="23"/>
          <w:lang w:eastAsia="en-US"/>
        </w:rPr>
        <w:t xml:space="preserve">Conter descrição detalhada do objeto, </w:t>
      </w:r>
      <w:r w:rsidRPr="006C41ED">
        <w:rPr>
          <w:rFonts w:eastAsiaTheme="minorHAnsi"/>
          <w:i/>
          <w:sz w:val="23"/>
          <w:szCs w:val="23"/>
          <w:u w:val="single"/>
          <w:lang w:eastAsia="en-US"/>
        </w:rPr>
        <w:t>valor unitário e total por item e marca</w:t>
      </w:r>
      <w:r w:rsidRPr="00A6798C">
        <w:rPr>
          <w:rFonts w:eastAsiaTheme="minorHAnsi"/>
          <w:i/>
          <w:sz w:val="23"/>
          <w:szCs w:val="23"/>
          <w:lang w:eastAsia="en-US"/>
        </w:rPr>
        <w:t>, conforme características e especificações constantes no Anexo II – Formulário de Proposta Comercial.</w:t>
      </w:r>
    </w:p>
    <w:p w14:paraId="5684641A" w14:textId="77777777" w:rsidR="007A38BE" w:rsidRPr="00A6798C" w:rsidRDefault="007A38BE" w:rsidP="00A6798C">
      <w:pPr>
        <w:adjustRightInd w:val="0"/>
        <w:ind w:left="567"/>
        <w:jc w:val="both"/>
        <w:rPr>
          <w:rFonts w:eastAsiaTheme="minorHAnsi"/>
          <w:b/>
          <w:sz w:val="23"/>
          <w:szCs w:val="23"/>
          <w:lang w:val="pt-BR" w:eastAsia="en-US"/>
        </w:rPr>
      </w:pPr>
    </w:p>
    <w:p w14:paraId="30011037" w14:textId="1976C099" w:rsidR="007A38BE"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 xml:space="preserve">8.2. </w:t>
      </w:r>
      <w:r w:rsidRPr="00A6798C">
        <w:rPr>
          <w:rFonts w:eastAsiaTheme="minorHAnsi"/>
          <w:bCs/>
          <w:sz w:val="23"/>
          <w:szCs w:val="23"/>
          <w:lang w:eastAsia="en-US"/>
        </w:rPr>
        <w:t xml:space="preserve">A </w:t>
      </w:r>
      <w:r w:rsidRPr="00A6798C">
        <w:rPr>
          <w:rFonts w:eastAsiaTheme="minorHAnsi"/>
          <w:sz w:val="23"/>
          <w:szCs w:val="23"/>
          <w:lang w:eastAsia="en-US"/>
        </w:rPr>
        <w:t>proposta financeira deve abranger todos os custos necessários ao correto fornecimento dos produtos.</w:t>
      </w:r>
    </w:p>
    <w:p w14:paraId="33D7CE7F" w14:textId="77777777" w:rsidR="007A38BE" w:rsidRPr="00A6798C" w:rsidRDefault="007A38BE" w:rsidP="00A6798C">
      <w:pPr>
        <w:adjustRightInd w:val="0"/>
        <w:ind w:left="284"/>
        <w:jc w:val="both"/>
        <w:rPr>
          <w:rFonts w:eastAsiaTheme="minorHAnsi"/>
          <w:b/>
          <w:color w:val="000000"/>
          <w:sz w:val="23"/>
          <w:szCs w:val="23"/>
          <w:lang w:eastAsia="en-US"/>
        </w:rPr>
      </w:pPr>
    </w:p>
    <w:p w14:paraId="7919A0AB" w14:textId="2AC0CFAD" w:rsidR="007A38BE" w:rsidRPr="00A6798C" w:rsidRDefault="007A38BE" w:rsidP="00A6798C">
      <w:pPr>
        <w:adjustRightInd w:val="0"/>
        <w:jc w:val="both"/>
        <w:rPr>
          <w:rFonts w:eastAsiaTheme="minorHAnsi"/>
          <w:iCs/>
          <w:color w:val="000000"/>
          <w:sz w:val="23"/>
          <w:szCs w:val="23"/>
          <w:lang w:eastAsia="en-US"/>
        </w:rPr>
      </w:pPr>
      <w:r w:rsidRPr="00A6798C">
        <w:rPr>
          <w:rFonts w:eastAsiaTheme="minorHAnsi"/>
          <w:b/>
          <w:color w:val="000000"/>
          <w:sz w:val="23"/>
          <w:szCs w:val="23"/>
          <w:lang w:eastAsia="en-US"/>
        </w:rPr>
        <w:t xml:space="preserve">8.3. </w:t>
      </w:r>
      <w:r w:rsidRPr="00A6798C">
        <w:rPr>
          <w:rFonts w:eastAsiaTheme="minorHAnsi"/>
          <w:iCs/>
          <w:color w:val="000000"/>
          <w:sz w:val="23"/>
          <w:szCs w:val="23"/>
          <w:lang w:eastAsia="en-US"/>
        </w:rPr>
        <w:t xml:space="preserve">A proposta final deverá ser documentada nos autos e será levada em consideração no decorrer da execução do contrato e aplicação de eventual sanção à Contratada, se for o caso. </w:t>
      </w:r>
    </w:p>
    <w:p w14:paraId="6735CBB6" w14:textId="10B4D634" w:rsidR="007A38BE" w:rsidRPr="00A6798C" w:rsidRDefault="007A38BE" w:rsidP="00A6798C">
      <w:pPr>
        <w:adjustRightInd w:val="0"/>
        <w:ind w:left="567"/>
        <w:jc w:val="both"/>
        <w:rPr>
          <w:rFonts w:eastAsiaTheme="minorHAnsi"/>
          <w:iCs/>
          <w:color w:val="000000"/>
          <w:sz w:val="23"/>
          <w:szCs w:val="23"/>
          <w:lang w:eastAsia="en-US"/>
        </w:rPr>
      </w:pPr>
      <w:r w:rsidRPr="00A6798C">
        <w:rPr>
          <w:rFonts w:eastAsiaTheme="minorHAnsi"/>
          <w:b/>
          <w:color w:val="000000"/>
          <w:sz w:val="23"/>
          <w:szCs w:val="23"/>
          <w:lang w:eastAsia="en-US"/>
        </w:rPr>
        <w:t>8.3.1.</w:t>
      </w:r>
      <w:r w:rsidRPr="00A6798C">
        <w:rPr>
          <w:rFonts w:eastAsiaTheme="minorHAnsi"/>
          <w:iCs/>
          <w:color w:val="000000"/>
          <w:sz w:val="23"/>
          <w:szCs w:val="23"/>
          <w:lang w:eastAsia="en-US"/>
        </w:rPr>
        <w:t xml:space="preserve">Todas as especificações do objeto contidas na proposta vinculam a Contratada. </w:t>
      </w:r>
    </w:p>
    <w:p w14:paraId="15D4EE3F" w14:textId="77777777" w:rsidR="007A38BE" w:rsidRPr="00A6798C" w:rsidRDefault="007A38BE" w:rsidP="00A6798C">
      <w:pPr>
        <w:adjustRightInd w:val="0"/>
        <w:ind w:left="567" w:firstLine="708"/>
        <w:jc w:val="both"/>
        <w:rPr>
          <w:rFonts w:eastAsiaTheme="minorHAnsi"/>
          <w:color w:val="000000"/>
          <w:sz w:val="23"/>
          <w:szCs w:val="23"/>
          <w:lang w:eastAsia="en-US"/>
        </w:rPr>
      </w:pPr>
    </w:p>
    <w:p w14:paraId="24C4944C" w14:textId="4937516B" w:rsidR="007A38BE"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8.4.</w:t>
      </w:r>
      <w:r w:rsidRPr="00A6798C">
        <w:rPr>
          <w:rFonts w:eastAsiaTheme="minorHAnsi"/>
          <w:color w:val="000000"/>
          <w:sz w:val="23"/>
          <w:szCs w:val="23"/>
          <w:lang w:eastAsia="en-US"/>
        </w:rPr>
        <w:t xml:space="preserve"> A oferta deverá ser firme e precisa, limitada, rigorosamente, ao objeto deste Edital, sem conter alternativas de preço ou de qualquer outra condição que induza o julgamento a mais de um resultado, sob pena de desclassificação. </w:t>
      </w:r>
    </w:p>
    <w:p w14:paraId="2479DDEF" w14:textId="77777777" w:rsidR="007A38BE" w:rsidRPr="00A6798C" w:rsidRDefault="007A38BE" w:rsidP="00A6798C">
      <w:pPr>
        <w:adjustRightInd w:val="0"/>
        <w:jc w:val="both"/>
        <w:rPr>
          <w:rFonts w:eastAsiaTheme="minorHAnsi"/>
          <w:color w:val="000000"/>
          <w:sz w:val="23"/>
          <w:szCs w:val="23"/>
          <w:lang w:eastAsia="en-US"/>
        </w:rPr>
      </w:pPr>
    </w:p>
    <w:p w14:paraId="7243E7BF" w14:textId="2FFBEB90" w:rsidR="007A38BE"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8.5.</w:t>
      </w:r>
      <w:r w:rsidRPr="00A6798C">
        <w:rPr>
          <w:rFonts w:eastAsiaTheme="minorHAnsi"/>
          <w:color w:val="000000"/>
          <w:sz w:val="23"/>
          <w:szCs w:val="23"/>
          <w:lang w:eastAsia="en-US"/>
        </w:rPr>
        <w:t xml:space="preserve"> A proposta deverá obedecer aos termos deste Edital e seus Anexos, não sendo considerada aquela que não corresponda às especificações ali contidas ou que estabeleça vínculo à proposta de </w:t>
      </w:r>
      <w:r w:rsidR="001B500C">
        <w:rPr>
          <w:rFonts w:eastAsiaTheme="minorHAnsi"/>
          <w:color w:val="000000"/>
          <w:sz w:val="23"/>
          <w:szCs w:val="23"/>
          <w:lang w:eastAsia="en-US"/>
        </w:rPr>
        <w:t>outro licitante.</w:t>
      </w:r>
    </w:p>
    <w:p w14:paraId="046E600D" w14:textId="77777777" w:rsidR="006C41ED" w:rsidRPr="00A6798C" w:rsidRDefault="006C41ED" w:rsidP="00A6798C">
      <w:pPr>
        <w:adjustRightInd w:val="0"/>
        <w:jc w:val="both"/>
        <w:rPr>
          <w:rFonts w:eastAsiaTheme="minorHAnsi"/>
          <w:color w:val="000000"/>
          <w:sz w:val="23"/>
          <w:szCs w:val="23"/>
          <w:lang w:eastAsia="en-US"/>
        </w:rPr>
      </w:pPr>
    </w:p>
    <w:p w14:paraId="582D9ACF" w14:textId="35D06525" w:rsidR="007A38BE"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8.6.</w:t>
      </w:r>
      <w:r w:rsidRPr="00A6798C">
        <w:rPr>
          <w:rFonts w:eastAsiaTheme="minorHAnsi"/>
          <w:color w:val="000000"/>
          <w:sz w:val="23"/>
          <w:szCs w:val="23"/>
          <w:lang w:eastAsia="en-US"/>
        </w:rPr>
        <w:t xml:space="preserve"> As propostas que contenham a descrição do objeto, o valor e os documentos complementares estarão disponíveis na internet, após a homologação.</w:t>
      </w:r>
    </w:p>
    <w:p w14:paraId="433C3ED0" w14:textId="77777777" w:rsidR="007A38BE" w:rsidRPr="00A6798C" w:rsidRDefault="007A38BE" w:rsidP="00A6798C">
      <w:pPr>
        <w:pStyle w:val="Default"/>
        <w:ind w:firstLine="567"/>
        <w:jc w:val="both"/>
        <w:rPr>
          <w:rFonts w:eastAsiaTheme="minorHAnsi"/>
          <w:sz w:val="23"/>
          <w:szCs w:val="23"/>
          <w:lang w:eastAsia="en-US"/>
        </w:rPr>
      </w:pPr>
    </w:p>
    <w:p w14:paraId="672703B8" w14:textId="20A448F6" w:rsidR="00A51F20" w:rsidRPr="00A6798C" w:rsidRDefault="007A38BE" w:rsidP="00A6798C">
      <w:pPr>
        <w:pStyle w:val="Corpodetexto2"/>
        <w:spacing w:after="0" w:line="240" w:lineRule="auto"/>
        <w:contextualSpacing/>
        <w:jc w:val="both"/>
        <w:rPr>
          <w:b/>
          <w:sz w:val="23"/>
          <w:szCs w:val="23"/>
        </w:rPr>
      </w:pPr>
      <w:r w:rsidRPr="00A6798C">
        <w:rPr>
          <w:b/>
          <w:bCs/>
          <w:sz w:val="23"/>
          <w:szCs w:val="23"/>
        </w:rPr>
        <w:t>9</w:t>
      </w:r>
      <w:r w:rsidR="00A51F20" w:rsidRPr="00A6798C">
        <w:rPr>
          <w:b/>
          <w:bCs/>
          <w:sz w:val="23"/>
          <w:szCs w:val="23"/>
        </w:rPr>
        <w:t xml:space="preserve">. </w:t>
      </w:r>
      <w:r w:rsidR="00A51F20" w:rsidRPr="00A6798C">
        <w:rPr>
          <w:b/>
          <w:sz w:val="23"/>
          <w:szCs w:val="23"/>
        </w:rPr>
        <w:t>DA ACEITABILIDADE DA PROPOSTA VENCEDORA:</w:t>
      </w:r>
    </w:p>
    <w:p w14:paraId="5EC699A3" w14:textId="59EDD522" w:rsidR="00A51F20" w:rsidRPr="00A6798C" w:rsidRDefault="007A38BE" w:rsidP="00A6798C">
      <w:pPr>
        <w:pStyle w:val="Default"/>
        <w:jc w:val="both"/>
        <w:rPr>
          <w:rFonts w:eastAsiaTheme="minorHAnsi"/>
          <w:sz w:val="23"/>
          <w:szCs w:val="23"/>
          <w:lang w:eastAsia="en-US"/>
        </w:rPr>
      </w:pPr>
      <w:r w:rsidRPr="00A6798C">
        <w:rPr>
          <w:b/>
          <w:sz w:val="23"/>
          <w:szCs w:val="23"/>
          <w:lang w:val="pt-PT"/>
        </w:rPr>
        <w:t>9</w:t>
      </w:r>
      <w:r w:rsidR="00A51F20" w:rsidRPr="00A6798C">
        <w:rPr>
          <w:b/>
          <w:sz w:val="23"/>
          <w:szCs w:val="23"/>
          <w:lang w:val="pt-PT"/>
        </w:rPr>
        <w:t>.1.</w:t>
      </w:r>
      <w:r w:rsidR="0059385E" w:rsidRPr="00A6798C">
        <w:rPr>
          <w:b/>
          <w:sz w:val="23"/>
          <w:szCs w:val="23"/>
          <w:lang w:val="pt-PT"/>
        </w:rPr>
        <w:t xml:space="preserve"> </w:t>
      </w:r>
      <w:r w:rsidR="0059385E" w:rsidRPr="00A6798C">
        <w:rPr>
          <w:sz w:val="23"/>
          <w:szCs w:val="23"/>
          <w:lang w:val="pt-PT"/>
        </w:rPr>
        <w:t>A</w:t>
      </w:r>
      <w:r w:rsidR="00A51F20" w:rsidRPr="00A6798C">
        <w:rPr>
          <w:rFonts w:eastAsiaTheme="minorHAnsi"/>
          <w:sz w:val="23"/>
          <w:szCs w:val="23"/>
          <w:lang w:eastAsia="en-US"/>
        </w:rPr>
        <w:t xml:space="preserve"> pregoeira examinará a proposta classificada em primeiro lugar quanto à adequação ao objeto e à compatibilidade do preço em relação ao máximo estipulado para contratação neste Edital e em seus anexos. </w:t>
      </w:r>
    </w:p>
    <w:p w14:paraId="0400DC5C" w14:textId="77777777" w:rsidR="00A51F20" w:rsidRPr="00A6798C" w:rsidRDefault="00A51F20" w:rsidP="00A6798C">
      <w:pPr>
        <w:pStyle w:val="Default"/>
        <w:jc w:val="both"/>
        <w:rPr>
          <w:rFonts w:eastAsiaTheme="minorHAnsi"/>
          <w:b/>
          <w:sz w:val="23"/>
          <w:szCs w:val="23"/>
          <w:highlight w:val="green"/>
          <w:lang w:eastAsia="en-US"/>
        </w:rPr>
      </w:pPr>
    </w:p>
    <w:p w14:paraId="3012563E" w14:textId="3C815AD2"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 xml:space="preserve">.2. </w:t>
      </w:r>
      <w:r w:rsidR="00A51F20" w:rsidRPr="00A6798C">
        <w:rPr>
          <w:rFonts w:eastAsiaTheme="minorHAnsi"/>
          <w:sz w:val="23"/>
          <w:szCs w:val="23"/>
          <w:lang w:eastAsia="en-US"/>
        </w:rPr>
        <w:t>Será desclassificada a proposta que contiver vício insanável; que não obedecer às especificações técnicas pormenorizadas no edital ou apresentarem desconformidade com exigências do ato convocatório.</w:t>
      </w:r>
    </w:p>
    <w:p w14:paraId="4A83516E" w14:textId="77777777" w:rsidR="00A51F20" w:rsidRPr="00A6798C" w:rsidRDefault="00A51F20" w:rsidP="00A6798C">
      <w:pPr>
        <w:pStyle w:val="Default"/>
        <w:jc w:val="both"/>
        <w:rPr>
          <w:rFonts w:eastAsiaTheme="minorHAnsi"/>
          <w:b/>
          <w:sz w:val="23"/>
          <w:szCs w:val="23"/>
          <w:lang w:eastAsia="en-US"/>
        </w:rPr>
      </w:pPr>
    </w:p>
    <w:p w14:paraId="2AD7B8B0" w14:textId="32203CC7"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.3.</w:t>
      </w:r>
      <w:r w:rsidR="00A51F20" w:rsidRPr="00A6798C">
        <w:rPr>
          <w:rFonts w:eastAsiaTheme="minorHAnsi"/>
          <w:sz w:val="23"/>
          <w:szCs w:val="23"/>
          <w:lang w:eastAsia="en-US"/>
        </w:rPr>
        <w:t xml:space="preserve"> Será desclassificada</w:t>
      </w:r>
      <w:r w:rsidR="00A17DCF" w:rsidRPr="00A6798C">
        <w:rPr>
          <w:rFonts w:eastAsiaTheme="minorHAnsi"/>
          <w:sz w:val="23"/>
          <w:szCs w:val="23"/>
          <w:lang w:eastAsia="en-US"/>
        </w:rPr>
        <w:t>, ainda,</w:t>
      </w:r>
      <w:r w:rsidR="00A51F20" w:rsidRPr="00A6798C">
        <w:rPr>
          <w:rFonts w:eastAsiaTheme="minorHAnsi"/>
          <w:sz w:val="23"/>
          <w:szCs w:val="23"/>
          <w:lang w:eastAsia="en-US"/>
        </w:rPr>
        <w:t xml:space="preserve"> a proposta ou o lance vencedor, que apresentar preço final superior ao preço máximo fixado, ou que apresentar preço manifestamente inexequível.</w:t>
      </w:r>
    </w:p>
    <w:p w14:paraId="30D4F59B" w14:textId="39AA2E0D" w:rsidR="00A51F20" w:rsidRPr="00A6798C" w:rsidRDefault="007A38BE" w:rsidP="00A6798C">
      <w:pPr>
        <w:pStyle w:val="Default"/>
        <w:ind w:firstLine="567"/>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.3.1.</w:t>
      </w:r>
      <w:r w:rsidR="00A51F20" w:rsidRPr="00A6798C">
        <w:rPr>
          <w:rFonts w:eastAsiaTheme="minorHAnsi"/>
          <w:sz w:val="23"/>
          <w:szCs w:val="23"/>
          <w:lang w:eastAsia="en-US"/>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4DF0197" w14:textId="77777777" w:rsidR="00A51F20" w:rsidRPr="00A6798C" w:rsidRDefault="00A51F20" w:rsidP="00A6798C">
      <w:pPr>
        <w:pStyle w:val="Default"/>
        <w:ind w:firstLine="708"/>
        <w:jc w:val="both"/>
        <w:rPr>
          <w:rFonts w:eastAsiaTheme="minorHAnsi"/>
          <w:sz w:val="23"/>
          <w:szCs w:val="23"/>
          <w:lang w:eastAsia="en-US"/>
        </w:rPr>
      </w:pPr>
    </w:p>
    <w:p w14:paraId="2A4CE63B" w14:textId="3225D324"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.4.</w:t>
      </w:r>
      <w:r w:rsidR="00A51F20" w:rsidRPr="00A6798C">
        <w:rPr>
          <w:rFonts w:eastAsiaTheme="minorHAnsi"/>
          <w:sz w:val="23"/>
          <w:szCs w:val="23"/>
          <w:lang w:eastAsia="en-US"/>
        </w:rPr>
        <w:t xml:space="preserve"> Qualquer interessado poderá requerer que se realizem diligências para aferir a exequibilidade e a legalidade das propostas, devendo apresentar as provas ou os indícios que fundamentam a suspeita;</w:t>
      </w:r>
    </w:p>
    <w:p w14:paraId="63294052" w14:textId="77777777" w:rsidR="00A51F20" w:rsidRPr="00A6798C" w:rsidRDefault="00A51F20" w:rsidP="00A6798C">
      <w:pPr>
        <w:pStyle w:val="Default"/>
        <w:jc w:val="both"/>
        <w:rPr>
          <w:rFonts w:eastAsiaTheme="minorHAnsi"/>
          <w:sz w:val="23"/>
          <w:szCs w:val="23"/>
          <w:lang w:eastAsia="en-US"/>
        </w:rPr>
      </w:pPr>
    </w:p>
    <w:p w14:paraId="4095704B" w14:textId="5D229533"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 xml:space="preserve">.5. </w:t>
      </w:r>
      <w:r w:rsidR="00A51F20" w:rsidRPr="00A6798C">
        <w:rPr>
          <w:rFonts w:eastAsiaTheme="minorHAnsi"/>
          <w:sz w:val="23"/>
          <w:szCs w:val="23"/>
          <w:lang w:eastAsia="en-US"/>
        </w:rPr>
        <w:t>Se houver indícios de inexequibilidade da proposta de preço, ou em caso da necessidade de esclarecimentos complementares, poderão ser efetuadas diligências para que o licitante comprove a exequibilidade de sua proposta, em prazo a ser definido pelo Pregoeiro;</w:t>
      </w:r>
    </w:p>
    <w:p w14:paraId="4001B34E" w14:textId="77777777" w:rsidR="00A51F20" w:rsidRPr="00A6798C" w:rsidRDefault="00A51F20" w:rsidP="00A6798C">
      <w:pPr>
        <w:pStyle w:val="Default"/>
        <w:jc w:val="both"/>
        <w:rPr>
          <w:rFonts w:eastAsiaTheme="minorHAnsi"/>
          <w:b/>
          <w:sz w:val="23"/>
          <w:szCs w:val="23"/>
          <w:lang w:eastAsia="en-US"/>
        </w:rPr>
      </w:pPr>
    </w:p>
    <w:p w14:paraId="1C488ACF" w14:textId="528D869C"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 xml:space="preserve">.6. </w:t>
      </w:r>
      <w:r w:rsidR="00A51F20" w:rsidRPr="00A6798C">
        <w:rPr>
          <w:rFonts w:eastAsiaTheme="minorHAnsi"/>
          <w:sz w:val="23"/>
          <w:szCs w:val="23"/>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A51F20" w:rsidRPr="00A6798C">
        <w:rPr>
          <w:rFonts w:eastAsiaTheme="minorHAnsi"/>
          <w:b/>
          <w:bCs/>
          <w:sz w:val="23"/>
          <w:szCs w:val="23"/>
          <w:lang w:eastAsia="en-US"/>
        </w:rPr>
        <w:t>vinte e quatro (24) horas de antecedência</w:t>
      </w:r>
      <w:r w:rsidR="00A51F20" w:rsidRPr="00A6798C">
        <w:rPr>
          <w:rFonts w:eastAsiaTheme="minorHAnsi"/>
          <w:sz w:val="23"/>
          <w:szCs w:val="23"/>
          <w:lang w:eastAsia="en-US"/>
        </w:rPr>
        <w:t xml:space="preserve">, e a ocorrência será registrada em ata; </w:t>
      </w:r>
    </w:p>
    <w:p w14:paraId="536DD561" w14:textId="77777777" w:rsidR="00F10581" w:rsidRPr="00A6798C" w:rsidRDefault="00F10581" w:rsidP="00A6798C">
      <w:pPr>
        <w:pStyle w:val="Default"/>
        <w:jc w:val="both"/>
        <w:rPr>
          <w:rFonts w:eastAsiaTheme="minorHAnsi"/>
          <w:sz w:val="23"/>
          <w:szCs w:val="23"/>
          <w:lang w:eastAsia="en-US"/>
        </w:rPr>
      </w:pPr>
    </w:p>
    <w:p w14:paraId="322E9980" w14:textId="6A02CBC2"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w:t>
      </w:r>
      <w:r w:rsidR="00F10581" w:rsidRPr="00A6798C">
        <w:rPr>
          <w:rFonts w:eastAsiaTheme="minorHAnsi"/>
          <w:b/>
          <w:sz w:val="23"/>
          <w:szCs w:val="23"/>
          <w:lang w:eastAsia="en-US"/>
        </w:rPr>
        <w:t>7</w:t>
      </w:r>
      <w:r w:rsidR="00A51F20" w:rsidRPr="00A6798C">
        <w:rPr>
          <w:rFonts w:eastAsiaTheme="minorHAnsi"/>
          <w:b/>
          <w:sz w:val="23"/>
          <w:szCs w:val="23"/>
          <w:lang w:eastAsia="en-US"/>
        </w:rPr>
        <w:t>.</w:t>
      </w:r>
      <w:r w:rsidR="00A51F20" w:rsidRPr="00A6798C">
        <w:rPr>
          <w:rFonts w:eastAsiaTheme="minorHAnsi"/>
          <w:sz w:val="23"/>
          <w:szCs w:val="23"/>
          <w:lang w:eastAsia="en-US"/>
        </w:rPr>
        <w:t xml:space="preserve"> A pregoeira poderá convocar o licitante para enviar documento digital complementar, por meio de funcionalidade disponível no sistema, no prazo estabelecido pela mesma</w:t>
      </w:r>
      <w:r w:rsidR="00A51F20" w:rsidRPr="00A6798C">
        <w:rPr>
          <w:rFonts w:eastAsiaTheme="minorHAnsi"/>
          <w:b/>
          <w:bCs/>
          <w:sz w:val="23"/>
          <w:szCs w:val="23"/>
          <w:lang w:eastAsia="en-US"/>
        </w:rPr>
        <w:t xml:space="preserve">, </w:t>
      </w:r>
      <w:r w:rsidR="00A51F20" w:rsidRPr="00A6798C">
        <w:rPr>
          <w:rFonts w:eastAsiaTheme="minorHAnsi"/>
          <w:sz w:val="23"/>
          <w:szCs w:val="23"/>
          <w:lang w:eastAsia="en-US"/>
        </w:rPr>
        <w:t xml:space="preserve">sob pena de não aceitação da proposta. </w:t>
      </w:r>
    </w:p>
    <w:p w14:paraId="40C3983F" w14:textId="493A6496" w:rsidR="00A51F20" w:rsidRPr="00A6798C" w:rsidRDefault="007A38BE" w:rsidP="00A6798C">
      <w:pPr>
        <w:pStyle w:val="Default"/>
        <w:ind w:firstLine="567"/>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w:t>
      </w:r>
      <w:r w:rsidR="00F10581" w:rsidRPr="00A6798C">
        <w:rPr>
          <w:rFonts w:eastAsiaTheme="minorHAnsi"/>
          <w:b/>
          <w:sz w:val="23"/>
          <w:szCs w:val="23"/>
          <w:lang w:eastAsia="en-US"/>
        </w:rPr>
        <w:t>7</w:t>
      </w:r>
      <w:r w:rsidR="00A51F20" w:rsidRPr="00A6798C">
        <w:rPr>
          <w:rFonts w:eastAsiaTheme="minorHAnsi"/>
          <w:b/>
          <w:sz w:val="23"/>
          <w:szCs w:val="23"/>
          <w:lang w:eastAsia="en-US"/>
        </w:rPr>
        <w:t>.1.</w:t>
      </w:r>
      <w:r w:rsidR="00A51F20" w:rsidRPr="00A6798C">
        <w:rPr>
          <w:rFonts w:eastAsiaTheme="minorHAnsi"/>
          <w:sz w:val="23"/>
          <w:szCs w:val="23"/>
          <w:lang w:eastAsia="en-US"/>
        </w:rPr>
        <w:t xml:space="preserve"> O prazo estabelecido poderá ser prorrogado pela pregoeira por solicitação escrita e justificada do licitante, formulada antes de findo o prazo, e formalmente aceita pela pregoeira. </w:t>
      </w:r>
    </w:p>
    <w:p w14:paraId="34A79F8D" w14:textId="77777777" w:rsidR="000E7682" w:rsidRPr="00A6798C" w:rsidRDefault="000E7682" w:rsidP="00A6798C">
      <w:pPr>
        <w:pStyle w:val="Default"/>
        <w:ind w:firstLine="567"/>
        <w:jc w:val="both"/>
        <w:rPr>
          <w:rFonts w:eastAsiaTheme="minorHAnsi"/>
          <w:sz w:val="23"/>
          <w:szCs w:val="23"/>
          <w:lang w:eastAsia="en-US"/>
        </w:rPr>
      </w:pPr>
    </w:p>
    <w:p w14:paraId="66C9309E" w14:textId="6BB79AB0"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w:t>
      </w:r>
      <w:r w:rsidR="00F10581" w:rsidRPr="00A6798C">
        <w:rPr>
          <w:rFonts w:eastAsiaTheme="minorHAnsi"/>
          <w:b/>
          <w:sz w:val="23"/>
          <w:szCs w:val="23"/>
          <w:lang w:eastAsia="en-US"/>
        </w:rPr>
        <w:t>8</w:t>
      </w:r>
      <w:r w:rsidR="00A51F20" w:rsidRPr="00A6798C">
        <w:rPr>
          <w:rFonts w:eastAsiaTheme="minorHAnsi"/>
          <w:b/>
          <w:sz w:val="23"/>
          <w:szCs w:val="23"/>
          <w:lang w:eastAsia="en-US"/>
        </w:rPr>
        <w:t>.</w:t>
      </w:r>
      <w:r w:rsidR="00A51F20" w:rsidRPr="00A6798C">
        <w:rPr>
          <w:rFonts w:eastAsiaTheme="minorHAnsi"/>
          <w:sz w:val="23"/>
          <w:szCs w:val="23"/>
          <w:lang w:eastAsia="en-US"/>
        </w:rPr>
        <w:t xml:space="preserve"> Se a proposta ou lance vencedor for desclassificado, a pregoeira examinará a proposta ou lance subsequente, e, assim sucessivamente, na ordem de classificação. </w:t>
      </w:r>
    </w:p>
    <w:p w14:paraId="1534E43E" w14:textId="532CE6D9" w:rsidR="00501D74" w:rsidRPr="00A6798C" w:rsidRDefault="007A38BE" w:rsidP="00A6798C">
      <w:pPr>
        <w:pStyle w:val="Default"/>
        <w:ind w:left="567"/>
        <w:jc w:val="both"/>
        <w:rPr>
          <w:rFonts w:eastAsiaTheme="minorHAnsi"/>
          <w:sz w:val="23"/>
          <w:szCs w:val="23"/>
          <w:lang w:eastAsia="en-US"/>
        </w:rPr>
      </w:pPr>
      <w:r w:rsidRPr="00A6798C">
        <w:rPr>
          <w:rFonts w:eastAsiaTheme="minorHAnsi"/>
          <w:b/>
          <w:sz w:val="23"/>
          <w:szCs w:val="23"/>
          <w:lang w:eastAsia="en-US"/>
        </w:rPr>
        <w:t>9</w:t>
      </w:r>
      <w:r w:rsidR="00501D74" w:rsidRPr="00A6798C">
        <w:rPr>
          <w:rFonts w:eastAsiaTheme="minorHAnsi"/>
          <w:b/>
          <w:sz w:val="23"/>
          <w:szCs w:val="23"/>
          <w:lang w:eastAsia="en-US"/>
        </w:rPr>
        <w:t>.8.1.</w:t>
      </w:r>
      <w:r w:rsidR="00501D74" w:rsidRPr="00A6798C">
        <w:rPr>
          <w:rFonts w:eastAsiaTheme="minorHAnsi"/>
          <w:sz w:val="23"/>
          <w:szCs w:val="23"/>
          <w:lang w:eastAsia="en-US"/>
        </w:rPr>
        <w:t xml:space="preserve"> Neste caso, a Pregoeira também poderá negociar com o licitante para que seja obtido preço melhor. A negociação será realizada por meio do sistema, podendo ser acompanhada pelos demais licitantes. </w:t>
      </w:r>
    </w:p>
    <w:p w14:paraId="4F5AF883" w14:textId="263DE8FE" w:rsidR="00A51F20" w:rsidRPr="00A6798C" w:rsidRDefault="00A51F20" w:rsidP="00A6798C">
      <w:pPr>
        <w:pStyle w:val="Default"/>
        <w:ind w:left="284"/>
        <w:jc w:val="both"/>
        <w:rPr>
          <w:sz w:val="23"/>
          <w:szCs w:val="23"/>
        </w:rPr>
      </w:pPr>
    </w:p>
    <w:p w14:paraId="5B0A786B" w14:textId="28953DB3" w:rsidR="00501D74"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501D74" w:rsidRPr="00A6798C">
        <w:rPr>
          <w:rFonts w:eastAsiaTheme="minorHAnsi"/>
          <w:b/>
          <w:sz w:val="23"/>
          <w:szCs w:val="23"/>
          <w:lang w:eastAsia="en-US"/>
        </w:rPr>
        <w:t>.9.</w:t>
      </w:r>
      <w:r w:rsidR="00501D74" w:rsidRPr="00A6798C">
        <w:rPr>
          <w:rFonts w:eastAsiaTheme="minorHAnsi"/>
          <w:sz w:val="23"/>
          <w:szCs w:val="23"/>
          <w:lang w:eastAsia="en-US"/>
        </w:rPr>
        <w:t xml:space="preserve"> Nos itens não exclusivos para a participação de microempresas e empresas de pequeno porte, sempre que a proposta não for aceita, e antes de o Pregoeiro passar à subsequente, haverá nova verificação, pelo sistema, da eventual ocorrência de empate ficto, previsto nos artigos 44 e 45 da LC nº 123/2006, seguindo-se a disciplina antes estabelecida, se for o caso.</w:t>
      </w:r>
    </w:p>
    <w:p w14:paraId="3BBA7D42" w14:textId="28FB540E" w:rsidR="00501D74" w:rsidRPr="00A6798C" w:rsidRDefault="00501D74" w:rsidP="00A6798C">
      <w:pPr>
        <w:pStyle w:val="Default"/>
        <w:jc w:val="both"/>
        <w:rPr>
          <w:rFonts w:eastAsiaTheme="minorHAnsi"/>
          <w:sz w:val="23"/>
          <w:szCs w:val="23"/>
          <w:lang w:eastAsia="en-US"/>
        </w:rPr>
      </w:pPr>
    </w:p>
    <w:p w14:paraId="6FFC8EA1" w14:textId="6744BAA0"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501D74" w:rsidRPr="00A6798C">
        <w:rPr>
          <w:rFonts w:eastAsiaTheme="minorHAnsi"/>
          <w:b/>
          <w:sz w:val="23"/>
          <w:szCs w:val="23"/>
          <w:lang w:eastAsia="en-US"/>
        </w:rPr>
        <w:t>.10.</w:t>
      </w:r>
      <w:r w:rsidR="00501D74" w:rsidRPr="00A6798C">
        <w:rPr>
          <w:rFonts w:eastAsiaTheme="minorHAnsi"/>
          <w:sz w:val="23"/>
          <w:szCs w:val="23"/>
          <w:lang w:eastAsia="en-US"/>
        </w:rPr>
        <w:t xml:space="preserve"> </w:t>
      </w:r>
      <w:r w:rsidR="00A51F20" w:rsidRPr="00A6798C">
        <w:rPr>
          <w:rFonts w:eastAsiaTheme="minorHAnsi"/>
          <w:sz w:val="23"/>
          <w:szCs w:val="23"/>
          <w:lang w:eastAsia="en-US"/>
        </w:rPr>
        <w:t>Havendo necessidade, a pregoeira suspenderá a sessão, informando no “</w:t>
      </w:r>
      <w:r w:rsidR="00A51F20" w:rsidRPr="00A6798C">
        <w:rPr>
          <w:rFonts w:eastAsiaTheme="minorHAnsi"/>
          <w:i/>
          <w:iCs/>
          <w:sz w:val="23"/>
          <w:szCs w:val="23"/>
          <w:lang w:eastAsia="en-US"/>
        </w:rPr>
        <w:t>chat</w:t>
      </w:r>
      <w:r w:rsidR="00A51F20" w:rsidRPr="00A6798C">
        <w:rPr>
          <w:rFonts w:eastAsiaTheme="minorHAnsi"/>
          <w:sz w:val="23"/>
          <w:szCs w:val="23"/>
          <w:lang w:eastAsia="en-US"/>
        </w:rPr>
        <w:t xml:space="preserve">” a nova data e horário para a sua continuidade. </w:t>
      </w:r>
    </w:p>
    <w:p w14:paraId="46F8BCE9" w14:textId="77777777" w:rsidR="00A51F20" w:rsidRPr="00A6798C" w:rsidRDefault="00A51F20" w:rsidP="00A6798C">
      <w:pPr>
        <w:pStyle w:val="Default"/>
        <w:ind w:left="567"/>
        <w:jc w:val="both"/>
        <w:rPr>
          <w:rFonts w:eastAsiaTheme="minorHAnsi"/>
          <w:sz w:val="23"/>
          <w:szCs w:val="23"/>
          <w:lang w:eastAsia="en-US"/>
        </w:rPr>
      </w:pPr>
    </w:p>
    <w:p w14:paraId="5961DCCE" w14:textId="08FB5D0C" w:rsidR="00A51F20" w:rsidRPr="00A6798C" w:rsidRDefault="007A38BE" w:rsidP="00A6798C">
      <w:pPr>
        <w:pStyle w:val="Default"/>
        <w:jc w:val="both"/>
        <w:rPr>
          <w:rFonts w:eastAsiaTheme="minorHAnsi"/>
          <w:sz w:val="23"/>
          <w:szCs w:val="23"/>
          <w:lang w:eastAsia="en-US"/>
        </w:rPr>
      </w:pPr>
      <w:r w:rsidRPr="00A6798C">
        <w:rPr>
          <w:rFonts w:eastAsiaTheme="minorHAnsi"/>
          <w:b/>
          <w:sz w:val="23"/>
          <w:szCs w:val="23"/>
          <w:lang w:eastAsia="en-US"/>
        </w:rPr>
        <w:t>9</w:t>
      </w:r>
      <w:r w:rsidR="00A51F20" w:rsidRPr="00A6798C">
        <w:rPr>
          <w:rFonts w:eastAsiaTheme="minorHAnsi"/>
          <w:b/>
          <w:sz w:val="23"/>
          <w:szCs w:val="23"/>
          <w:lang w:eastAsia="en-US"/>
        </w:rPr>
        <w:t>.</w:t>
      </w:r>
      <w:r w:rsidR="00097A69" w:rsidRPr="00A6798C">
        <w:rPr>
          <w:rFonts w:eastAsiaTheme="minorHAnsi"/>
          <w:b/>
          <w:sz w:val="23"/>
          <w:szCs w:val="23"/>
          <w:lang w:eastAsia="en-US"/>
        </w:rPr>
        <w:t>11.</w:t>
      </w:r>
      <w:r w:rsidR="00A51F20" w:rsidRPr="00A6798C">
        <w:rPr>
          <w:rFonts w:eastAsiaTheme="minorHAnsi"/>
          <w:sz w:val="23"/>
          <w:szCs w:val="23"/>
          <w:lang w:eastAsia="en-US"/>
        </w:rPr>
        <w:t xml:space="preserve"> Encerrada a análise quanto à aceitação da proposta, a pregoeira verificará a habilitação do licitante, observado o disposto neste Edital.</w:t>
      </w:r>
    </w:p>
    <w:p w14:paraId="1A60B829" w14:textId="77777777" w:rsidR="00A51F20" w:rsidRPr="00A6798C" w:rsidRDefault="00A51F20" w:rsidP="00A6798C">
      <w:pPr>
        <w:pStyle w:val="Corpodetexto2"/>
        <w:spacing w:after="0" w:line="240" w:lineRule="auto"/>
        <w:jc w:val="both"/>
        <w:rPr>
          <w:b/>
          <w:sz w:val="23"/>
          <w:szCs w:val="23"/>
        </w:rPr>
      </w:pPr>
    </w:p>
    <w:p w14:paraId="0B85B0E6" w14:textId="60094FC8" w:rsidR="00A51F20" w:rsidRPr="00A6798C" w:rsidRDefault="007A38BE" w:rsidP="00A6798C">
      <w:pPr>
        <w:pStyle w:val="Corpodetexto2"/>
        <w:spacing w:after="0" w:line="240" w:lineRule="auto"/>
        <w:jc w:val="both"/>
        <w:rPr>
          <w:b/>
          <w:sz w:val="23"/>
          <w:szCs w:val="23"/>
        </w:rPr>
      </w:pPr>
      <w:r w:rsidRPr="00A6798C">
        <w:rPr>
          <w:b/>
          <w:sz w:val="23"/>
          <w:szCs w:val="23"/>
        </w:rPr>
        <w:t>10</w:t>
      </w:r>
      <w:r w:rsidR="00A51F20" w:rsidRPr="00A6798C">
        <w:rPr>
          <w:b/>
          <w:sz w:val="23"/>
          <w:szCs w:val="23"/>
        </w:rPr>
        <w:t>. DA HABILITAÇÃO:</w:t>
      </w:r>
    </w:p>
    <w:p w14:paraId="22E01D48" w14:textId="594A5BEB" w:rsidR="00A51F20" w:rsidRPr="00A6798C" w:rsidRDefault="007A38BE" w:rsidP="00A6798C">
      <w:pPr>
        <w:pStyle w:val="Corpodetexto2"/>
        <w:spacing w:after="0" w:line="240" w:lineRule="auto"/>
        <w:jc w:val="both"/>
        <w:rPr>
          <w:rFonts w:eastAsiaTheme="minorHAnsi"/>
          <w:sz w:val="23"/>
          <w:szCs w:val="23"/>
          <w:lang w:eastAsia="en-US"/>
        </w:rPr>
      </w:pPr>
      <w:r w:rsidRPr="00A6798C">
        <w:rPr>
          <w:b/>
          <w:sz w:val="23"/>
          <w:szCs w:val="23"/>
        </w:rPr>
        <w:t>10</w:t>
      </w:r>
      <w:r w:rsidR="00A51F20" w:rsidRPr="00A6798C">
        <w:rPr>
          <w:b/>
          <w:sz w:val="23"/>
          <w:szCs w:val="23"/>
        </w:rPr>
        <w:t xml:space="preserve">.1. </w:t>
      </w:r>
      <w:r w:rsidR="00A51F20" w:rsidRPr="00A6798C">
        <w:rPr>
          <w:rFonts w:eastAsiaTheme="minorHAnsi"/>
          <w:sz w:val="23"/>
          <w:szCs w:val="23"/>
          <w:lang w:eastAsia="en-US"/>
        </w:rPr>
        <w:t>Como condição prévia ao exame da documentação de habilitação do licitante detentor da proposta classificada em primeiro lugar, a pregoeira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AD00FB4" w14:textId="045EC0E0" w:rsidR="00A51F20" w:rsidRPr="00A6798C" w:rsidRDefault="007A38BE" w:rsidP="00A6798C">
      <w:pPr>
        <w:pStyle w:val="Corpodetexto2"/>
        <w:spacing w:after="0" w:line="240" w:lineRule="auto"/>
        <w:ind w:firstLine="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.1.1.</w:t>
      </w:r>
      <w:r w:rsidR="00A51F20" w:rsidRPr="00A6798C">
        <w:rPr>
          <w:rFonts w:eastAsiaTheme="minorHAnsi"/>
          <w:sz w:val="23"/>
          <w:szCs w:val="23"/>
          <w:lang w:eastAsia="en-US"/>
        </w:rPr>
        <w:t xml:space="preserve"> Cadastro Nacional de Empresas Inidôneas e Suspensas – CEIS e o Cadastro Nacional de Empresas Punidas – CNEP (</w:t>
      </w:r>
      <w:hyperlink r:id="rId10" w:history="1">
        <w:r w:rsidR="00A51F20" w:rsidRPr="00A6798C">
          <w:rPr>
            <w:rStyle w:val="Hyperlink"/>
            <w:rFonts w:eastAsiaTheme="minorHAnsi"/>
            <w:sz w:val="23"/>
            <w:szCs w:val="23"/>
            <w:lang w:eastAsia="en-US"/>
          </w:rPr>
          <w:t>www.portaldatransparencia.gov.br</w:t>
        </w:r>
      </w:hyperlink>
      <w:r w:rsidR="00A51F20" w:rsidRPr="00A6798C">
        <w:rPr>
          <w:rFonts w:eastAsiaTheme="minorHAnsi"/>
          <w:sz w:val="23"/>
          <w:szCs w:val="23"/>
          <w:lang w:eastAsia="en-US"/>
        </w:rPr>
        <w:t>);</w:t>
      </w:r>
    </w:p>
    <w:p w14:paraId="6AF716DF" w14:textId="77777777" w:rsidR="00A51F20" w:rsidRPr="00A6798C" w:rsidRDefault="00A51F20" w:rsidP="00A6798C">
      <w:pPr>
        <w:pStyle w:val="Corpodetexto2"/>
        <w:spacing w:after="0" w:line="240" w:lineRule="auto"/>
        <w:ind w:firstLine="567"/>
        <w:jc w:val="both"/>
        <w:rPr>
          <w:rFonts w:eastAsiaTheme="minorHAnsi"/>
          <w:b/>
          <w:sz w:val="23"/>
          <w:szCs w:val="23"/>
          <w:lang w:eastAsia="en-US"/>
        </w:rPr>
      </w:pPr>
    </w:p>
    <w:p w14:paraId="243568D7" w14:textId="1351A2F7" w:rsidR="00A51F20" w:rsidRPr="00A6798C" w:rsidRDefault="007A38BE" w:rsidP="00A6798C">
      <w:pPr>
        <w:pStyle w:val="Corpodetexto2"/>
        <w:spacing w:after="0" w:line="240" w:lineRule="auto"/>
        <w:ind w:firstLine="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 xml:space="preserve">.1.2. </w:t>
      </w:r>
      <w:r w:rsidR="00A51F20" w:rsidRPr="00A6798C">
        <w:rPr>
          <w:rFonts w:eastAsiaTheme="minorHAnsi"/>
          <w:sz w:val="23"/>
          <w:szCs w:val="23"/>
          <w:lang w:eastAsia="en-US"/>
        </w:rPr>
        <w:t>Cadastro Nacional de Condenações Cíveis por Atos de Improbidade Administrativa, mantido pelo Conselho Nacional de Justiça (</w:t>
      </w:r>
      <w:hyperlink r:id="rId11" w:history="1">
        <w:r w:rsidR="00A51F20" w:rsidRPr="00A6798C">
          <w:rPr>
            <w:rStyle w:val="Hyperlink"/>
            <w:rFonts w:eastAsiaTheme="minorHAnsi"/>
            <w:sz w:val="23"/>
            <w:szCs w:val="23"/>
            <w:lang w:eastAsia="en-US"/>
          </w:rPr>
          <w:t>www.cnj.jus.br/improbidade_adm/consultar_requerido.php</w:t>
        </w:r>
      </w:hyperlink>
      <w:r w:rsidR="00A51F20" w:rsidRPr="00A6798C">
        <w:rPr>
          <w:rFonts w:eastAsiaTheme="minorHAnsi"/>
          <w:sz w:val="23"/>
          <w:szCs w:val="23"/>
          <w:lang w:eastAsia="en-US"/>
        </w:rPr>
        <w:t>);</w:t>
      </w:r>
    </w:p>
    <w:p w14:paraId="3003D573" w14:textId="77777777" w:rsidR="00A51F20" w:rsidRPr="00A6798C" w:rsidRDefault="00A51F20" w:rsidP="00A6798C">
      <w:pPr>
        <w:pStyle w:val="Corpodetexto2"/>
        <w:spacing w:after="0" w:line="240" w:lineRule="auto"/>
        <w:ind w:firstLine="567"/>
        <w:jc w:val="both"/>
        <w:rPr>
          <w:rFonts w:eastAsiaTheme="minorHAnsi"/>
          <w:b/>
          <w:sz w:val="23"/>
          <w:szCs w:val="23"/>
          <w:lang w:eastAsia="en-US"/>
        </w:rPr>
      </w:pPr>
    </w:p>
    <w:p w14:paraId="1E207259" w14:textId="4A563C0F" w:rsidR="00A51F20" w:rsidRPr="00A6798C" w:rsidRDefault="007A38BE" w:rsidP="00A6798C">
      <w:pPr>
        <w:pStyle w:val="Corpodetexto2"/>
        <w:spacing w:after="0" w:line="240" w:lineRule="auto"/>
        <w:ind w:firstLine="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.1.3.</w:t>
      </w:r>
      <w:r w:rsidR="00A51F20" w:rsidRPr="00A6798C">
        <w:rPr>
          <w:rFonts w:eastAsiaTheme="minorHAnsi"/>
          <w:sz w:val="23"/>
          <w:szCs w:val="23"/>
          <w:lang w:eastAsia="en-US"/>
        </w:rPr>
        <w:t xml:space="preserve"> Lista de inidôneos, mantida pelo Tribunal de Contas da União – TCE (</w:t>
      </w:r>
      <w:hyperlink r:id="rId12" w:history="1">
        <w:r w:rsidR="00A51F20" w:rsidRPr="00A6798C">
          <w:rPr>
            <w:rStyle w:val="Hyperlink"/>
            <w:rFonts w:eastAsiaTheme="minorHAnsi"/>
            <w:sz w:val="23"/>
            <w:szCs w:val="23"/>
            <w:lang w:eastAsia="en-US"/>
          </w:rPr>
          <w:t>https://contas.tcu.gov.br/ords/f?p=INABILITADO:INIDONEOS</w:t>
        </w:r>
      </w:hyperlink>
      <w:r w:rsidR="00A51F20" w:rsidRPr="00A6798C">
        <w:rPr>
          <w:rFonts w:eastAsiaTheme="minorHAnsi"/>
          <w:sz w:val="23"/>
          <w:szCs w:val="23"/>
          <w:lang w:eastAsia="en-US"/>
        </w:rPr>
        <w:t>)</w:t>
      </w:r>
      <w:r w:rsidR="00A51F20" w:rsidRPr="00A6798C">
        <w:rPr>
          <w:rFonts w:eastAsiaTheme="minorHAnsi"/>
          <w:sz w:val="23"/>
          <w:szCs w:val="23"/>
          <w:lang w:eastAsia="en-US"/>
        </w:rPr>
        <w:tab/>
      </w:r>
    </w:p>
    <w:p w14:paraId="5DCF8471" w14:textId="77777777" w:rsidR="00A51F20" w:rsidRPr="00A6798C" w:rsidRDefault="00A51F20" w:rsidP="00A6798C">
      <w:pPr>
        <w:adjustRightInd w:val="0"/>
        <w:ind w:firstLine="567"/>
        <w:jc w:val="both"/>
        <w:rPr>
          <w:rFonts w:eastAsiaTheme="minorHAnsi"/>
          <w:color w:val="000000"/>
          <w:sz w:val="23"/>
          <w:szCs w:val="23"/>
          <w:lang w:eastAsia="en-US"/>
        </w:rPr>
      </w:pPr>
    </w:p>
    <w:p w14:paraId="07D84904" w14:textId="706842BE" w:rsidR="00AA1555" w:rsidRPr="00A6798C" w:rsidRDefault="007A38BE" w:rsidP="00A6798C">
      <w:pPr>
        <w:adjustRightInd w:val="0"/>
        <w:ind w:firstLine="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.1.4.</w:t>
      </w:r>
      <w:r w:rsidR="00A51F20" w:rsidRPr="00A6798C">
        <w:rPr>
          <w:rFonts w:eastAsiaTheme="minorHAnsi"/>
          <w:sz w:val="23"/>
          <w:szCs w:val="23"/>
          <w:lang w:eastAsia="en-US"/>
        </w:rPr>
        <w:t xml:space="preserve"> A consulta aos cadastros será realizada em nome da empresa licitante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39B72121" w14:textId="0F45E5EC" w:rsidR="00A51F20" w:rsidRPr="00A6798C" w:rsidRDefault="007A38BE" w:rsidP="00A6798C">
      <w:pPr>
        <w:adjustRightInd w:val="0"/>
        <w:ind w:left="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.1.4.1.</w:t>
      </w:r>
      <w:r w:rsidR="00A51F20" w:rsidRPr="00A6798C">
        <w:rPr>
          <w:rFonts w:eastAsiaTheme="minorHAnsi"/>
          <w:sz w:val="23"/>
          <w:szCs w:val="23"/>
          <w:lang w:eastAsia="en-US"/>
        </w:rPr>
        <w:t xml:space="preserve"> Caso conste na Consul</w:t>
      </w:r>
      <w:r w:rsidR="00501D74" w:rsidRPr="00A6798C">
        <w:rPr>
          <w:rFonts w:eastAsiaTheme="minorHAnsi"/>
          <w:sz w:val="23"/>
          <w:szCs w:val="23"/>
          <w:lang w:eastAsia="en-US"/>
        </w:rPr>
        <w:t>ta</w:t>
      </w:r>
      <w:r w:rsidR="00A51F20" w:rsidRPr="00A6798C">
        <w:rPr>
          <w:rFonts w:eastAsiaTheme="minorHAnsi"/>
          <w:sz w:val="23"/>
          <w:szCs w:val="23"/>
          <w:lang w:eastAsia="en-US"/>
        </w:rPr>
        <w:t xml:space="preserve"> de Situação do Fornecdor a existência de Ocorrências Impeditivas Indiretas, o gestor diligencia para verificar se houve fraude por parte das empresas apontadas no Relatório de Ocorrencias Impeditivas Indiretas.</w:t>
      </w:r>
    </w:p>
    <w:p w14:paraId="417EC3BB" w14:textId="77777777" w:rsidR="00A51F20" w:rsidRPr="00A6798C" w:rsidRDefault="00A51F20" w:rsidP="00A6798C">
      <w:pPr>
        <w:adjustRightInd w:val="0"/>
        <w:ind w:left="567"/>
        <w:jc w:val="both"/>
        <w:rPr>
          <w:rFonts w:eastAsiaTheme="minorHAnsi"/>
          <w:sz w:val="23"/>
          <w:szCs w:val="23"/>
          <w:lang w:eastAsia="en-US"/>
        </w:rPr>
      </w:pPr>
    </w:p>
    <w:p w14:paraId="3727C77C" w14:textId="22F7B2E3" w:rsidR="00A51F20" w:rsidRPr="00A6798C" w:rsidRDefault="007A38BE" w:rsidP="00A6798C">
      <w:pPr>
        <w:adjustRightInd w:val="0"/>
        <w:ind w:left="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.1.4.2.</w:t>
      </w:r>
      <w:r w:rsidR="00A51F20" w:rsidRPr="00A6798C">
        <w:rPr>
          <w:rFonts w:eastAsiaTheme="minorHAnsi"/>
          <w:sz w:val="23"/>
          <w:szCs w:val="23"/>
          <w:lang w:eastAsia="en-US"/>
        </w:rPr>
        <w:t xml:space="preserve"> A tentativa de burla será verificada por meio dos vínculos societários, linhas de forneciemnto similares, dentre outros.</w:t>
      </w:r>
    </w:p>
    <w:p w14:paraId="7B3817B3" w14:textId="77777777" w:rsidR="00357155" w:rsidRPr="00A6798C" w:rsidRDefault="00357155" w:rsidP="00A6798C">
      <w:pPr>
        <w:adjustRightInd w:val="0"/>
        <w:ind w:left="567"/>
        <w:jc w:val="both"/>
        <w:rPr>
          <w:rFonts w:eastAsiaTheme="minorHAnsi"/>
          <w:sz w:val="23"/>
          <w:szCs w:val="23"/>
          <w:lang w:eastAsia="en-US"/>
        </w:rPr>
      </w:pPr>
    </w:p>
    <w:p w14:paraId="410379F4" w14:textId="5D09BD1B" w:rsidR="00A51F20" w:rsidRPr="00A6798C" w:rsidRDefault="007A38BE" w:rsidP="00A6798C">
      <w:pPr>
        <w:adjustRightInd w:val="0"/>
        <w:ind w:left="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.1.4.3.</w:t>
      </w:r>
      <w:r w:rsidR="00A51F20" w:rsidRPr="00A6798C">
        <w:rPr>
          <w:rFonts w:eastAsiaTheme="minorHAnsi"/>
          <w:sz w:val="23"/>
          <w:szCs w:val="23"/>
          <w:lang w:eastAsia="en-US"/>
        </w:rPr>
        <w:t xml:space="preserve"> O licitante será convocado para manifestação previamente à sua desclassificação.</w:t>
      </w:r>
    </w:p>
    <w:p w14:paraId="3D6A5AAF" w14:textId="77777777" w:rsidR="00A51F20" w:rsidRPr="00A6798C" w:rsidRDefault="00A51F20" w:rsidP="00A6798C">
      <w:pPr>
        <w:adjustRightInd w:val="0"/>
        <w:ind w:left="567"/>
        <w:jc w:val="both"/>
        <w:rPr>
          <w:rFonts w:eastAsiaTheme="minorHAnsi"/>
          <w:sz w:val="23"/>
          <w:szCs w:val="23"/>
          <w:lang w:eastAsia="en-US"/>
        </w:rPr>
      </w:pPr>
    </w:p>
    <w:p w14:paraId="3425CBA2" w14:textId="32233F2E" w:rsidR="00A51F20" w:rsidRPr="00A6798C" w:rsidRDefault="007A38BE" w:rsidP="00A6798C">
      <w:pPr>
        <w:adjustRightInd w:val="0"/>
        <w:ind w:firstLine="567"/>
        <w:jc w:val="both"/>
        <w:rPr>
          <w:rFonts w:eastAsiaTheme="minorHAnsi"/>
          <w:sz w:val="23"/>
          <w:szCs w:val="23"/>
          <w:lang w:eastAsia="en-US"/>
        </w:rPr>
      </w:pPr>
      <w:r w:rsidRPr="00A6798C">
        <w:rPr>
          <w:rFonts w:eastAsiaTheme="minorHAnsi"/>
          <w:b/>
          <w:sz w:val="23"/>
          <w:szCs w:val="23"/>
          <w:lang w:eastAsia="en-US"/>
        </w:rPr>
        <w:t>10</w:t>
      </w:r>
      <w:r w:rsidR="00A51F20" w:rsidRPr="00A6798C">
        <w:rPr>
          <w:rFonts w:eastAsiaTheme="minorHAnsi"/>
          <w:b/>
          <w:sz w:val="23"/>
          <w:szCs w:val="23"/>
          <w:lang w:eastAsia="en-US"/>
        </w:rPr>
        <w:t>.1.5.</w:t>
      </w:r>
      <w:r w:rsidR="00A51F20" w:rsidRPr="00A6798C">
        <w:rPr>
          <w:rFonts w:eastAsiaTheme="minorHAnsi"/>
          <w:sz w:val="23"/>
          <w:szCs w:val="23"/>
          <w:lang w:eastAsia="en-US"/>
        </w:rPr>
        <w:t xml:space="preserve"> Constatada a existência de sanção, o Pregoeiro reputará o licitante inabilitado, por falta de condição de participação.</w:t>
      </w:r>
    </w:p>
    <w:p w14:paraId="2901DA73" w14:textId="77777777" w:rsidR="00A51F20" w:rsidRPr="00A6798C" w:rsidRDefault="00A51F20" w:rsidP="00A6798C">
      <w:pPr>
        <w:adjustRightInd w:val="0"/>
        <w:ind w:left="708"/>
        <w:jc w:val="both"/>
        <w:rPr>
          <w:rFonts w:eastAsiaTheme="minorHAnsi"/>
          <w:color w:val="000000"/>
          <w:sz w:val="23"/>
          <w:szCs w:val="23"/>
          <w:lang w:eastAsia="en-US"/>
        </w:rPr>
      </w:pPr>
    </w:p>
    <w:p w14:paraId="47262406" w14:textId="5229F44C"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 xml:space="preserve">.2. </w:t>
      </w:r>
      <w:r w:rsidR="00A51F20" w:rsidRPr="00A6798C">
        <w:rPr>
          <w:rFonts w:eastAsiaTheme="minorHAnsi"/>
          <w:color w:val="000000"/>
          <w:sz w:val="23"/>
          <w:szCs w:val="23"/>
          <w:lang w:eastAsia="en-US"/>
        </w:rPr>
        <w:t xml:space="preserve">Caso atendidas as condições de participação, a habilitação dos licitantes será verificada por meio do </w:t>
      </w:r>
      <w:r w:rsidR="00A51F20" w:rsidRPr="00A6798C">
        <w:rPr>
          <w:rFonts w:eastAsiaTheme="minorHAnsi"/>
          <w:b/>
          <w:bCs/>
          <w:color w:val="000000"/>
          <w:sz w:val="23"/>
          <w:szCs w:val="23"/>
          <w:lang w:eastAsia="en-US"/>
        </w:rPr>
        <w:t>PORTAL DE COMPRAS PUBLICAS</w:t>
      </w:r>
      <w:r w:rsidR="00A51F20" w:rsidRPr="00A6798C">
        <w:rPr>
          <w:rFonts w:eastAsiaTheme="minorHAnsi"/>
          <w:color w:val="000000"/>
          <w:sz w:val="23"/>
          <w:szCs w:val="23"/>
          <w:lang w:eastAsia="en-US"/>
        </w:rPr>
        <w:t xml:space="preserve">, em relação à habilitação jurídica, à regularidade fiscal e trabalhista, à qualificação econômica financeira e habilitação técnica, quando houver. </w:t>
      </w:r>
    </w:p>
    <w:p w14:paraId="1D40E781" w14:textId="4BE473B5"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.2.1.</w:t>
      </w:r>
      <w:r w:rsidR="00A51F20" w:rsidRPr="00A6798C">
        <w:rPr>
          <w:rFonts w:eastAsiaTheme="minorHAnsi"/>
          <w:color w:val="000000"/>
          <w:sz w:val="23"/>
          <w:szCs w:val="23"/>
          <w:lang w:eastAsia="en-US"/>
        </w:rPr>
        <w:t xml:space="preserve"> É dever do licitante atualizar previamente as comprovações constantes do </w:t>
      </w:r>
      <w:r w:rsidR="00A51F20" w:rsidRPr="00A6798C">
        <w:rPr>
          <w:rFonts w:eastAsiaTheme="minorHAnsi"/>
          <w:b/>
          <w:bCs/>
          <w:color w:val="000000"/>
          <w:sz w:val="23"/>
          <w:szCs w:val="23"/>
          <w:lang w:eastAsia="en-US"/>
        </w:rPr>
        <w:t xml:space="preserve">PORTAL DE COMPRAS PUBLICAS, </w:t>
      </w:r>
      <w:r w:rsidR="00A51F20" w:rsidRPr="00A6798C">
        <w:rPr>
          <w:rFonts w:eastAsiaTheme="minorHAnsi"/>
          <w:color w:val="000000"/>
          <w:sz w:val="23"/>
          <w:szCs w:val="23"/>
          <w:lang w:eastAsia="en-US"/>
        </w:rPr>
        <w:t xml:space="preserve">para que estejam vigentes na data da abertura da sessão pública, ou encaminhar, em conjunto com a apresentação da proposta, a respectiva documentação atualizada. </w:t>
      </w:r>
    </w:p>
    <w:p w14:paraId="5DFDF3DD" w14:textId="77777777" w:rsidR="00A51F20" w:rsidRPr="00A6798C" w:rsidRDefault="00A51F20" w:rsidP="00A6798C">
      <w:pPr>
        <w:adjustRightInd w:val="0"/>
        <w:ind w:firstLine="708"/>
        <w:jc w:val="both"/>
        <w:rPr>
          <w:rFonts w:eastAsiaTheme="minorHAnsi"/>
          <w:color w:val="000000"/>
          <w:sz w:val="23"/>
          <w:szCs w:val="23"/>
          <w:lang w:eastAsia="en-US"/>
        </w:rPr>
      </w:pPr>
    </w:p>
    <w:p w14:paraId="7281415F" w14:textId="7A4F5DE9"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.3.</w:t>
      </w:r>
      <w:r w:rsidR="00A51F20" w:rsidRPr="00A6798C">
        <w:rPr>
          <w:rFonts w:eastAsiaTheme="minorHAnsi"/>
          <w:color w:val="000000"/>
          <w:sz w:val="23"/>
          <w:szCs w:val="23"/>
          <w:lang w:eastAsia="en-US"/>
        </w:rPr>
        <w:t xml:space="preserve"> Havendo a necessidade de envio de documentos de habilitação complementares, necessários à confirmação daqueles exigidos neste Edital e já apresentados, o licitante será convocado a encaminhá-los, em formato digital, via sistema,</w:t>
      </w:r>
      <w:r w:rsidR="00751A08" w:rsidRPr="00A6798C">
        <w:rPr>
          <w:rFonts w:eastAsiaTheme="minorHAnsi"/>
          <w:color w:val="000000"/>
          <w:sz w:val="23"/>
          <w:szCs w:val="23"/>
          <w:lang w:eastAsia="en-US"/>
        </w:rPr>
        <w:t xml:space="preserve"> no prazo estabelecido em diligê</w:t>
      </w:r>
      <w:r w:rsidR="00A51F20" w:rsidRPr="00A6798C">
        <w:rPr>
          <w:rFonts w:eastAsiaTheme="minorHAnsi"/>
          <w:color w:val="000000"/>
          <w:sz w:val="23"/>
          <w:szCs w:val="23"/>
          <w:lang w:eastAsia="en-US"/>
        </w:rPr>
        <w:t xml:space="preserve">ncia, sob pena de inabilitação. </w:t>
      </w:r>
    </w:p>
    <w:p w14:paraId="63B5BC6A" w14:textId="77777777" w:rsidR="00A51F20" w:rsidRPr="00A6798C" w:rsidRDefault="00A51F20" w:rsidP="00A6798C">
      <w:pPr>
        <w:adjustRightInd w:val="0"/>
        <w:ind w:left="284"/>
        <w:jc w:val="both"/>
        <w:rPr>
          <w:rFonts w:eastAsiaTheme="minorHAnsi"/>
          <w:color w:val="000000"/>
          <w:sz w:val="23"/>
          <w:szCs w:val="23"/>
          <w:lang w:eastAsia="en-US"/>
        </w:rPr>
      </w:pPr>
    </w:p>
    <w:p w14:paraId="4E0A25B8" w14:textId="7F7F7C65"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.4.</w:t>
      </w:r>
      <w:r w:rsidR="00A51F20" w:rsidRPr="00A6798C">
        <w:rPr>
          <w:rFonts w:eastAsiaTheme="minorHAnsi"/>
          <w:color w:val="000000"/>
          <w:sz w:val="23"/>
          <w:szCs w:val="23"/>
          <w:lang w:eastAsia="en-US"/>
        </w:rPr>
        <w:t xml:space="preserve"> Somente haverá a necessidade de comprovação do preenchimento de requisitos mediante apresentação dos documentos originais não-digitais quando houver dúvida em relação à integridade do documento digital. </w:t>
      </w:r>
    </w:p>
    <w:p w14:paraId="7655DD4E" w14:textId="77777777" w:rsidR="00A51F20" w:rsidRPr="00A6798C" w:rsidRDefault="00A51F20" w:rsidP="00A6798C">
      <w:pPr>
        <w:adjustRightInd w:val="0"/>
        <w:jc w:val="both"/>
        <w:rPr>
          <w:rFonts w:eastAsiaTheme="minorHAnsi"/>
          <w:color w:val="000000"/>
          <w:sz w:val="23"/>
          <w:szCs w:val="23"/>
          <w:lang w:eastAsia="en-US"/>
        </w:rPr>
      </w:pPr>
    </w:p>
    <w:p w14:paraId="5717F4E4" w14:textId="07843CED"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.5.</w:t>
      </w:r>
      <w:r w:rsidR="00A51F20" w:rsidRPr="00A6798C">
        <w:rPr>
          <w:rFonts w:eastAsiaTheme="minorHAnsi"/>
          <w:color w:val="000000"/>
          <w:sz w:val="23"/>
          <w:szCs w:val="23"/>
          <w:lang w:eastAsia="en-US"/>
        </w:rPr>
        <w:t xml:space="preserve"> A prova de autenticidade de cópia de documento público ou particular poderá ser feita, além do certificado de autenticidade digital, perante agente da administração, mediante apresentação de original ou de declaração de autenticidasde por advogado, sob sua responsabilidade pessoal. </w:t>
      </w:r>
    </w:p>
    <w:p w14:paraId="4D1ABCE6" w14:textId="77777777" w:rsidR="00A51F20" w:rsidRPr="00A6798C" w:rsidRDefault="00A51F20" w:rsidP="00A6798C">
      <w:pPr>
        <w:adjustRightInd w:val="0"/>
        <w:jc w:val="both"/>
        <w:rPr>
          <w:rFonts w:eastAsiaTheme="minorHAnsi"/>
          <w:color w:val="000000"/>
          <w:sz w:val="23"/>
          <w:szCs w:val="23"/>
          <w:lang w:eastAsia="en-US"/>
        </w:rPr>
      </w:pPr>
    </w:p>
    <w:p w14:paraId="15CD96E1" w14:textId="4118A822"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.6.</w:t>
      </w:r>
      <w:r w:rsidR="00A51F20" w:rsidRPr="00A6798C">
        <w:rPr>
          <w:rFonts w:eastAsiaTheme="minorHAnsi"/>
          <w:color w:val="000000"/>
          <w:sz w:val="23"/>
          <w:szCs w:val="23"/>
          <w:lang w:eastAsia="en-US"/>
        </w:rPr>
        <w:t xml:space="preserve"> Não serão aceitos documentos de habilitação com indicação de CNPJ/CPF diferentes, salvo aqueles legalmente permitidos.</w:t>
      </w:r>
    </w:p>
    <w:p w14:paraId="0B21E89E" w14:textId="77777777" w:rsidR="00A51F20" w:rsidRPr="00A6798C" w:rsidRDefault="00A51F20" w:rsidP="00A6798C">
      <w:pPr>
        <w:adjustRightInd w:val="0"/>
        <w:ind w:left="567"/>
        <w:jc w:val="both"/>
        <w:rPr>
          <w:rFonts w:eastAsiaTheme="minorHAnsi"/>
          <w:color w:val="000000"/>
          <w:sz w:val="23"/>
          <w:szCs w:val="23"/>
          <w:lang w:eastAsia="en-US"/>
        </w:rPr>
      </w:pPr>
    </w:p>
    <w:p w14:paraId="2EE5B5B0" w14:textId="5DB61C67"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.7.</w:t>
      </w:r>
      <w:r w:rsidR="00A51F20" w:rsidRPr="00A6798C">
        <w:rPr>
          <w:rFonts w:eastAsiaTheme="minorHAnsi"/>
          <w:color w:val="000000"/>
          <w:sz w:val="23"/>
          <w:szCs w:val="23"/>
          <w:lang w:eastAsia="en-U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3DFC400D" w14:textId="504B84FA"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.7.1.</w:t>
      </w:r>
      <w:r w:rsidR="00A51F20" w:rsidRPr="00A6798C">
        <w:rPr>
          <w:rFonts w:eastAsiaTheme="minorHAnsi"/>
          <w:color w:val="000000"/>
          <w:sz w:val="23"/>
          <w:szCs w:val="23"/>
          <w:lang w:eastAsia="en-US"/>
        </w:rPr>
        <w:t xml:space="preserve"> Serão aceitos registros de CNPJ de licitante matriz e filial com diferenças de números de documentos pertinentes ao CND e ao CRF/FGTS, quando for comprovada a centralização do recolhimento dessas contribuições. </w:t>
      </w:r>
    </w:p>
    <w:p w14:paraId="11321AA7" w14:textId="77777777" w:rsidR="00A51F20" w:rsidRPr="00A6798C" w:rsidRDefault="00A51F20" w:rsidP="00A6798C">
      <w:pPr>
        <w:adjustRightInd w:val="0"/>
        <w:jc w:val="both"/>
        <w:rPr>
          <w:rFonts w:eastAsiaTheme="minorHAnsi"/>
          <w:b/>
          <w:color w:val="000000"/>
          <w:sz w:val="23"/>
          <w:szCs w:val="23"/>
          <w:lang w:eastAsia="en-US"/>
        </w:rPr>
      </w:pPr>
    </w:p>
    <w:p w14:paraId="4A3529AC" w14:textId="1E1DDFD8"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 xml:space="preserve">.8. </w:t>
      </w:r>
      <w:r w:rsidR="00A51F20" w:rsidRPr="00A6798C">
        <w:rPr>
          <w:rFonts w:eastAsiaTheme="minorHAnsi"/>
          <w:color w:val="000000"/>
          <w:sz w:val="23"/>
          <w:szCs w:val="23"/>
          <w:lang w:eastAsia="en-US"/>
        </w:rPr>
        <w:t>Os licitantes deverão encaminhar, nos termos deste Edital, a documentação relacionada nos itens a seguir, para fins de habilitação:</w:t>
      </w:r>
    </w:p>
    <w:p w14:paraId="6A3C2F6A" w14:textId="77777777" w:rsidR="001132F6" w:rsidRPr="00A6798C" w:rsidRDefault="001132F6" w:rsidP="00A6798C">
      <w:pPr>
        <w:pStyle w:val="Padro"/>
        <w:jc w:val="both"/>
        <w:rPr>
          <w:rFonts w:eastAsiaTheme="minorHAnsi"/>
          <w:b/>
          <w:color w:val="000000"/>
          <w:sz w:val="23"/>
          <w:szCs w:val="23"/>
          <w:lang w:eastAsia="en-US"/>
        </w:rPr>
      </w:pPr>
    </w:p>
    <w:p w14:paraId="4CB2E088" w14:textId="518D5651" w:rsidR="00A51F20" w:rsidRPr="00A6798C" w:rsidRDefault="007A38BE" w:rsidP="00A6798C">
      <w:pPr>
        <w:pStyle w:val="Padro"/>
        <w:jc w:val="both"/>
        <w:rPr>
          <w:rFonts w:eastAsiaTheme="minorHAnsi"/>
          <w:b/>
          <w:color w:val="000000"/>
          <w:sz w:val="23"/>
          <w:szCs w:val="23"/>
          <w:lang w:eastAsia="en-US"/>
        </w:rPr>
      </w:pPr>
      <w:r w:rsidRPr="00A6798C">
        <w:rPr>
          <w:rFonts w:eastAsiaTheme="minorHAnsi"/>
          <w:b/>
          <w:color w:val="000000"/>
          <w:sz w:val="23"/>
          <w:szCs w:val="23"/>
          <w:lang w:eastAsia="en-US"/>
        </w:rPr>
        <w:t>10</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 Habilitação Jurídica:</w:t>
      </w:r>
    </w:p>
    <w:p w14:paraId="055CA9A3" w14:textId="2FB506DB" w:rsidR="00A51F20" w:rsidRPr="00A6798C" w:rsidRDefault="007A38BE" w:rsidP="00A6798C">
      <w:pPr>
        <w:pStyle w:val="Padro"/>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.1.</w:t>
      </w:r>
      <w:r w:rsidR="00A51F20" w:rsidRPr="00A6798C">
        <w:rPr>
          <w:rFonts w:eastAsiaTheme="minorHAnsi"/>
          <w:color w:val="000000"/>
          <w:sz w:val="23"/>
          <w:szCs w:val="23"/>
          <w:lang w:eastAsia="en-US"/>
        </w:rPr>
        <w:t xml:space="preserve"> No caso de empresário individual: inscrição no Registro Público de Empresas Mercantis, a cargo da Junta Comercial da respectiva sede; </w:t>
      </w:r>
    </w:p>
    <w:p w14:paraId="4EE478BA" w14:textId="77777777" w:rsidR="00A51F20" w:rsidRPr="00A6798C" w:rsidRDefault="00A51F20" w:rsidP="00A6798C">
      <w:pPr>
        <w:adjustRightInd w:val="0"/>
        <w:ind w:firstLine="567"/>
        <w:jc w:val="both"/>
        <w:rPr>
          <w:rFonts w:eastAsiaTheme="minorHAnsi"/>
          <w:b/>
          <w:color w:val="000000"/>
          <w:sz w:val="23"/>
          <w:szCs w:val="23"/>
          <w:lang w:val="pt-BR" w:eastAsia="en-US" w:bidi="ar-SA"/>
        </w:rPr>
      </w:pPr>
    </w:p>
    <w:p w14:paraId="2DF85F59" w14:textId="5D66CACD"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.2.</w:t>
      </w:r>
      <w:r w:rsidR="00A51F20" w:rsidRPr="00A6798C">
        <w:rPr>
          <w:rFonts w:eastAsiaTheme="minorHAnsi"/>
          <w:color w:val="000000"/>
          <w:sz w:val="23"/>
          <w:szCs w:val="23"/>
          <w:lang w:eastAsia="en-US"/>
        </w:rPr>
        <w:t xml:space="preserve"> Em se tratando de microempreendedor individual – MEI: Certificado da Condição de Microempreendedor Individual - CCMEI, cuja aceitação ficará condicionada à verificação da autenticidade no sítio </w:t>
      </w:r>
      <w:hyperlink r:id="rId13" w:history="1">
        <w:r w:rsidR="00A51F20" w:rsidRPr="00A6798C">
          <w:rPr>
            <w:rStyle w:val="Hyperlink"/>
            <w:rFonts w:eastAsiaTheme="minorHAnsi"/>
            <w:sz w:val="23"/>
            <w:szCs w:val="23"/>
            <w:lang w:eastAsia="en-US"/>
          </w:rPr>
          <w:t>www.portaldoempreendedor.gov.br</w:t>
        </w:r>
      </w:hyperlink>
      <w:r w:rsidR="00A51F20" w:rsidRPr="00A6798C">
        <w:rPr>
          <w:rFonts w:eastAsiaTheme="minorHAnsi"/>
          <w:color w:val="000000"/>
          <w:sz w:val="23"/>
          <w:szCs w:val="23"/>
          <w:lang w:eastAsia="en-US"/>
        </w:rPr>
        <w:t xml:space="preserve">; </w:t>
      </w:r>
    </w:p>
    <w:p w14:paraId="2C6EA2C3" w14:textId="77777777" w:rsidR="00A51F20" w:rsidRPr="00A6798C" w:rsidRDefault="00A51F20" w:rsidP="00A6798C">
      <w:pPr>
        <w:adjustRightInd w:val="0"/>
        <w:ind w:firstLine="567"/>
        <w:jc w:val="both"/>
        <w:rPr>
          <w:rFonts w:eastAsiaTheme="minorHAnsi"/>
          <w:color w:val="000000"/>
          <w:sz w:val="23"/>
          <w:szCs w:val="23"/>
          <w:lang w:eastAsia="en-US"/>
        </w:rPr>
      </w:pPr>
    </w:p>
    <w:p w14:paraId="2B66ECFB" w14:textId="770154DD" w:rsidR="00A51F20" w:rsidRPr="00A6798C" w:rsidRDefault="007A38BE" w:rsidP="00A6798C">
      <w:pPr>
        <w:adjustRightInd w:val="0"/>
        <w:ind w:firstLine="567"/>
        <w:jc w:val="both"/>
        <w:rPr>
          <w:rFonts w:eastAsiaTheme="minorHAnsi"/>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.3.</w:t>
      </w:r>
      <w:r w:rsidR="00A51F20" w:rsidRPr="00A6798C">
        <w:rPr>
          <w:rFonts w:eastAsiaTheme="minorHAnsi"/>
          <w:color w:val="000000"/>
          <w:sz w:val="23"/>
          <w:szCs w:val="23"/>
          <w:lang w:eastAsia="en-US"/>
        </w:rPr>
        <w:t xml:space="preserve"> No caso de sociedade empresária ou empresa individual de responsabilidade limitada - EIRELI: ato constitutivo, estatuto ou contrato social em vigor, devidamente </w:t>
      </w:r>
      <w:r w:rsidR="00A51F20" w:rsidRPr="00A6798C">
        <w:rPr>
          <w:rFonts w:eastAsiaTheme="minorHAnsi"/>
          <w:sz w:val="23"/>
          <w:szCs w:val="23"/>
          <w:lang w:eastAsia="en-US"/>
        </w:rPr>
        <w:t>registrado na Junta Comercial da respectiva sede, acompanhado de documento comprobatório de seus administradores;</w:t>
      </w:r>
    </w:p>
    <w:p w14:paraId="269E205E" w14:textId="77777777" w:rsidR="00A51F20" w:rsidRPr="00A6798C" w:rsidRDefault="00A51F20" w:rsidP="00A6798C">
      <w:pPr>
        <w:adjustRightInd w:val="0"/>
        <w:ind w:firstLine="567"/>
        <w:jc w:val="both"/>
        <w:rPr>
          <w:rFonts w:eastAsiaTheme="minorHAnsi"/>
          <w:color w:val="000000"/>
          <w:sz w:val="23"/>
          <w:szCs w:val="23"/>
          <w:lang w:eastAsia="en-US"/>
        </w:rPr>
      </w:pPr>
    </w:p>
    <w:p w14:paraId="1B4C7F0E" w14:textId="0E5F16B4"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.4.</w:t>
      </w:r>
      <w:r w:rsidR="00A51F20" w:rsidRPr="00A6798C">
        <w:rPr>
          <w:rFonts w:eastAsiaTheme="minorHAnsi"/>
          <w:color w:val="000000"/>
          <w:sz w:val="23"/>
          <w:szCs w:val="23"/>
          <w:lang w:eastAsia="en-US"/>
        </w:rPr>
        <w:t xml:space="preserve"> Inscrição no Registro Público de Empresas Mercantis onde opera, com averbação no Registro onde tem sede a matriz, no caso de ser o participante sucursal, filial ou agência; </w:t>
      </w:r>
    </w:p>
    <w:p w14:paraId="60B30BCF" w14:textId="77777777" w:rsidR="00A51F20" w:rsidRPr="00A6798C" w:rsidRDefault="00A51F20" w:rsidP="00A6798C">
      <w:pPr>
        <w:adjustRightInd w:val="0"/>
        <w:ind w:firstLine="567"/>
        <w:jc w:val="both"/>
        <w:rPr>
          <w:rFonts w:eastAsiaTheme="minorHAnsi"/>
          <w:color w:val="000000"/>
          <w:sz w:val="23"/>
          <w:szCs w:val="23"/>
          <w:lang w:eastAsia="en-US"/>
        </w:rPr>
      </w:pPr>
    </w:p>
    <w:p w14:paraId="4FD8E83A" w14:textId="47D68636"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.5.</w:t>
      </w:r>
      <w:r w:rsidR="00A51F20" w:rsidRPr="00A6798C">
        <w:rPr>
          <w:rFonts w:eastAsiaTheme="minorHAnsi"/>
          <w:color w:val="000000"/>
          <w:sz w:val="23"/>
          <w:szCs w:val="23"/>
          <w:lang w:eastAsia="en-US"/>
        </w:rPr>
        <w:t xml:space="preserve"> No caso de sociedade simples: inscrição do ato constitutivo no Registro Civil das Pessoas Jurídicas do local de sua sede, acompanhada de prova da indicação dos seus administradores;</w:t>
      </w:r>
    </w:p>
    <w:p w14:paraId="4F51E5B7" w14:textId="77777777" w:rsidR="00A51F20" w:rsidRPr="00A6798C" w:rsidRDefault="00A51F20" w:rsidP="00A6798C">
      <w:pPr>
        <w:adjustRightInd w:val="0"/>
        <w:ind w:firstLine="567"/>
        <w:jc w:val="both"/>
        <w:rPr>
          <w:rFonts w:eastAsiaTheme="minorHAnsi"/>
          <w:b/>
          <w:color w:val="000000"/>
          <w:sz w:val="23"/>
          <w:szCs w:val="23"/>
          <w:lang w:eastAsia="en-US"/>
        </w:rPr>
      </w:pPr>
    </w:p>
    <w:p w14:paraId="13E685DC" w14:textId="48D89ADB"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.6.</w:t>
      </w:r>
      <w:r w:rsidR="00A51F20" w:rsidRPr="00A6798C">
        <w:rPr>
          <w:rFonts w:eastAsiaTheme="minorHAnsi"/>
          <w:color w:val="000000"/>
          <w:sz w:val="23"/>
          <w:szCs w:val="23"/>
          <w:lang w:eastAsia="en-US"/>
        </w:rPr>
        <w:t xml:space="preserve">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0DA9FD60" w14:textId="77777777" w:rsidR="00A51F20" w:rsidRPr="00A6798C" w:rsidRDefault="00A51F20" w:rsidP="00A6798C">
      <w:pPr>
        <w:adjustRightInd w:val="0"/>
        <w:ind w:firstLine="567"/>
        <w:jc w:val="both"/>
        <w:rPr>
          <w:rFonts w:eastAsiaTheme="minorHAnsi"/>
          <w:color w:val="000000"/>
          <w:sz w:val="23"/>
          <w:szCs w:val="23"/>
          <w:lang w:eastAsia="en-US"/>
        </w:rPr>
      </w:pPr>
    </w:p>
    <w:p w14:paraId="4D6A050B" w14:textId="30472577"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.7.</w:t>
      </w:r>
      <w:r w:rsidR="00A51F20" w:rsidRPr="00A6798C">
        <w:rPr>
          <w:rFonts w:eastAsiaTheme="minorHAnsi"/>
          <w:color w:val="000000"/>
          <w:sz w:val="23"/>
          <w:szCs w:val="23"/>
          <w:lang w:eastAsia="en-US"/>
        </w:rPr>
        <w:t xml:space="preserve"> No caso de empresa ou sociedade estrangeira em funcionamento no País: decreto de autorização;</w:t>
      </w:r>
    </w:p>
    <w:p w14:paraId="77506789" w14:textId="77777777" w:rsidR="00A51F20" w:rsidRPr="00A6798C" w:rsidRDefault="00A51F20" w:rsidP="00A6798C">
      <w:pPr>
        <w:adjustRightInd w:val="0"/>
        <w:ind w:firstLine="567"/>
        <w:jc w:val="both"/>
        <w:rPr>
          <w:rFonts w:eastAsiaTheme="minorHAnsi"/>
          <w:color w:val="000000"/>
          <w:sz w:val="23"/>
          <w:szCs w:val="23"/>
          <w:lang w:eastAsia="en-US"/>
        </w:rPr>
      </w:pPr>
    </w:p>
    <w:p w14:paraId="62A0EC3A" w14:textId="3876AB74" w:rsidR="00A51F20" w:rsidRPr="00A6798C" w:rsidRDefault="007A38BE"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w:t>
      </w:r>
      <w:r w:rsidR="001132F6" w:rsidRPr="00A6798C">
        <w:rPr>
          <w:rFonts w:eastAsiaTheme="minorHAnsi"/>
          <w:b/>
          <w:color w:val="000000"/>
          <w:sz w:val="23"/>
          <w:szCs w:val="23"/>
          <w:lang w:eastAsia="en-US"/>
        </w:rPr>
        <w:t>9</w:t>
      </w:r>
      <w:r w:rsidR="00A51F20" w:rsidRPr="00A6798C">
        <w:rPr>
          <w:rFonts w:eastAsiaTheme="minorHAnsi"/>
          <w:b/>
          <w:color w:val="000000"/>
          <w:sz w:val="23"/>
          <w:szCs w:val="23"/>
          <w:lang w:eastAsia="en-US"/>
        </w:rPr>
        <w:t>.8.</w:t>
      </w:r>
      <w:r w:rsidR="00A51F20" w:rsidRPr="00A6798C">
        <w:rPr>
          <w:rFonts w:eastAsiaTheme="minorHAnsi"/>
          <w:color w:val="000000"/>
          <w:sz w:val="23"/>
          <w:szCs w:val="23"/>
          <w:lang w:eastAsia="en-US"/>
        </w:rPr>
        <w:t xml:space="preserve"> </w:t>
      </w:r>
      <w:r w:rsidR="00A51F20" w:rsidRPr="00A6798C">
        <w:rPr>
          <w:rFonts w:eastAsiaTheme="minorHAnsi"/>
          <w:b/>
          <w:color w:val="000000"/>
          <w:sz w:val="23"/>
          <w:szCs w:val="23"/>
          <w:lang w:eastAsia="en-US"/>
        </w:rPr>
        <w:t>Os documentos acima deverão estar acompanhados de todas as alterações ou da consolidação respectiva</w:t>
      </w:r>
      <w:r w:rsidR="00A51F20" w:rsidRPr="00A6798C">
        <w:rPr>
          <w:rFonts w:eastAsiaTheme="minorHAnsi"/>
          <w:color w:val="000000"/>
          <w:sz w:val="23"/>
          <w:szCs w:val="23"/>
          <w:lang w:eastAsia="en-US"/>
        </w:rPr>
        <w:t xml:space="preserve">; </w:t>
      </w:r>
    </w:p>
    <w:p w14:paraId="529357D8" w14:textId="77777777" w:rsidR="00A51F20" w:rsidRPr="00A6798C" w:rsidRDefault="00A51F20" w:rsidP="00A6798C">
      <w:pPr>
        <w:adjustRightInd w:val="0"/>
        <w:ind w:firstLine="708"/>
        <w:jc w:val="both"/>
        <w:rPr>
          <w:rFonts w:eastAsiaTheme="minorHAnsi"/>
          <w:color w:val="000000"/>
          <w:sz w:val="23"/>
          <w:szCs w:val="23"/>
          <w:lang w:eastAsia="en-US"/>
        </w:rPr>
      </w:pPr>
    </w:p>
    <w:p w14:paraId="799DCD16" w14:textId="6CE0FE29" w:rsidR="00A51F20" w:rsidRPr="00A6798C" w:rsidRDefault="007A38BE" w:rsidP="00A6798C">
      <w:pPr>
        <w:pStyle w:val="Padro"/>
        <w:jc w:val="both"/>
        <w:rPr>
          <w:b/>
          <w:bCs/>
          <w:sz w:val="23"/>
          <w:szCs w:val="23"/>
        </w:rPr>
      </w:pPr>
      <w:r w:rsidRPr="00A6798C">
        <w:rPr>
          <w:b/>
          <w:bCs/>
          <w:sz w:val="23"/>
          <w:szCs w:val="23"/>
        </w:rPr>
        <w:t>10</w:t>
      </w:r>
      <w:r w:rsidR="00A51F20" w:rsidRPr="00A6798C">
        <w:rPr>
          <w:b/>
          <w:bCs/>
          <w:sz w:val="23"/>
          <w:szCs w:val="23"/>
        </w:rPr>
        <w:t>.</w:t>
      </w:r>
      <w:r w:rsidR="001132F6" w:rsidRPr="00A6798C">
        <w:rPr>
          <w:b/>
          <w:bCs/>
          <w:sz w:val="23"/>
          <w:szCs w:val="23"/>
        </w:rPr>
        <w:t>10</w:t>
      </w:r>
      <w:r w:rsidR="00A51F20" w:rsidRPr="00A6798C">
        <w:rPr>
          <w:b/>
          <w:bCs/>
          <w:sz w:val="23"/>
          <w:szCs w:val="23"/>
        </w:rPr>
        <w:t>. Regularidade Fiscal, Social e Trabalhista:</w:t>
      </w:r>
    </w:p>
    <w:p w14:paraId="35D1BA1B" w14:textId="35728D50" w:rsidR="00A51F20" w:rsidRPr="00A6798C" w:rsidRDefault="007A38BE" w:rsidP="00A6798C">
      <w:pPr>
        <w:ind w:firstLine="567"/>
        <w:jc w:val="both"/>
        <w:rPr>
          <w:sz w:val="23"/>
          <w:szCs w:val="23"/>
        </w:rPr>
      </w:pPr>
      <w:r w:rsidRPr="00A6798C">
        <w:rPr>
          <w:b/>
          <w:sz w:val="23"/>
          <w:szCs w:val="23"/>
        </w:rPr>
        <w:t>10</w:t>
      </w:r>
      <w:r w:rsidR="00A51F20" w:rsidRPr="00A6798C">
        <w:rPr>
          <w:b/>
          <w:sz w:val="23"/>
          <w:szCs w:val="23"/>
        </w:rPr>
        <w:t>.</w:t>
      </w:r>
      <w:r w:rsidR="001132F6" w:rsidRPr="00A6798C">
        <w:rPr>
          <w:b/>
          <w:sz w:val="23"/>
          <w:szCs w:val="23"/>
        </w:rPr>
        <w:t>10</w:t>
      </w:r>
      <w:r w:rsidR="00A51F20" w:rsidRPr="00A6798C">
        <w:rPr>
          <w:b/>
          <w:sz w:val="23"/>
          <w:szCs w:val="23"/>
        </w:rPr>
        <w:t xml:space="preserve">.1. </w:t>
      </w:r>
      <w:r w:rsidR="00A51F20" w:rsidRPr="00A6798C">
        <w:rPr>
          <w:sz w:val="23"/>
          <w:szCs w:val="23"/>
        </w:rPr>
        <w:t>Prova de inscrição no Cadastro Nacional de Pessoas Jurídicas (CNPJ);</w:t>
      </w:r>
    </w:p>
    <w:p w14:paraId="49DD740D" w14:textId="77777777" w:rsidR="00A51F20" w:rsidRPr="00A6798C" w:rsidRDefault="00A51F20" w:rsidP="00A6798C">
      <w:pPr>
        <w:ind w:firstLine="567"/>
        <w:jc w:val="both"/>
        <w:rPr>
          <w:sz w:val="23"/>
          <w:szCs w:val="23"/>
        </w:rPr>
      </w:pPr>
    </w:p>
    <w:p w14:paraId="4FB9F32F" w14:textId="657A9FE6" w:rsidR="00A51F20" w:rsidRPr="00A6798C" w:rsidRDefault="007A38BE" w:rsidP="00A6798C">
      <w:pPr>
        <w:pStyle w:val="Corpodetexto"/>
        <w:ind w:firstLine="567"/>
        <w:jc w:val="both"/>
      </w:pPr>
      <w:r w:rsidRPr="00A6798C">
        <w:rPr>
          <w:b/>
        </w:rPr>
        <w:t>10</w:t>
      </w:r>
      <w:r w:rsidR="00A51F20" w:rsidRPr="00A6798C">
        <w:rPr>
          <w:b/>
        </w:rPr>
        <w:t>.</w:t>
      </w:r>
      <w:r w:rsidR="001132F6" w:rsidRPr="00A6798C">
        <w:rPr>
          <w:b/>
        </w:rPr>
        <w:t>10</w:t>
      </w:r>
      <w:r w:rsidR="00A51F20" w:rsidRPr="00A6798C">
        <w:rPr>
          <w:b/>
        </w:rPr>
        <w:t>.2.</w:t>
      </w:r>
      <w:r w:rsidR="00A51F20" w:rsidRPr="00A6798C">
        <w:t xml:space="preserve"> Prova de inscrição no cadastro de contribuintes do município ou estado sede do licitante, relativo a atividade por este exercida;</w:t>
      </w:r>
    </w:p>
    <w:p w14:paraId="2BB33176" w14:textId="77777777" w:rsidR="00A51F20" w:rsidRPr="00A6798C" w:rsidRDefault="00A51F20" w:rsidP="00A6798C">
      <w:pPr>
        <w:pStyle w:val="Corpodetexto"/>
        <w:ind w:firstLine="567"/>
        <w:jc w:val="both"/>
      </w:pPr>
    </w:p>
    <w:p w14:paraId="147D381D" w14:textId="28F80669" w:rsidR="00A51F20" w:rsidRPr="00A6798C" w:rsidRDefault="007A38BE" w:rsidP="00A6798C">
      <w:pPr>
        <w:pStyle w:val="Corpodetexto"/>
        <w:ind w:firstLine="567"/>
        <w:jc w:val="both"/>
        <w:rPr>
          <w:color w:val="000000"/>
        </w:rPr>
      </w:pPr>
      <w:r w:rsidRPr="00A6798C">
        <w:rPr>
          <w:b/>
        </w:rPr>
        <w:t>10</w:t>
      </w:r>
      <w:r w:rsidR="001132F6" w:rsidRPr="00A6798C">
        <w:rPr>
          <w:b/>
        </w:rPr>
        <w:t>.10</w:t>
      </w:r>
      <w:r w:rsidR="00A51F20" w:rsidRPr="00A6798C">
        <w:rPr>
          <w:b/>
        </w:rPr>
        <w:t xml:space="preserve">.3. </w:t>
      </w:r>
      <w:r w:rsidR="00A51F20" w:rsidRPr="00A6798C">
        <w:t>P</w:t>
      </w:r>
      <w:r w:rsidR="00A51F20" w:rsidRPr="00A6798C">
        <w:rPr>
          <w:color w:val="000000"/>
        </w:rPr>
        <w:t>rova de regularidade quanto aos tributos e encargos sociais administrados pela Secretaria da Receita Federal do Brasil - RFB e quanto à Dívida Ativa da União administrada pela Procuradoria Geral da Fazenda Nacional – PGFN (Certidão Conjunta Negativa);</w:t>
      </w:r>
    </w:p>
    <w:p w14:paraId="6C1BAE87" w14:textId="77777777" w:rsidR="00AA1555" w:rsidRPr="00A6798C" w:rsidRDefault="00AA1555" w:rsidP="00A6798C">
      <w:pPr>
        <w:pStyle w:val="Corpodetexto"/>
        <w:ind w:firstLine="567"/>
        <w:jc w:val="both"/>
        <w:rPr>
          <w:color w:val="000000"/>
        </w:rPr>
      </w:pPr>
    </w:p>
    <w:p w14:paraId="22DE6583" w14:textId="5F8BD6DA" w:rsidR="00A51F20" w:rsidRPr="00A6798C" w:rsidRDefault="007A38BE" w:rsidP="00A6798C">
      <w:pPr>
        <w:pStyle w:val="Corpodetexto"/>
        <w:ind w:firstLine="567"/>
        <w:jc w:val="both"/>
      </w:pPr>
      <w:r w:rsidRPr="00A6798C">
        <w:rPr>
          <w:b/>
        </w:rPr>
        <w:t>10</w:t>
      </w:r>
      <w:r w:rsidR="001132F6" w:rsidRPr="00A6798C">
        <w:rPr>
          <w:b/>
        </w:rPr>
        <w:t>.10</w:t>
      </w:r>
      <w:r w:rsidR="00A51F20" w:rsidRPr="00A6798C">
        <w:rPr>
          <w:b/>
        </w:rPr>
        <w:t xml:space="preserve">.4. </w:t>
      </w:r>
      <w:r w:rsidR="00A51F20" w:rsidRPr="00A6798C">
        <w:t xml:space="preserve">Prova de regularidade com a Fazenda </w:t>
      </w:r>
      <w:r w:rsidR="00A51F20" w:rsidRPr="00A6798C">
        <w:rPr>
          <w:u w:val="single"/>
        </w:rPr>
        <w:t>Estadual</w:t>
      </w:r>
      <w:r w:rsidR="00A51F20" w:rsidRPr="00A6798C">
        <w:t xml:space="preserve"> e </w:t>
      </w:r>
      <w:r w:rsidR="00A51F20" w:rsidRPr="00A6798C">
        <w:rPr>
          <w:u w:val="single"/>
        </w:rPr>
        <w:t>Municipal</w:t>
      </w:r>
      <w:r w:rsidR="00A51F20" w:rsidRPr="00A6798C">
        <w:t>, sendo a última do domicílio sede do licitante;</w:t>
      </w:r>
    </w:p>
    <w:p w14:paraId="48E9162D" w14:textId="77777777" w:rsidR="00A51F20" w:rsidRPr="00A6798C" w:rsidRDefault="00A51F20" w:rsidP="00A6798C">
      <w:pPr>
        <w:ind w:firstLine="567"/>
        <w:jc w:val="both"/>
        <w:rPr>
          <w:b/>
          <w:sz w:val="23"/>
          <w:szCs w:val="23"/>
        </w:rPr>
      </w:pPr>
    </w:p>
    <w:p w14:paraId="3104900B" w14:textId="03AF826C" w:rsidR="00A51F20" w:rsidRPr="00A6798C" w:rsidRDefault="007A38BE" w:rsidP="00A6798C">
      <w:pPr>
        <w:ind w:firstLine="567"/>
        <w:jc w:val="both"/>
        <w:rPr>
          <w:sz w:val="23"/>
          <w:szCs w:val="23"/>
        </w:rPr>
      </w:pPr>
      <w:r w:rsidRPr="00A6798C">
        <w:rPr>
          <w:b/>
          <w:sz w:val="23"/>
          <w:szCs w:val="23"/>
        </w:rPr>
        <w:t>10</w:t>
      </w:r>
      <w:r w:rsidR="00A51F20" w:rsidRPr="00A6798C">
        <w:rPr>
          <w:b/>
          <w:sz w:val="23"/>
          <w:szCs w:val="23"/>
        </w:rPr>
        <w:t>.</w:t>
      </w:r>
      <w:r w:rsidR="001132F6" w:rsidRPr="00A6798C">
        <w:rPr>
          <w:b/>
          <w:sz w:val="23"/>
          <w:szCs w:val="23"/>
        </w:rPr>
        <w:t>10</w:t>
      </w:r>
      <w:r w:rsidR="00A51F20" w:rsidRPr="00A6798C">
        <w:rPr>
          <w:b/>
          <w:sz w:val="23"/>
          <w:szCs w:val="23"/>
        </w:rPr>
        <w:t xml:space="preserve">.5. </w:t>
      </w:r>
      <w:r w:rsidR="00A51F20" w:rsidRPr="00A6798C">
        <w:rPr>
          <w:sz w:val="23"/>
          <w:szCs w:val="23"/>
        </w:rPr>
        <w:t>Prova de regularidade junto ao Fundo de Garantia por Tempo de Serviço (FGTS), demonstrando situação regular dos encargos sociais instituídos por Lei.</w:t>
      </w:r>
    </w:p>
    <w:p w14:paraId="1716CBB8" w14:textId="77777777" w:rsidR="00A51F20" w:rsidRPr="00A6798C" w:rsidRDefault="00A51F20" w:rsidP="00A6798C">
      <w:pPr>
        <w:ind w:firstLine="567"/>
        <w:jc w:val="both"/>
        <w:rPr>
          <w:sz w:val="23"/>
          <w:szCs w:val="23"/>
        </w:rPr>
      </w:pPr>
    </w:p>
    <w:p w14:paraId="6091FD86" w14:textId="25B33127" w:rsidR="00A51F20" w:rsidRPr="00A6798C" w:rsidRDefault="007A38BE" w:rsidP="00A6798C">
      <w:pPr>
        <w:adjustRightInd w:val="0"/>
        <w:ind w:firstLine="567"/>
        <w:jc w:val="both"/>
        <w:rPr>
          <w:sz w:val="23"/>
          <w:szCs w:val="23"/>
        </w:rPr>
      </w:pPr>
      <w:r w:rsidRPr="00A6798C">
        <w:rPr>
          <w:b/>
          <w:sz w:val="23"/>
          <w:szCs w:val="23"/>
        </w:rPr>
        <w:t>10</w:t>
      </w:r>
      <w:r w:rsidR="001132F6" w:rsidRPr="00A6798C">
        <w:rPr>
          <w:b/>
          <w:sz w:val="23"/>
          <w:szCs w:val="23"/>
        </w:rPr>
        <w:t>.10</w:t>
      </w:r>
      <w:r w:rsidR="00A51F20" w:rsidRPr="00A6798C">
        <w:rPr>
          <w:b/>
          <w:sz w:val="23"/>
          <w:szCs w:val="23"/>
        </w:rPr>
        <w:t xml:space="preserve">.6. </w:t>
      </w:r>
      <w:r w:rsidR="00A51F20" w:rsidRPr="00A6798C">
        <w:rPr>
          <w:sz w:val="23"/>
          <w:szCs w:val="23"/>
        </w:rPr>
        <w:t>Prova de inexistência de débitos inadimplidos perante a Justiça do Trabalho, mediante apresentação de certidão negativa, nos termos do Título VII-A da Consolidação das Leis do Trabalho, aprovada pelo Decreto n° 5.452, de 01/05/1943;</w:t>
      </w:r>
    </w:p>
    <w:p w14:paraId="5BB7F9E9" w14:textId="77777777" w:rsidR="00A51F20" w:rsidRPr="00A6798C" w:rsidRDefault="00A51F20" w:rsidP="00A6798C">
      <w:pPr>
        <w:adjustRightInd w:val="0"/>
        <w:jc w:val="both"/>
        <w:rPr>
          <w:rFonts w:eastAsiaTheme="minorHAnsi"/>
          <w:b/>
          <w:color w:val="000000"/>
          <w:sz w:val="23"/>
          <w:szCs w:val="23"/>
          <w:lang w:eastAsia="en-US"/>
        </w:rPr>
      </w:pPr>
    </w:p>
    <w:p w14:paraId="3BFB3FA1" w14:textId="5AAA32B3" w:rsidR="00A51F20" w:rsidRPr="00A6798C" w:rsidRDefault="007A38BE" w:rsidP="00A6798C">
      <w:pPr>
        <w:adjustRightInd w:val="0"/>
        <w:jc w:val="both"/>
        <w:rPr>
          <w:rFonts w:eastAsiaTheme="minorHAnsi"/>
          <w:b/>
          <w:color w:val="000000"/>
          <w:sz w:val="23"/>
          <w:szCs w:val="23"/>
          <w:lang w:eastAsia="en-US"/>
        </w:rPr>
      </w:pPr>
      <w:r w:rsidRPr="00A6798C">
        <w:rPr>
          <w:rFonts w:eastAsiaTheme="minorHAnsi"/>
          <w:b/>
          <w:color w:val="000000"/>
          <w:sz w:val="23"/>
          <w:szCs w:val="23"/>
          <w:lang w:eastAsia="en-US"/>
        </w:rPr>
        <w:t>10</w:t>
      </w:r>
      <w:r w:rsidR="00A51F20" w:rsidRPr="00A6798C">
        <w:rPr>
          <w:rFonts w:eastAsiaTheme="minorHAnsi"/>
          <w:b/>
          <w:color w:val="000000"/>
          <w:sz w:val="23"/>
          <w:szCs w:val="23"/>
          <w:lang w:eastAsia="en-US"/>
        </w:rPr>
        <w:t>.1</w:t>
      </w:r>
      <w:r w:rsidR="001132F6" w:rsidRPr="00A6798C">
        <w:rPr>
          <w:rFonts w:eastAsiaTheme="minorHAnsi"/>
          <w:b/>
          <w:color w:val="000000"/>
          <w:sz w:val="23"/>
          <w:szCs w:val="23"/>
          <w:lang w:eastAsia="en-US"/>
        </w:rPr>
        <w:t>1</w:t>
      </w:r>
      <w:r w:rsidR="00A51F20" w:rsidRPr="00A6798C">
        <w:rPr>
          <w:rFonts w:eastAsiaTheme="minorHAnsi"/>
          <w:b/>
          <w:color w:val="000000"/>
          <w:sz w:val="23"/>
          <w:szCs w:val="23"/>
          <w:lang w:eastAsia="en-US"/>
        </w:rPr>
        <w:t>. Qualificação Ecômico-Financeira:</w:t>
      </w:r>
    </w:p>
    <w:p w14:paraId="30C4D11E" w14:textId="055F0BE0"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9.1</w:t>
      </w:r>
      <w:r w:rsidR="001132F6" w:rsidRPr="00A6798C">
        <w:rPr>
          <w:rFonts w:eastAsiaTheme="minorHAnsi"/>
          <w:b/>
          <w:color w:val="000000"/>
          <w:sz w:val="23"/>
          <w:szCs w:val="23"/>
          <w:lang w:eastAsia="en-US"/>
        </w:rPr>
        <w:t>1</w:t>
      </w:r>
      <w:r w:rsidRPr="00A6798C">
        <w:rPr>
          <w:rFonts w:eastAsiaTheme="minorHAnsi"/>
          <w:b/>
          <w:color w:val="000000"/>
          <w:sz w:val="23"/>
          <w:szCs w:val="23"/>
          <w:lang w:eastAsia="en-US"/>
        </w:rPr>
        <w:t xml:space="preserve">.1. </w:t>
      </w:r>
      <w:r w:rsidRPr="00A6798C">
        <w:rPr>
          <w:sz w:val="23"/>
          <w:szCs w:val="23"/>
        </w:rPr>
        <w:t>Certidão Negativa de Falência expedida pelo distribuidor do Foro da sede da pessoa jurídica, em data não superior a 60 (sessenta) dias da aprazada para o recebimento das propostas.</w:t>
      </w:r>
    </w:p>
    <w:p w14:paraId="09972645" w14:textId="77777777" w:rsidR="00A51F20" w:rsidRPr="00A6798C" w:rsidRDefault="00A51F20" w:rsidP="00A6798C">
      <w:pPr>
        <w:adjustRightInd w:val="0"/>
        <w:jc w:val="both"/>
        <w:rPr>
          <w:rFonts w:eastAsiaTheme="minorHAnsi"/>
          <w:b/>
          <w:color w:val="000000"/>
          <w:sz w:val="23"/>
          <w:szCs w:val="23"/>
          <w:lang w:eastAsia="en-US"/>
        </w:rPr>
      </w:pPr>
    </w:p>
    <w:p w14:paraId="2AEB18E3" w14:textId="0EC9A279" w:rsidR="00657CE5" w:rsidRPr="00A6798C" w:rsidRDefault="007A38BE" w:rsidP="00A6798C">
      <w:pPr>
        <w:adjustRightInd w:val="0"/>
        <w:jc w:val="both"/>
        <w:rPr>
          <w:rFonts w:eastAsiaTheme="minorHAnsi"/>
          <w:b/>
          <w:color w:val="000000"/>
          <w:sz w:val="23"/>
          <w:szCs w:val="23"/>
          <w:lang w:eastAsia="en-US"/>
        </w:rPr>
      </w:pPr>
      <w:r w:rsidRPr="00A6798C">
        <w:rPr>
          <w:rFonts w:eastAsiaTheme="minorHAnsi"/>
          <w:b/>
          <w:color w:val="000000"/>
          <w:sz w:val="23"/>
          <w:szCs w:val="23"/>
          <w:lang w:eastAsia="en-US"/>
        </w:rPr>
        <w:t>10</w:t>
      </w:r>
      <w:r w:rsidR="00657CE5" w:rsidRPr="00A6798C">
        <w:rPr>
          <w:rFonts w:eastAsiaTheme="minorHAnsi"/>
          <w:b/>
          <w:color w:val="000000"/>
          <w:sz w:val="23"/>
          <w:szCs w:val="23"/>
          <w:lang w:eastAsia="en-US"/>
        </w:rPr>
        <w:t>.1</w:t>
      </w:r>
      <w:r w:rsidR="001132F6" w:rsidRPr="00A6798C">
        <w:rPr>
          <w:rFonts w:eastAsiaTheme="minorHAnsi"/>
          <w:b/>
          <w:color w:val="000000"/>
          <w:sz w:val="23"/>
          <w:szCs w:val="23"/>
          <w:lang w:eastAsia="en-US"/>
        </w:rPr>
        <w:t>2</w:t>
      </w:r>
      <w:r w:rsidR="00657CE5" w:rsidRPr="00A6798C">
        <w:rPr>
          <w:rFonts w:eastAsiaTheme="minorHAnsi"/>
          <w:b/>
          <w:color w:val="000000"/>
          <w:sz w:val="23"/>
          <w:szCs w:val="23"/>
          <w:lang w:eastAsia="en-US"/>
        </w:rPr>
        <w:t>. Qualificação Técnica:</w:t>
      </w:r>
    </w:p>
    <w:p w14:paraId="51202EA8" w14:textId="2A94C321" w:rsidR="00A17DCF" w:rsidRPr="00A6798C" w:rsidRDefault="007A38BE" w:rsidP="00A6798C">
      <w:pPr>
        <w:ind w:firstLine="567"/>
        <w:jc w:val="both"/>
        <w:rPr>
          <w:sz w:val="23"/>
          <w:szCs w:val="23"/>
        </w:rPr>
      </w:pPr>
      <w:r w:rsidRPr="00940865">
        <w:rPr>
          <w:b/>
          <w:sz w:val="23"/>
          <w:szCs w:val="23"/>
        </w:rPr>
        <w:t>10</w:t>
      </w:r>
      <w:r w:rsidR="00A17DCF" w:rsidRPr="00940865">
        <w:rPr>
          <w:b/>
          <w:sz w:val="23"/>
          <w:szCs w:val="23"/>
        </w:rPr>
        <w:t>.1</w:t>
      </w:r>
      <w:r w:rsidR="001132F6" w:rsidRPr="00940865">
        <w:rPr>
          <w:b/>
          <w:sz w:val="23"/>
          <w:szCs w:val="23"/>
        </w:rPr>
        <w:t>2</w:t>
      </w:r>
      <w:r w:rsidR="00A17DCF" w:rsidRPr="00940865">
        <w:rPr>
          <w:b/>
          <w:sz w:val="23"/>
          <w:szCs w:val="23"/>
        </w:rPr>
        <w:t>.1.</w:t>
      </w:r>
      <w:r w:rsidR="00A17DCF" w:rsidRPr="00940865">
        <w:rPr>
          <w:sz w:val="23"/>
          <w:szCs w:val="23"/>
        </w:rPr>
        <w:t xml:space="preserve"> Alvará de Licença Sanitária Muni</w:t>
      </w:r>
      <w:r w:rsidR="00940865">
        <w:rPr>
          <w:sz w:val="23"/>
          <w:szCs w:val="23"/>
        </w:rPr>
        <w:t>cipal ou Estadual da Licitante ou comprovação de dispensa, quando for o caso</w:t>
      </w:r>
      <w:r w:rsidR="00A17DCF" w:rsidRPr="00940865">
        <w:rPr>
          <w:sz w:val="23"/>
          <w:szCs w:val="23"/>
        </w:rPr>
        <w:t>.</w:t>
      </w:r>
    </w:p>
    <w:p w14:paraId="1C35E75D" w14:textId="77777777" w:rsidR="00A51F20" w:rsidRPr="00A6798C" w:rsidRDefault="00A51F20" w:rsidP="00A6798C">
      <w:pPr>
        <w:adjustRightInd w:val="0"/>
        <w:jc w:val="both"/>
        <w:rPr>
          <w:rFonts w:eastAsiaTheme="minorHAnsi"/>
          <w:b/>
          <w:color w:val="000000"/>
          <w:sz w:val="23"/>
          <w:szCs w:val="23"/>
          <w:lang w:eastAsia="en-US"/>
        </w:rPr>
      </w:pPr>
    </w:p>
    <w:p w14:paraId="5AF994DA" w14:textId="64B75AA1" w:rsidR="00A51F20" w:rsidRPr="00A6798C" w:rsidRDefault="007A38BE" w:rsidP="00A6798C">
      <w:pPr>
        <w:pStyle w:val="Corpodetexto"/>
        <w:jc w:val="both"/>
      </w:pPr>
      <w:r w:rsidRPr="00A6798C">
        <w:rPr>
          <w:b/>
        </w:rPr>
        <w:t>10</w:t>
      </w:r>
      <w:r w:rsidR="001132F6" w:rsidRPr="00A6798C">
        <w:rPr>
          <w:b/>
        </w:rPr>
        <w:t>.13</w:t>
      </w:r>
      <w:r w:rsidR="00A51F20" w:rsidRPr="00A6798C">
        <w:rPr>
          <w:b/>
        </w:rPr>
        <w:t>.</w:t>
      </w:r>
      <w:r w:rsidR="00A17DCF" w:rsidRPr="00A6798C">
        <w:t xml:space="preserve"> A Licitante</w:t>
      </w:r>
      <w:r w:rsidR="00792DE2" w:rsidRPr="00A6798C">
        <w:t xml:space="preserve">, </w:t>
      </w:r>
      <w:r w:rsidR="00792DE2" w:rsidRPr="00A6798C">
        <w:rPr>
          <w:b/>
        </w:rPr>
        <w:t>beneficiária da Lei Complementar nº 123/2006</w:t>
      </w:r>
      <w:r w:rsidR="00792DE2" w:rsidRPr="00A6798C">
        <w:t>,</w:t>
      </w:r>
      <w:r w:rsidR="00A51F20" w:rsidRPr="00A6798C">
        <w:t xml:space="preserve"> que possuir restrição em qualquer dos documentos de </w:t>
      </w:r>
      <w:r w:rsidR="00A51F20" w:rsidRPr="00A6798C">
        <w:rPr>
          <w:b/>
        </w:rPr>
        <w:t>regularidade fiscal</w:t>
      </w:r>
      <w:r w:rsidR="00A51F20" w:rsidRPr="00A6798C">
        <w:t xml:space="preserve">, terá sua </w:t>
      </w:r>
      <w:bookmarkStart w:id="9" w:name="4"/>
      <w:bookmarkEnd w:id="9"/>
      <w:r w:rsidR="00A51F20" w:rsidRPr="00A6798C">
        <w:t>habilitação condicionada à apresentação de nova documentação, que comprove a sua regularidade em (05) cinco dias úteis, a contar da data em que for declarada como vencedora do certame.</w:t>
      </w:r>
    </w:p>
    <w:p w14:paraId="33D066A2" w14:textId="77777777" w:rsidR="00A51F20" w:rsidRPr="00A6798C" w:rsidRDefault="00A51F20" w:rsidP="00A6798C">
      <w:pPr>
        <w:ind w:left="284"/>
        <w:jc w:val="both"/>
        <w:rPr>
          <w:b/>
          <w:sz w:val="23"/>
          <w:szCs w:val="23"/>
        </w:rPr>
      </w:pPr>
    </w:p>
    <w:p w14:paraId="5CFE1CDB" w14:textId="65C42488" w:rsidR="00A51F20" w:rsidRPr="00A6798C" w:rsidRDefault="007A38BE" w:rsidP="00A6798C">
      <w:pPr>
        <w:jc w:val="both"/>
        <w:rPr>
          <w:sz w:val="23"/>
          <w:szCs w:val="23"/>
        </w:rPr>
      </w:pPr>
      <w:r w:rsidRPr="00A6798C">
        <w:rPr>
          <w:b/>
          <w:sz w:val="23"/>
          <w:szCs w:val="23"/>
        </w:rPr>
        <w:t>10</w:t>
      </w:r>
      <w:r w:rsidR="00A51F20" w:rsidRPr="00A6798C">
        <w:rPr>
          <w:b/>
          <w:sz w:val="23"/>
          <w:szCs w:val="23"/>
        </w:rPr>
        <w:t>.1</w:t>
      </w:r>
      <w:r w:rsidR="001132F6" w:rsidRPr="00A6798C">
        <w:rPr>
          <w:b/>
          <w:sz w:val="23"/>
          <w:szCs w:val="23"/>
        </w:rPr>
        <w:t>4</w:t>
      </w:r>
      <w:r w:rsidR="00A51F20" w:rsidRPr="00A6798C">
        <w:rPr>
          <w:b/>
          <w:sz w:val="23"/>
          <w:szCs w:val="23"/>
        </w:rPr>
        <w:t xml:space="preserve">. </w:t>
      </w:r>
      <w:r w:rsidR="00A51F20" w:rsidRPr="00A6798C">
        <w:rPr>
          <w:sz w:val="23"/>
          <w:szCs w:val="23"/>
        </w:rPr>
        <w:t>O benefício de que trata o item anterior não eximirá a licitante da apresentação de todos os documentos, ainda que apresentem alguma restrição.</w:t>
      </w:r>
    </w:p>
    <w:p w14:paraId="1BA5ECC1" w14:textId="77777777" w:rsidR="00A51F20" w:rsidRPr="00A6798C" w:rsidRDefault="00A51F20" w:rsidP="00A6798C">
      <w:pPr>
        <w:ind w:left="284"/>
        <w:jc w:val="both"/>
        <w:rPr>
          <w:sz w:val="23"/>
          <w:szCs w:val="23"/>
        </w:rPr>
      </w:pPr>
    </w:p>
    <w:p w14:paraId="477870DE" w14:textId="7327C408" w:rsidR="00A51F20" w:rsidRPr="00A6798C" w:rsidRDefault="007A38BE" w:rsidP="00A6798C">
      <w:pPr>
        <w:jc w:val="both"/>
        <w:rPr>
          <w:sz w:val="23"/>
          <w:szCs w:val="23"/>
        </w:rPr>
      </w:pPr>
      <w:r w:rsidRPr="00A6798C">
        <w:rPr>
          <w:b/>
          <w:sz w:val="23"/>
          <w:szCs w:val="23"/>
        </w:rPr>
        <w:t>10</w:t>
      </w:r>
      <w:r w:rsidR="00A51F20" w:rsidRPr="00A6798C">
        <w:rPr>
          <w:b/>
          <w:sz w:val="23"/>
          <w:szCs w:val="23"/>
        </w:rPr>
        <w:t>.1</w:t>
      </w:r>
      <w:r w:rsidR="001132F6" w:rsidRPr="00A6798C">
        <w:rPr>
          <w:b/>
          <w:sz w:val="23"/>
          <w:szCs w:val="23"/>
        </w:rPr>
        <w:t>5</w:t>
      </w:r>
      <w:r w:rsidR="00A51F20" w:rsidRPr="00A6798C">
        <w:rPr>
          <w:b/>
          <w:sz w:val="23"/>
          <w:szCs w:val="23"/>
        </w:rPr>
        <w:t xml:space="preserve">. </w:t>
      </w:r>
      <w:r w:rsidR="00A51F20" w:rsidRPr="00A6798C">
        <w:rPr>
          <w:sz w:val="23"/>
          <w:szCs w:val="23"/>
        </w:rPr>
        <w:t xml:space="preserve">O prazo de que trata o item </w:t>
      </w:r>
      <w:r w:rsidRPr="00A6798C">
        <w:rPr>
          <w:b/>
          <w:sz w:val="23"/>
          <w:szCs w:val="23"/>
        </w:rPr>
        <w:t>10</w:t>
      </w:r>
      <w:r w:rsidR="00A51F20" w:rsidRPr="00A6798C">
        <w:rPr>
          <w:b/>
          <w:sz w:val="23"/>
          <w:szCs w:val="23"/>
        </w:rPr>
        <w:t>.1</w:t>
      </w:r>
      <w:r w:rsidR="001132F6" w:rsidRPr="00A6798C">
        <w:rPr>
          <w:b/>
          <w:sz w:val="23"/>
          <w:szCs w:val="23"/>
        </w:rPr>
        <w:t>3</w:t>
      </w:r>
      <w:r w:rsidR="00A51F20" w:rsidRPr="00A6798C">
        <w:rPr>
          <w:b/>
          <w:sz w:val="23"/>
          <w:szCs w:val="23"/>
        </w:rPr>
        <w:t xml:space="preserve">. </w:t>
      </w:r>
      <w:r w:rsidR="00A51F20" w:rsidRPr="00A6798C">
        <w:rPr>
          <w:sz w:val="23"/>
          <w:szCs w:val="23"/>
        </w:rPr>
        <w:t xml:space="preserve">poderá ser prorrogado uma única vez, por igual período, a critério da administração, desde que seja requerido pelo interessado e de forma motivada. </w:t>
      </w:r>
    </w:p>
    <w:p w14:paraId="728EDCCC" w14:textId="77777777" w:rsidR="00A51F20" w:rsidRPr="00A6798C" w:rsidRDefault="00A51F20" w:rsidP="00A6798C">
      <w:pPr>
        <w:ind w:left="284"/>
        <w:jc w:val="both"/>
        <w:rPr>
          <w:sz w:val="23"/>
          <w:szCs w:val="23"/>
        </w:rPr>
      </w:pPr>
    </w:p>
    <w:p w14:paraId="6DB96A61" w14:textId="3FFA5B3F" w:rsidR="00A51F20" w:rsidRPr="00A6798C" w:rsidRDefault="007A38BE" w:rsidP="00A6798C">
      <w:pPr>
        <w:adjustRightInd w:val="0"/>
        <w:jc w:val="both"/>
        <w:rPr>
          <w:sz w:val="23"/>
          <w:szCs w:val="23"/>
        </w:rPr>
      </w:pPr>
      <w:r w:rsidRPr="00A6798C">
        <w:rPr>
          <w:b/>
          <w:sz w:val="23"/>
          <w:szCs w:val="23"/>
        </w:rPr>
        <w:t>10</w:t>
      </w:r>
      <w:r w:rsidR="00A51F20" w:rsidRPr="00A6798C">
        <w:rPr>
          <w:b/>
          <w:sz w:val="23"/>
          <w:szCs w:val="23"/>
        </w:rPr>
        <w:t>.1</w:t>
      </w:r>
      <w:r w:rsidR="001132F6" w:rsidRPr="00A6798C">
        <w:rPr>
          <w:b/>
          <w:sz w:val="23"/>
          <w:szCs w:val="23"/>
        </w:rPr>
        <w:t>6</w:t>
      </w:r>
      <w:r w:rsidR="00A51F20" w:rsidRPr="00A6798C">
        <w:rPr>
          <w:b/>
          <w:sz w:val="23"/>
          <w:szCs w:val="23"/>
        </w:rPr>
        <w:t xml:space="preserve">. </w:t>
      </w:r>
      <w:r w:rsidR="00A51F20" w:rsidRPr="00A6798C">
        <w:rPr>
          <w:sz w:val="23"/>
          <w:szCs w:val="23"/>
        </w:rPr>
        <w:t>A não regularização da documentação no prazo fixado implicará decadência do direito à contratação, sem prejuízo das penalidades previstas neste edital, sendo facultado à Administração convocar os licitantes remanescentes, na ordem de classificação ou revogar a licitação.</w:t>
      </w:r>
    </w:p>
    <w:p w14:paraId="7D32F735" w14:textId="77777777" w:rsidR="00A51F20" w:rsidRPr="00A6798C" w:rsidRDefault="00A51F20" w:rsidP="00A6798C">
      <w:pPr>
        <w:adjustRightInd w:val="0"/>
        <w:ind w:left="284"/>
        <w:jc w:val="both"/>
        <w:rPr>
          <w:rFonts w:eastAsiaTheme="minorHAnsi"/>
          <w:color w:val="000000"/>
          <w:sz w:val="23"/>
          <w:szCs w:val="23"/>
          <w:lang w:eastAsia="en-US"/>
        </w:rPr>
      </w:pPr>
    </w:p>
    <w:p w14:paraId="2742A2B8" w14:textId="4DD1DFD4"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1132F6" w:rsidRPr="00A6798C">
        <w:rPr>
          <w:rFonts w:eastAsiaTheme="minorHAnsi"/>
          <w:b/>
          <w:color w:val="000000"/>
          <w:sz w:val="23"/>
          <w:szCs w:val="23"/>
          <w:lang w:eastAsia="en-US"/>
        </w:rPr>
        <w:t>.17</w:t>
      </w:r>
      <w:r w:rsidR="00A51F20" w:rsidRPr="00A6798C">
        <w:rPr>
          <w:rFonts w:eastAsiaTheme="minorHAnsi"/>
          <w:b/>
          <w:color w:val="000000"/>
          <w:sz w:val="23"/>
          <w:szCs w:val="23"/>
          <w:lang w:eastAsia="en-US"/>
        </w:rPr>
        <w:t>.</w:t>
      </w:r>
      <w:r w:rsidR="00A51F20" w:rsidRPr="00A6798C">
        <w:rPr>
          <w:rFonts w:eastAsiaTheme="minorHAnsi"/>
          <w:color w:val="000000"/>
          <w:sz w:val="23"/>
          <w:szCs w:val="23"/>
          <w:lang w:eastAsia="en-US"/>
        </w:rPr>
        <w:t xml:space="preserve"> Havendo necessidade de analisar minuciosamente os documentos exigidos, a pregoeira suspenderá a sessão, informando no “chat” a nova data e horário para a continuidade da mesma. </w:t>
      </w:r>
    </w:p>
    <w:p w14:paraId="570C6FD2" w14:textId="23D065BD" w:rsidR="00A51F20"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1132F6" w:rsidRPr="00A6798C">
        <w:rPr>
          <w:rFonts w:eastAsiaTheme="minorHAnsi"/>
          <w:b/>
          <w:color w:val="000000"/>
          <w:sz w:val="23"/>
          <w:szCs w:val="23"/>
          <w:lang w:eastAsia="en-US"/>
        </w:rPr>
        <w:t>.18</w:t>
      </w:r>
      <w:r w:rsidR="00A51F20" w:rsidRPr="00A6798C">
        <w:rPr>
          <w:rFonts w:eastAsiaTheme="minorHAnsi"/>
          <w:b/>
          <w:color w:val="000000"/>
          <w:sz w:val="23"/>
          <w:szCs w:val="23"/>
          <w:lang w:eastAsia="en-US"/>
        </w:rPr>
        <w:t>.</w:t>
      </w:r>
      <w:r w:rsidR="00A51F20" w:rsidRPr="00A6798C">
        <w:rPr>
          <w:rFonts w:eastAsiaTheme="minorHAnsi"/>
          <w:color w:val="000000"/>
          <w:sz w:val="23"/>
          <w:szCs w:val="23"/>
          <w:lang w:eastAsia="en-US"/>
        </w:rPr>
        <w:t xml:space="preserve"> Será inabilitado o licitante que não comprovar sua habilitação, seja por não apresentar quaisquer dos documentos exigidos, ou apresentá-los em desacordo com o estabelecido neste Edital. </w:t>
      </w:r>
    </w:p>
    <w:p w14:paraId="132AB16B" w14:textId="373971B9" w:rsidR="00A51F20" w:rsidRPr="00A6798C" w:rsidRDefault="00A51F20" w:rsidP="00A6798C">
      <w:pPr>
        <w:adjustRightInd w:val="0"/>
        <w:jc w:val="both"/>
        <w:rPr>
          <w:rFonts w:eastAsiaTheme="minorHAnsi"/>
          <w:b/>
          <w:color w:val="000000"/>
          <w:sz w:val="23"/>
          <w:szCs w:val="23"/>
          <w:lang w:eastAsia="en-US"/>
        </w:rPr>
      </w:pPr>
    </w:p>
    <w:p w14:paraId="1086D0A8" w14:textId="5EFCB1D7" w:rsidR="00751A08"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751A08" w:rsidRPr="00A6798C">
        <w:rPr>
          <w:rFonts w:eastAsiaTheme="minorHAnsi"/>
          <w:b/>
          <w:color w:val="000000"/>
          <w:sz w:val="23"/>
          <w:szCs w:val="23"/>
          <w:lang w:eastAsia="en-US"/>
        </w:rPr>
        <w:t>.1</w:t>
      </w:r>
      <w:r w:rsidR="000E7682" w:rsidRPr="00A6798C">
        <w:rPr>
          <w:rFonts w:eastAsiaTheme="minorHAnsi"/>
          <w:b/>
          <w:color w:val="000000"/>
          <w:sz w:val="23"/>
          <w:szCs w:val="23"/>
          <w:lang w:eastAsia="en-US"/>
        </w:rPr>
        <w:t>9</w:t>
      </w:r>
      <w:r w:rsidR="00751A08" w:rsidRPr="00A6798C">
        <w:rPr>
          <w:rFonts w:eastAsiaTheme="minorHAnsi"/>
          <w:b/>
          <w:color w:val="000000"/>
          <w:sz w:val="23"/>
          <w:szCs w:val="23"/>
          <w:lang w:eastAsia="en-US"/>
        </w:rPr>
        <w:t xml:space="preserve">. </w:t>
      </w:r>
      <w:r w:rsidR="000E7682" w:rsidRPr="00A6798C">
        <w:rPr>
          <w:rFonts w:eastAsiaTheme="minorHAnsi"/>
          <w:color w:val="000000"/>
          <w:sz w:val="23"/>
          <w:szCs w:val="23"/>
          <w:lang w:eastAsia="en-US"/>
        </w:rPr>
        <w:t>N</w:t>
      </w:r>
      <w:r w:rsidR="00751A08" w:rsidRPr="00A6798C">
        <w:rPr>
          <w:rFonts w:eastAsiaTheme="minorHAnsi"/>
          <w:color w:val="000000"/>
          <w:sz w:val="23"/>
          <w:szCs w:val="23"/>
          <w:lang w:eastAsia="en-US"/>
        </w:rPr>
        <w:t xml:space="preserve">os itens não exclusivos a microempresas e empresas de pequeno porte, em havendo inabilitação, haverá  nova verificação, pelo sistema, da eventual ocorrência de empate ficto, previsto nos artigos 44 e 45 da LC nº 123/2006, seguindo-se a disciplina antes estabelecida para aceitação da proposta susequente. </w:t>
      </w:r>
    </w:p>
    <w:p w14:paraId="1EFF820B" w14:textId="77777777" w:rsidR="00751A08" w:rsidRPr="00A6798C" w:rsidRDefault="00751A08" w:rsidP="00A6798C">
      <w:pPr>
        <w:adjustRightInd w:val="0"/>
        <w:ind w:left="284"/>
        <w:jc w:val="both"/>
        <w:rPr>
          <w:rFonts w:eastAsiaTheme="minorHAnsi"/>
          <w:color w:val="000000"/>
          <w:sz w:val="23"/>
          <w:szCs w:val="23"/>
          <w:lang w:eastAsia="en-US"/>
        </w:rPr>
      </w:pPr>
    </w:p>
    <w:p w14:paraId="4B2C9EA3" w14:textId="7D3C3740" w:rsidR="00751A08" w:rsidRPr="00A6798C" w:rsidRDefault="007A38BE"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10</w:t>
      </w:r>
      <w:r w:rsidR="000E7682" w:rsidRPr="00A6798C">
        <w:rPr>
          <w:rFonts w:eastAsiaTheme="minorHAnsi"/>
          <w:b/>
          <w:color w:val="000000"/>
          <w:sz w:val="23"/>
          <w:szCs w:val="23"/>
          <w:lang w:eastAsia="en-US"/>
        </w:rPr>
        <w:t>.20</w:t>
      </w:r>
      <w:r w:rsidR="00751A08" w:rsidRPr="00A6798C">
        <w:rPr>
          <w:rFonts w:eastAsiaTheme="minorHAnsi"/>
          <w:b/>
          <w:color w:val="000000"/>
          <w:sz w:val="23"/>
          <w:szCs w:val="23"/>
          <w:lang w:eastAsia="en-US"/>
        </w:rPr>
        <w:t>.</w:t>
      </w:r>
      <w:r w:rsidR="00751A08" w:rsidRPr="00A6798C">
        <w:rPr>
          <w:rFonts w:eastAsiaTheme="minorHAnsi"/>
          <w:color w:val="000000"/>
          <w:sz w:val="23"/>
          <w:szCs w:val="23"/>
          <w:lang w:eastAsia="en-US"/>
        </w:rPr>
        <w:t xml:space="preserve"> Constatado o atendimento às exigências de habilitação fixadas no Edital, o licitante será declarado vencedor. </w:t>
      </w:r>
    </w:p>
    <w:p w14:paraId="31CC9542" w14:textId="77777777" w:rsidR="00751A08" w:rsidRPr="00A6798C" w:rsidRDefault="00751A08" w:rsidP="00A6798C">
      <w:pPr>
        <w:adjustRightInd w:val="0"/>
        <w:jc w:val="both"/>
        <w:rPr>
          <w:rFonts w:eastAsiaTheme="minorHAnsi"/>
          <w:b/>
          <w:color w:val="000000"/>
          <w:sz w:val="23"/>
          <w:szCs w:val="23"/>
          <w:lang w:eastAsia="en-US"/>
        </w:rPr>
      </w:pPr>
    </w:p>
    <w:p w14:paraId="09ADB587" w14:textId="77777777" w:rsidR="00A51F20" w:rsidRPr="00A6798C" w:rsidRDefault="00A51F20" w:rsidP="00A6798C">
      <w:pPr>
        <w:pStyle w:val="Padro"/>
        <w:jc w:val="both"/>
        <w:rPr>
          <w:b/>
          <w:bCs/>
          <w:sz w:val="23"/>
          <w:szCs w:val="23"/>
        </w:rPr>
      </w:pPr>
      <w:r w:rsidRPr="00A6798C">
        <w:rPr>
          <w:b/>
          <w:bCs/>
          <w:sz w:val="23"/>
          <w:szCs w:val="23"/>
        </w:rPr>
        <w:t>11. DOS RECURSOS ADMINISTRATIVOS:</w:t>
      </w:r>
    </w:p>
    <w:p w14:paraId="6819C219" w14:textId="77777777" w:rsidR="00A51F20" w:rsidRPr="00A6798C" w:rsidRDefault="00A51F20" w:rsidP="00A6798C">
      <w:pPr>
        <w:pStyle w:val="Default"/>
        <w:jc w:val="both"/>
        <w:rPr>
          <w:rFonts w:eastAsiaTheme="minorHAnsi"/>
          <w:sz w:val="23"/>
          <w:szCs w:val="23"/>
          <w:lang w:eastAsia="en-US"/>
        </w:rPr>
      </w:pPr>
      <w:r w:rsidRPr="00A6798C">
        <w:rPr>
          <w:b/>
          <w:bCs/>
          <w:sz w:val="23"/>
          <w:szCs w:val="23"/>
          <w:lang w:val="pt-PT"/>
        </w:rPr>
        <w:t xml:space="preserve">11.1. </w:t>
      </w:r>
      <w:r w:rsidRPr="00A6798C">
        <w:rPr>
          <w:rFonts w:eastAsiaTheme="minorHAnsi"/>
          <w:sz w:val="23"/>
          <w:szCs w:val="23"/>
          <w:lang w:eastAsia="en-US"/>
        </w:rPr>
        <w:t xml:space="preserve">Declarado o vencedor, ou proclamado o resultado sem que haja um vencedor, será concedido o prazo de no mínimo trinta (30) minutos, para que qualquer licitante manifeste a intenção de recorrer, de forma motivada, isto é, indicando contra qual (is) </w:t>
      </w:r>
      <w:proofErr w:type="gramStart"/>
      <w:r w:rsidRPr="00A6798C">
        <w:rPr>
          <w:rFonts w:eastAsiaTheme="minorHAnsi"/>
          <w:sz w:val="23"/>
          <w:szCs w:val="23"/>
          <w:lang w:eastAsia="en-US"/>
        </w:rPr>
        <w:t>decisão(</w:t>
      </w:r>
      <w:proofErr w:type="gramEnd"/>
      <w:r w:rsidRPr="00A6798C">
        <w:rPr>
          <w:rFonts w:eastAsiaTheme="minorHAnsi"/>
          <w:sz w:val="23"/>
          <w:szCs w:val="23"/>
          <w:lang w:eastAsia="en-US"/>
        </w:rPr>
        <w:t xml:space="preserve">ões) pretende recorrer e por quais motivos, em campo próprio do sistema. </w:t>
      </w:r>
    </w:p>
    <w:p w14:paraId="3F3832EA" w14:textId="77777777" w:rsidR="00A51F20" w:rsidRPr="00A6798C" w:rsidRDefault="00A51F20" w:rsidP="00A6798C">
      <w:pPr>
        <w:pStyle w:val="Default"/>
        <w:ind w:left="284"/>
        <w:jc w:val="both"/>
        <w:rPr>
          <w:rFonts w:eastAsiaTheme="minorHAnsi"/>
          <w:sz w:val="23"/>
          <w:szCs w:val="23"/>
          <w:lang w:eastAsia="en-US"/>
        </w:rPr>
      </w:pPr>
    </w:p>
    <w:p w14:paraId="6A06222F" w14:textId="77777777"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11.2.</w:t>
      </w:r>
      <w:r w:rsidRPr="00A6798C">
        <w:rPr>
          <w:rFonts w:eastAsiaTheme="minorHAnsi"/>
          <w:sz w:val="23"/>
          <w:szCs w:val="23"/>
          <w:lang w:eastAsia="en-US"/>
        </w:rPr>
        <w:t xml:space="preserve"> Havendo quem se manifeste, caberá a pregoeira verificar a tempestividade e a existência de motivação da intenção de recorrer, para decidir se admite ou não o recurso, fundamentadamente. </w:t>
      </w:r>
    </w:p>
    <w:p w14:paraId="085A437D" w14:textId="77777777"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11.2.1.</w:t>
      </w:r>
      <w:r w:rsidRPr="00A6798C">
        <w:rPr>
          <w:rFonts w:eastAsiaTheme="minorHAnsi"/>
          <w:color w:val="000000"/>
          <w:sz w:val="23"/>
          <w:szCs w:val="23"/>
          <w:lang w:eastAsia="en-US"/>
        </w:rPr>
        <w:t xml:space="preserve"> Nesse momento a pregoeira não adentrará no mérito recursal, mas apenas verificará as condições de admissibilidade do recurso. </w:t>
      </w:r>
    </w:p>
    <w:p w14:paraId="09DBC0CB" w14:textId="77777777" w:rsidR="00A51F20" w:rsidRPr="00A6798C" w:rsidRDefault="00A51F20" w:rsidP="00A6798C">
      <w:pPr>
        <w:adjustRightInd w:val="0"/>
        <w:ind w:left="567"/>
        <w:jc w:val="both"/>
        <w:rPr>
          <w:rFonts w:eastAsiaTheme="minorHAnsi"/>
          <w:color w:val="000000"/>
          <w:sz w:val="23"/>
          <w:szCs w:val="23"/>
          <w:lang w:eastAsia="en-US"/>
        </w:rPr>
      </w:pPr>
    </w:p>
    <w:p w14:paraId="4E7FEFEE" w14:textId="77777777"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11.2.2.</w:t>
      </w:r>
      <w:r w:rsidRPr="00A6798C">
        <w:rPr>
          <w:rFonts w:eastAsiaTheme="minorHAnsi"/>
          <w:color w:val="000000"/>
          <w:sz w:val="23"/>
          <w:szCs w:val="23"/>
          <w:lang w:eastAsia="en-US"/>
        </w:rPr>
        <w:t xml:space="preserve"> A falta de manifestação motivada do licitante quanto à intenção de recorrer importará a decadência desse direito. </w:t>
      </w:r>
    </w:p>
    <w:p w14:paraId="1D24628B" w14:textId="77777777" w:rsidR="00A51F20" w:rsidRPr="00A6798C" w:rsidRDefault="00A51F20" w:rsidP="00A6798C">
      <w:pPr>
        <w:adjustRightInd w:val="0"/>
        <w:ind w:left="567"/>
        <w:jc w:val="both"/>
        <w:rPr>
          <w:rFonts w:eastAsiaTheme="minorHAnsi"/>
          <w:color w:val="000000"/>
          <w:sz w:val="23"/>
          <w:szCs w:val="23"/>
          <w:lang w:eastAsia="en-US"/>
        </w:rPr>
      </w:pPr>
    </w:p>
    <w:p w14:paraId="17E52340" w14:textId="66243002"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color w:val="000000"/>
          <w:sz w:val="23"/>
          <w:szCs w:val="23"/>
          <w:lang w:eastAsia="en-US"/>
        </w:rPr>
        <w:t>11.2.3.</w:t>
      </w:r>
      <w:r w:rsidRPr="00A6798C">
        <w:rPr>
          <w:rFonts w:eastAsiaTheme="minorHAnsi"/>
          <w:color w:val="000000"/>
          <w:sz w:val="23"/>
          <w:szCs w:val="23"/>
          <w:lang w:eastAsia="en-US"/>
        </w:rPr>
        <w:t xml:space="preserve"> Uma vez admitido o recurso, o recorrente terá, a partir de então, o prazo de três </w:t>
      </w:r>
      <w:r w:rsidRPr="00A6798C">
        <w:rPr>
          <w:rFonts w:eastAsiaTheme="minorHAnsi"/>
          <w:b/>
          <w:color w:val="000000"/>
          <w:sz w:val="23"/>
          <w:szCs w:val="23"/>
          <w:lang w:eastAsia="en-US"/>
        </w:rPr>
        <w:t>(03) dias úteis</w:t>
      </w:r>
      <w:r w:rsidRPr="00A6798C">
        <w:rPr>
          <w:rFonts w:eastAsiaTheme="minorHAnsi"/>
          <w:color w:val="000000"/>
          <w:sz w:val="23"/>
          <w:szCs w:val="23"/>
          <w:lang w:eastAsia="en-US"/>
        </w:rPr>
        <w:t xml:space="preserve"> para apresentar as razões, pelo sistema eletrônico, ficando os demais licitantes, desde logo, intimados para, querendo, apresentarem contrarrazões também pelo sistema eletrônico, em </w:t>
      </w:r>
      <w:r w:rsidRPr="00A6798C">
        <w:rPr>
          <w:rFonts w:eastAsiaTheme="minorHAnsi"/>
          <w:sz w:val="23"/>
          <w:szCs w:val="23"/>
          <w:lang w:eastAsia="en-US"/>
        </w:rPr>
        <w:t xml:space="preserve">outros </w:t>
      </w:r>
      <w:r w:rsidRPr="00A6798C">
        <w:rPr>
          <w:rFonts w:eastAsiaTheme="minorHAnsi"/>
          <w:b/>
          <w:sz w:val="23"/>
          <w:szCs w:val="23"/>
          <w:lang w:eastAsia="en-US"/>
        </w:rPr>
        <w:t>três (</w:t>
      </w:r>
      <w:r w:rsidR="00C66E3C" w:rsidRPr="00A6798C">
        <w:rPr>
          <w:rFonts w:eastAsiaTheme="minorHAnsi"/>
          <w:b/>
          <w:sz w:val="23"/>
          <w:szCs w:val="23"/>
          <w:lang w:eastAsia="en-US"/>
        </w:rPr>
        <w:t>03</w:t>
      </w:r>
      <w:r w:rsidRPr="00A6798C">
        <w:rPr>
          <w:rFonts w:eastAsiaTheme="minorHAnsi"/>
          <w:b/>
          <w:sz w:val="23"/>
          <w:szCs w:val="23"/>
          <w:lang w:eastAsia="en-US"/>
        </w:rPr>
        <w:t>) dias úteis</w:t>
      </w:r>
      <w:r w:rsidRPr="00A6798C">
        <w:rPr>
          <w:rFonts w:eastAsiaTheme="minorHAnsi"/>
          <w:sz w:val="23"/>
          <w:szCs w:val="23"/>
          <w:lang w:eastAsia="en-US"/>
        </w:rPr>
        <w:t xml:space="preserve">, que começarão a contar do término do prazo do recorrente, sendo-lhes assegurada vista imediata dos elementos indispensáveis à defesa de seus interesses. </w:t>
      </w:r>
    </w:p>
    <w:p w14:paraId="4C85FCEE" w14:textId="77777777" w:rsidR="00A51F20" w:rsidRPr="00A6798C" w:rsidRDefault="00A51F20" w:rsidP="00A6798C">
      <w:pPr>
        <w:adjustRightInd w:val="0"/>
        <w:jc w:val="both"/>
        <w:rPr>
          <w:rFonts w:eastAsiaTheme="minorHAnsi"/>
          <w:b/>
          <w:color w:val="000000"/>
          <w:sz w:val="23"/>
          <w:szCs w:val="23"/>
          <w:lang w:eastAsia="en-US"/>
        </w:rPr>
      </w:pPr>
    </w:p>
    <w:p w14:paraId="4B451685" w14:textId="3CA3832A" w:rsidR="00A51F20" w:rsidRPr="00A6798C" w:rsidRDefault="00A51F20" w:rsidP="00A6798C">
      <w:pPr>
        <w:adjustRightInd w:val="0"/>
        <w:jc w:val="both"/>
        <w:rPr>
          <w:sz w:val="23"/>
          <w:szCs w:val="23"/>
        </w:rPr>
      </w:pPr>
      <w:r w:rsidRPr="00A6798C">
        <w:rPr>
          <w:rFonts w:eastAsiaTheme="minorHAnsi"/>
          <w:b/>
          <w:color w:val="000000"/>
          <w:sz w:val="23"/>
          <w:szCs w:val="23"/>
          <w:lang w:eastAsia="en-US"/>
        </w:rPr>
        <w:t xml:space="preserve">11.3. </w:t>
      </w:r>
      <w:r w:rsidRPr="00A6798C">
        <w:rPr>
          <w:sz w:val="23"/>
          <w:szCs w:val="23"/>
        </w:rPr>
        <w:t>Interposto o recurso, a pregoeira poderá motivadamente, no prazo de 0</w:t>
      </w:r>
      <w:r w:rsidR="00185FE5" w:rsidRPr="00A6798C">
        <w:rPr>
          <w:sz w:val="23"/>
          <w:szCs w:val="23"/>
        </w:rPr>
        <w:t>5</w:t>
      </w:r>
      <w:r w:rsidRPr="00A6798C">
        <w:rPr>
          <w:sz w:val="23"/>
          <w:szCs w:val="23"/>
        </w:rPr>
        <w:t xml:space="preserve"> (</w:t>
      </w:r>
      <w:r w:rsidR="00185FE5" w:rsidRPr="00A6798C">
        <w:rPr>
          <w:sz w:val="23"/>
          <w:szCs w:val="23"/>
        </w:rPr>
        <w:t>cinco</w:t>
      </w:r>
      <w:r w:rsidRPr="00A6798C">
        <w:rPr>
          <w:sz w:val="23"/>
          <w:szCs w:val="23"/>
        </w:rPr>
        <w:t>) dias úteis, reconsiderar ou manter a sua decisão, sendo que neste caso deverá remeter o recurso para o julgamento da autoridade competente, a qual deverá proferir sua decisão no prazo de 10 (dez) dias úteis, contado do recebimento dos autos.</w:t>
      </w:r>
    </w:p>
    <w:p w14:paraId="347DC0E9" w14:textId="77777777" w:rsidR="00A51F20" w:rsidRPr="00A6798C" w:rsidRDefault="00A51F20" w:rsidP="00A6798C">
      <w:pPr>
        <w:adjustRightInd w:val="0"/>
        <w:ind w:left="284"/>
        <w:jc w:val="both"/>
        <w:rPr>
          <w:sz w:val="23"/>
          <w:szCs w:val="23"/>
        </w:rPr>
      </w:pPr>
    </w:p>
    <w:p w14:paraId="575E8741" w14:textId="77777777" w:rsidR="00A51F20" w:rsidRPr="00A6798C" w:rsidRDefault="00A51F20" w:rsidP="00A6798C">
      <w:pPr>
        <w:adjustRightInd w:val="0"/>
        <w:jc w:val="both"/>
        <w:rPr>
          <w:rFonts w:eastAsiaTheme="minorHAnsi"/>
          <w:color w:val="000000"/>
          <w:sz w:val="23"/>
          <w:szCs w:val="23"/>
          <w:lang w:eastAsia="en-US"/>
        </w:rPr>
      </w:pPr>
      <w:r w:rsidRPr="00A6798C">
        <w:rPr>
          <w:b/>
          <w:sz w:val="23"/>
          <w:szCs w:val="23"/>
        </w:rPr>
        <w:t xml:space="preserve">11.4. </w:t>
      </w:r>
      <w:r w:rsidRPr="00A6798C">
        <w:rPr>
          <w:rFonts w:eastAsiaTheme="minorHAnsi"/>
          <w:color w:val="000000"/>
          <w:sz w:val="23"/>
          <w:szCs w:val="23"/>
          <w:lang w:eastAsia="en-US"/>
        </w:rPr>
        <w:t>O acolhimento do recurso invalida tão somente os atos insuscetíveis de aproveitamento.</w:t>
      </w:r>
    </w:p>
    <w:p w14:paraId="6077B5EF" w14:textId="77777777" w:rsidR="00A51F20" w:rsidRPr="00A6798C" w:rsidRDefault="00A51F20" w:rsidP="00A6798C">
      <w:pPr>
        <w:adjustRightInd w:val="0"/>
        <w:ind w:left="284"/>
        <w:jc w:val="both"/>
        <w:rPr>
          <w:rFonts w:eastAsiaTheme="minorHAnsi"/>
          <w:color w:val="000000"/>
          <w:sz w:val="23"/>
          <w:szCs w:val="23"/>
          <w:lang w:eastAsia="en-US"/>
        </w:rPr>
      </w:pPr>
    </w:p>
    <w:p w14:paraId="6B8B6C2F" w14:textId="77777777" w:rsidR="00A51F20" w:rsidRPr="00A6798C" w:rsidRDefault="00A51F20" w:rsidP="00A6798C">
      <w:pPr>
        <w:adjustRightInd w:val="0"/>
        <w:jc w:val="both"/>
        <w:rPr>
          <w:rFonts w:eastAsiaTheme="minorHAnsi"/>
          <w:color w:val="000000"/>
          <w:sz w:val="23"/>
          <w:szCs w:val="23"/>
          <w:lang w:eastAsia="en-US"/>
        </w:rPr>
      </w:pPr>
      <w:r w:rsidRPr="00A6798C">
        <w:rPr>
          <w:rFonts w:eastAsiaTheme="minorHAnsi"/>
          <w:b/>
          <w:color w:val="000000"/>
          <w:sz w:val="23"/>
          <w:szCs w:val="23"/>
          <w:lang w:eastAsia="en-US"/>
        </w:rPr>
        <w:t>11.5.</w:t>
      </w:r>
      <w:r w:rsidRPr="00A6798C">
        <w:rPr>
          <w:rFonts w:eastAsiaTheme="minorHAnsi"/>
          <w:color w:val="000000"/>
          <w:sz w:val="23"/>
          <w:szCs w:val="23"/>
          <w:lang w:eastAsia="en-US"/>
        </w:rPr>
        <w:t xml:space="preserve"> Os autos do processo permanecerão com vista franqueada aos interessados, no endereço constante neste Edital. </w:t>
      </w:r>
    </w:p>
    <w:p w14:paraId="5EC24986" w14:textId="77777777" w:rsidR="00A51F20" w:rsidRPr="00A6798C" w:rsidRDefault="00A51F20" w:rsidP="00A6798C">
      <w:pPr>
        <w:jc w:val="both"/>
        <w:rPr>
          <w:sz w:val="23"/>
          <w:szCs w:val="23"/>
          <w:lang w:val="pt-BR" w:eastAsia="pt-BR" w:bidi="ar-SA"/>
        </w:rPr>
      </w:pPr>
    </w:p>
    <w:p w14:paraId="5E8B7CA9" w14:textId="77777777" w:rsidR="00A51F20" w:rsidRPr="00A6798C" w:rsidRDefault="00A51F20" w:rsidP="00A6798C">
      <w:pPr>
        <w:jc w:val="both"/>
        <w:rPr>
          <w:sz w:val="23"/>
          <w:szCs w:val="23"/>
          <w:lang w:val="pt-BR" w:eastAsia="pt-BR" w:bidi="ar-SA"/>
        </w:rPr>
      </w:pPr>
      <w:r w:rsidRPr="00A6798C">
        <w:rPr>
          <w:rFonts w:eastAsiaTheme="minorHAnsi"/>
          <w:b/>
          <w:color w:val="000000"/>
          <w:sz w:val="23"/>
          <w:szCs w:val="23"/>
          <w:lang w:eastAsia="en-US"/>
        </w:rPr>
        <w:t xml:space="preserve">11.6. </w:t>
      </w:r>
      <w:r w:rsidRPr="00A6798C">
        <w:rPr>
          <w:rFonts w:eastAsiaTheme="minorHAnsi"/>
          <w:color w:val="000000"/>
          <w:sz w:val="23"/>
          <w:szCs w:val="23"/>
          <w:lang w:eastAsia="en-US"/>
        </w:rPr>
        <w:t>O recurso interposto dará efeito suspensivo ao ato ou à decisão recorrida, até que sobrevenha decisão final da autoridade competente.</w:t>
      </w:r>
    </w:p>
    <w:p w14:paraId="283A3736" w14:textId="77777777" w:rsidR="00A51F20" w:rsidRPr="00A6798C" w:rsidRDefault="00A51F20" w:rsidP="00A6798C">
      <w:pPr>
        <w:jc w:val="both"/>
        <w:rPr>
          <w:sz w:val="23"/>
          <w:szCs w:val="23"/>
          <w:lang w:val="pt-BR" w:eastAsia="pt-BR" w:bidi="ar-SA"/>
        </w:rPr>
      </w:pPr>
    </w:p>
    <w:p w14:paraId="5C64E7F6" w14:textId="77777777" w:rsidR="00A51F20" w:rsidRPr="00A6798C" w:rsidRDefault="00A51F20" w:rsidP="00A6798C">
      <w:pPr>
        <w:pStyle w:val="Ttulo4"/>
        <w:spacing w:before="0" w:after="0"/>
        <w:jc w:val="both"/>
        <w:rPr>
          <w:bCs w:val="0"/>
          <w:sz w:val="23"/>
          <w:szCs w:val="23"/>
        </w:rPr>
      </w:pPr>
      <w:r w:rsidRPr="00A6798C">
        <w:rPr>
          <w:bCs w:val="0"/>
          <w:sz w:val="23"/>
          <w:szCs w:val="23"/>
        </w:rPr>
        <w:t>12. DA REABERTURA DA SESSÃO PÚBLICA:</w:t>
      </w:r>
    </w:p>
    <w:p w14:paraId="26239DF0" w14:textId="77777777" w:rsidR="00A51F20" w:rsidRPr="00A6798C" w:rsidRDefault="00A51F20" w:rsidP="00A6798C">
      <w:pPr>
        <w:pStyle w:val="Default"/>
        <w:jc w:val="both"/>
        <w:rPr>
          <w:rFonts w:eastAsiaTheme="minorHAnsi"/>
          <w:bCs/>
          <w:sz w:val="23"/>
          <w:szCs w:val="23"/>
          <w:lang w:eastAsia="en-US"/>
        </w:rPr>
      </w:pPr>
      <w:r w:rsidRPr="00A6798C">
        <w:rPr>
          <w:b/>
          <w:bCs/>
          <w:sz w:val="23"/>
          <w:szCs w:val="23"/>
        </w:rPr>
        <w:t xml:space="preserve">12.1. </w:t>
      </w:r>
      <w:r w:rsidRPr="00A6798C">
        <w:rPr>
          <w:rFonts w:eastAsiaTheme="minorHAnsi"/>
          <w:bCs/>
          <w:sz w:val="23"/>
          <w:szCs w:val="23"/>
          <w:lang w:eastAsia="en-US"/>
        </w:rPr>
        <w:t xml:space="preserve">A sessão pública poderá ser reaberta: </w:t>
      </w:r>
    </w:p>
    <w:p w14:paraId="3F6EC44C" w14:textId="77777777"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bCs/>
          <w:color w:val="000000"/>
          <w:sz w:val="23"/>
          <w:szCs w:val="23"/>
          <w:lang w:eastAsia="en-US"/>
        </w:rPr>
        <w:t xml:space="preserve">12.1.1. </w:t>
      </w:r>
      <w:r w:rsidRPr="00A6798C">
        <w:rPr>
          <w:rFonts w:eastAsiaTheme="minorHAnsi"/>
          <w:color w:val="000000"/>
          <w:sz w:val="23"/>
          <w:szCs w:val="23"/>
          <w:lang w:eastAsia="en-US"/>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14:paraId="176D75B9" w14:textId="77777777" w:rsidR="00A51F20" w:rsidRPr="00A6798C" w:rsidRDefault="00A51F20" w:rsidP="00A6798C">
      <w:pPr>
        <w:adjustRightInd w:val="0"/>
        <w:ind w:firstLine="567"/>
        <w:jc w:val="both"/>
        <w:rPr>
          <w:rFonts w:eastAsiaTheme="minorHAnsi"/>
          <w:color w:val="000000"/>
          <w:sz w:val="23"/>
          <w:szCs w:val="23"/>
          <w:lang w:eastAsia="en-US"/>
        </w:rPr>
      </w:pPr>
    </w:p>
    <w:p w14:paraId="5D49F313" w14:textId="47005122"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bCs/>
          <w:color w:val="000000"/>
          <w:sz w:val="23"/>
          <w:szCs w:val="23"/>
          <w:lang w:eastAsia="en-US"/>
        </w:rPr>
        <w:t>12.1.2.</w:t>
      </w:r>
      <w:r w:rsidR="00A6798C" w:rsidRPr="00A6798C">
        <w:rPr>
          <w:rFonts w:eastAsiaTheme="minorHAnsi"/>
          <w:b/>
          <w:bCs/>
          <w:color w:val="000000"/>
          <w:sz w:val="23"/>
          <w:szCs w:val="23"/>
          <w:lang w:eastAsia="en-US"/>
        </w:rPr>
        <w:t xml:space="preserve"> </w:t>
      </w:r>
      <w:r w:rsidRPr="00A6798C">
        <w:rPr>
          <w:rFonts w:eastAsiaTheme="minorHAnsi"/>
          <w:color w:val="000000"/>
          <w:sz w:val="23"/>
          <w:szCs w:val="23"/>
          <w:lang w:eastAsia="en-U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8FF1AEE" w14:textId="77777777" w:rsidR="00A51F20" w:rsidRPr="00A6798C" w:rsidRDefault="00A51F20" w:rsidP="00A6798C">
      <w:pPr>
        <w:adjustRightInd w:val="0"/>
        <w:ind w:left="284" w:firstLine="567"/>
        <w:jc w:val="both"/>
        <w:rPr>
          <w:rFonts w:eastAsiaTheme="minorHAnsi"/>
          <w:b/>
          <w:bCs/>
          <w:color w:val="000000"/>
          <w:sz w:val="23"/>
          <w:szCs w:val="23"/>
          <w:lang w:eastAsia="en-US"/>
        </w:rPr>
      </w:pPr>
    </w:p>
    <w:p w14:paraId="6DB92667" w14:textId="723569E7" w:rsidR="00A51F20" w:rsidRPr="00A6798C" w:rsidRDefault="00A51F20" w:rsidP="00A6798C">
      <w:pPr>
        <w:adjustRightInd w:val="0"/>
        <w:jc w:val="both"/>
        <w:rPr>
          <w:rFonts w:eastAsiaTheme="minorHAnsi"/>
          <w:color w:val="000000"/>
          <w:sz w:val="23"/>
          <w:szCs w:val="23"/>
          <w:lang w:eastAsia="en-US"/>
        </w:rPr>
      </w:pPr>
      <w:r w:rsidRPr="00A6798C">
        <w:rPr>
          <w:rFonts w:eastAsiaTheme="minorHAnsi"/>
          <w:b/>
          <w:bCs/>
          <w:color w:val="000000"/>
          <w:sz w:val="23"/>
          <w:szCs w:val="23"/>
          <w:lang w:eastAsia="en-US"/>
        </w:rPr>
        <w:t>12.2.</w:t>
      </w:r>
      <w:r w:rsidR="00A6798C" w:rsidRPr="00A6798C">
        <w:rPr>
          <w:rFonts w:eastAsiaTheme="minorHAnsi"/>
          <w:b/>
          <w:bCs/>
          <w:color w:val="000000"/>
          <w:sz w:val="23"/>
          <w:szCs w:val="23"/>
          <w:lang w:eastAsia="en-US"/>
        </w:rPr>
        <w:t xml:space="preserve"> </w:t>
      </w:r>
      <w:r w:rsidRPr="00A6798C">
        <w:rPr>
          <w:rFonts w:eastAsiaTheme="minorHAnsi"/>
          <w:color w:val="000000"/>
          <w:sz w:val="23"/>
          <w:szCs w:val="23"/>
          <w:lang w:eastAsia="en-US"/>
        </w:rPr>
        <w:t xml:space="preserve">Todos os licitantes remanescentes deverão ser convocados para acompanhar a sessão reaberta. </w:t>
      </w:r>
    </w:p>
    <w:p w14:paraId="730326B0" w14:textId="77777777"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bCs/>
          <w:color w:val="000000"/>
          <w:sz w:val="23"/>
          <w:szCs w:val="23"/>
          <w:lang w:eastAsia="en-US"/>
        </w:rPr>
        <w:t xml:space="preserve">12.2.1. </w:t>
      </w:r>
      <w:r w:rsidRPr="00A6798C">
        <w:rPr>
          <w:rFonts w:eastAsiaTheme="minorHAnsi"/>
          <w:color w:val="000000"/>
          <w:sz w:val="23"/>
          <w:szCs w:val="23"/>
          <w:lang w:eastAsia="en-US"/>
        </w:rPr>
        <w:t xml:space="preserve">A convocação se dará por meio do sistema eletrônico (“chat”), ou e-mail, ou de acordo com a fase do procedimento licitatório. </w:t>
      </w:r>
    </w:p>
    <w:p w14:paraId="5AF03615" w14:textId="77777777" w:rsidR="00A51F20" w:rsidRPr="00A6798C" w:rsidRDefault="00A51F20" w:rsidP="00A6798C">
      <w:pPr>
        <w:adjustRightInd w:val="0"/>
        <w:ind w:firstLine="567"/>
        <w:jc w:val="both"/>
        <w:rPr>
          <w:rFonts w:eastAsiaTheme="minorHAnsi"/>
          <w:color w:val="000000"/>
          <w:sz w:val="23"/>
          <w:szCs w:val="23"/>
          <w:lang w:eastAsia="en-US"/>
        </w:rPr>
      </w:pPr>
    </w:p>
    <w:p w14:paraId="4C579F1E" w14:textId="77777777" w:rsidR="00A51F20" w:rsidRPr="00A6798C" w:rsidRDefault="00A51F20" w:rsidP="00A6798C">
      <w:pPr>
        <w:adjustRightInd w:val="0"/>
        <w:ind w:firstLine="567"/>
        <w:jc w:val="both"/>
        <w:rPr>
          <w:rFonts w:eastAsiaTheme="minorHAnsi"/>
          <w:color w:val="000000"/>
          <w:sz w:val="23"/>
          <w:szCs w:val="23"/>
          <w:lang w:eastAsia="en-US"/>
        </w:rPr>
      </w:pPr>
      <w:r w:rsidRPr="00A6798C">
        <w:rPr>
          <w:rFonts w:eastAsiaTheme="minorHAnsi"/>
          <w:b/>
          <w:bCs/>
          <w:color w:val="000000"/>
          <w:sz w:val="23"/>
          <w:szCs w:val="23"/>
          <w:lang w:eastAsia="en-US"/>
        </w:rPr>
        <w:t xml:space="preserve">12.2.2. </w:t>
      </w:r>
      <w:r w:rsidRPr="00A6798C">
        <w:rPr>
          <w:rFonts w:eastAsiaTheme="minorHAnsi"/>
          <w:color w:val="000000"/>
          <w:sz w:val="23"/>
          <w:szCs w:val="23"/>
          <w:lang w:eastAsia="en-US"/>
        </w:rPr>
        <w:t xml:space="preserve">A convocação feita por e-mail dar-se-á de acordo com os dados contidos no </w:t>
      </w:r>
      <w:r w:rsidRPr="00A6798C">
        <w:rPr>
          <w:rFonts w:eastAsiaTheme="minorHAnsi"/>
          <w:b/>
          <w:bCs/>
          <w:color w:val="000000"/>
          <w:sz w:val="23"/>
          <w:szCs w:val="23"/>
          <w:lang w:eastAsia="en-US"/>
        </w:rPr>
        <w:t>CADASTRO DO PORTAL DE COMPRAS PUBLICAS</w:t>
      </w:r>
      <w:r w:rsidRPr="00A6798C">
        <w:rPr>
          <w:rFonts w:eastAsiaTheme="minorHAnsi"/>
          <w:color w:val="000000"/>
          <w:sz w:val="23"/>
          <w:szCs w:val="23"/>
          <w:lang w:eastAsia="en-US"/>
        </w:rPr>
        <w:t xml:space="preserve">, sendo responsabilidade do licitante manter seus dados cadastrais atualizados. </w:t>
      </w:r>
    </w:p>
    <w:p w14:paraId="5880136B" w14:textId="77777777" w:rsidR="00A51F20" w:rsidRPr="00A6798C" w:rsidRDefault="00A51F20" w:rsidP="00A6798C">
      <w:pPr>
        <w:adjustRightInd w:val="0"/>
        <w:jc w:val="both"/>
        <w:rPr>
          <w:rFonts w:eastAsiaTheme="minorHAnsi"/>
          <w:b/>
          <w:bCs/>
          <w:color w:val="000000"/>
          <w:sz w:val="23"/>
          <w:szCs w:val="23"/>
          <w:lang w:eastAsia="en-US"/>
        </w:rPr>
      </w:pPr>
    </w:p>
    <w:p w14:paraId="4475E1B0" w14:textId="77777777" w:rsidR="00A51F20" w:rsidRPr="00A6798C" w:rsidRDefault="00A51F20" w:rsidP="00A6798C">
      <w:pPr>
        <w:adjustRightInd w:val="0"/>
        <w:jc w:val="both"/>
        <w:rPr>
          <w:rFonts w:eastAsiaTheme="minorHAnsi"/>
          <w:b/>
          <w:color w:val="000000"/>
          <w:sz w:val="23"/>
          <w:szCs w:val="23"/>
          <w:lang w:eastAsia="en-US"/>
        </w:rPr>
      </w:pPr>
      <w:r w:rsidRPr="00A6798C">
        <w:rPr>
          <w:b/>
          <w:bCs/>
          <w:sz w:val="23"/>
          <w:szCs w:val="23"/>
        </w:rPr>
        <w:t>13. ENCERRAMENTO DA LICITAÇÃO:</w:t>
      </w:r>
    </w:p>
    <w:p w14:paraId="795FF367" w14:textId="77777777" w:rsidR="00A51F20" w:rsidRPr="00A6798C" w:rsidRDefault="00A51F20" w:rsidP="00A6798C">
      <w:pPr>
        <w:pStyle w:val="Default"/>
        <w:jc w:val="both"/>
        <w:rPr>
          <w:sz w:val="23"/>
          <w:szCs w:val="23"/>
          <w:lang w:val="pt-PT"/>
        </w:rPr>
      </w:pPr>
      <w:r w:rsidRPr="00A6798C">
        <w:rPr>
          <w:b/>
          <w:sz w:val="23"/>
          <w:szCs w:val="23"/>
          <w:lang w:val="pt-PT"/>
        </w:rPr>
        <w:t>13.1</w:t>
      </w:r>
      <w:r w:rsidRPr="00A6798C">
        <w:rPr>
          <w:sz w:val="23"/>
          <w:szCs w:val="23"/>
          <w:lang w:val="pt-PT"/>
        </w:rPr>
        <w:t>. Encerradas as fases de julgamento e habilitação, e exauridos os recursos administrativos, o processo será encaminhado à autoridade superior, que poderá:</w:t>
      </w:r>
    </w:p>
    <w:p w14:paraId="7109A7C8" w14:textId="040E5106" w:rsidR="00A51F20" w:rsidRPr="00A6798C" w:rsidRDefault="00A51F20" w:rsidP="00A6798C">
      <w:pPr>
        <w:pStyle w:val="Default"/>
        <w:ind w:firstLine="567"/>
        <w:jc w:val="both"/>
        <w:rPr>
          <w:sz w:val="23"/>
          <w:szCs w:val="23"/>
          <w:lang w:val="pt-PT"/>
        </w:rPr>
      </w:pPr>
      <w:r w:rsidRPr="00A6798C">
        <w:rPr>
          <w:b/>
          <w:sz w:val="23"/>
          <w:szCs w:val="23"/>
          <w:lang w:val="pt-PT"/>
        </w:rPr>
        <w:t xml:space="preserve">13.1.1. </w:t>
      </w:r>
      <w:r w:rsidRPr="00A6798C">
        <w:rPr>
          <w:sz w:val="23"/>
          <w:szCs w:val="23"/>
          <w:lang w:val="pt-PT"/>
        </w:rPr>
        <w:t>Determinar o retorno dos autos para saneamento de irregularidades;</w:t>
      </w:r>
    </w:p>
    <w:p w14:paraId="34470E00" w14:textId="77777777" w:rsidR="00435AA0" w:rsidRPr="00A6798C" w:rsidRDefault="00435AA0" w:rsidP="00A6798C">
      <w:pPr>
        <w:pStyle w:val="Default"/>
        <w:ind w:firstLine="567"/>
        <w:jc w:val="both"/>
        <w:rPr>
          <w:sz w:val="23"/>
          <w:szCs w:val="23"/>
          <w:lang w:val="pt-PT"/>
        </w:rPr>
      </w:pPr>
    </w:p>
    <w:p w14:paraId="53764C4F" w14:textId="77777777" w:rsidR="00A51F20" w:rsidRPr="00A6798C" w:rsidRDefault="00A51F20" w:rsidP="00A6798C">
      <w:pPr>
        <w:pStyle w:val="Default"/>
        <w:ind w:firstLine="567"/>
        <w:jc w:val="both"/>
        <w:rPr>
          <w:sz w:val="23"/>
          <w:szCs w:val="23"/>
          <w:lang w:val="pt-PT"/>
        </w:rPr>
      </w:pPr>
      <w:r w:rsidRPr="00A6798C">
        <w:rPr>
          <w:b/>
          <w:sz w:val="23"/>
          <w:szCs w:val="23"/>
          <w:lang w:val="pt-PT"/>
        </w:rPr>
        <w:t xml:space="preserve">13.1.2. </w:t>
      </w:r>
      <w:r w:rsidRPr="00A6798C">
        <w:rPr>
          <w:sz w:val="23"/>
          <w:szCs w:val="23"/>
          <w:lang w:val="pt-PT"/>
        </w:rPr>
        <w:t>Revogar a licitação por motivo de conveniência e oportunidade;</w:t>
      </w:r>
    </w:p>
    <w:p w14:paraId="7C5A4651" w14:textId="77777777" w:rsidR="00A51F20" w:rsidRPr="00A6798C" w:rsidRDefault="00A51F20" w:rsidP="00A6798C">
      <w:pPr>
        <w:pStyle w:val="Default"/>
        <w:ind w:firstLine="567"/>
        <w:jc w:val="both"/>
        <w:rPr>
          <w:sz w:val="23"/>
          <w:szCs w:val="23"/>
          <w:lang w:val="pt-PT"/>
        </w:rPr>
      </w:pPr>
    </w:p>
    <w:p w14:paraId="2E48868A" w14:textId="77777777" w:rsidR="00A51F20" w:rsidRPr="00A6798C" w:rsidRDefault="00A51F20" w:rsidP="00A6798C">
      <w:pPr>
        <w:pStyle w:val="Default"/>
        <w:ind w:firstLine="567"/>
        <w:jc w:val="both"/>
        <w:rPr>
          <w:sz w:val="23"/>
          <w:szCs w:val="23"/>
          <w:lang w:val="pt-PT"/>
        </w:rPr>
      </w:pPr>
      <w:r w:rsidRPr="00A6798C">
        <w:rPr>
          <w:b/>
          <w:sz w:val="23"/>
          <w:szCs w:val="23"/>
          <w:lang w:val="pt-PT"/>
        </w:rPr>
        <w:t xml:space="preserve">13.1.3. </w:t>
      </w:r>
      <w:r w:rsidRPr="00A6798C">
        <w:rPr>
          <w:sz w:val="23"/>
          <w:szCs w:val="23"/>
          <w:lang w:val="pt-PT"/>
        </w:rPr>
        <w:t>Proceder à anulação da licitação, de ofício ou mediante provocação de terceiros, sempre que presente ilegalidade insanável;</w:t>
      </w:r>
    </w:p>
    <w:p w14:paraId="2F5E3260" w14:textId="77777777" w:rsidR="00A51F20" w:rsidRPr="00A6798C" w:rsidRDefault="00A51F20" w:rsidP="00A6798C">
      <w:pPr>
        <w:pStyle w:val="Default"/>
        <w:ind w:firstLine="567"/>
        <w:jc w:val="both"/>
        <w:rPr>
          <w:sz w:val="23"/>
          <w:szCs w:val="23"/>
          <w:lang w:val="pt-PT"/>
        </w:rPr>
      </w:pPr>
    </w:p>
    <w:p w14:paraId="4BBF6956" w14:textId="77777777" w:rsidR="00A51F20" w:rsidRPr="00A6798C" w:rsidRDefault="00A51F20" w:rsidP="00A6798C">
      <w:pPr>
        <w:pStyle w:val="Default"/>
        <w:ind w:firstLine="567"/>
        <w:jc w:val="both"/>
        <w:rPr>
          <w:sz w:val="23"/>
          <w:szCs w:val="23"/>
          <w:lang w:val="pt-PT"/>
        </w:rPr>
      </w:pPr>
      <w:r w:rsidRPr="00A6798C">
        <w:rPr>
          <w:b/>
          <w:sz w:val="23"/>
          <w:szCs w:val="23"/>
          <w:lang w:val="pt-PT"/>
        </w:rPr>
        <w:t xml:space="preserve">13.1.4. </w:t>
      </w:r>
      <w:r w:rsidRPr="00A6798C">
        <w:rPr>
          <w:sz w:val="23"/>
          <w:szCs w:val="23"/>
          <w:lang w:val="pt-PT"/>
        </w:rPr>
        <w:t>Adjudicar o objeto e homologar a licitação.</w:t>
      </w:r>
    </w:p>
    <w:p w14:paraId="0938E7A1" w14:textId="77777777" w:rsidR="00A51F20" w:rsidRPr="00A6798C" w:rsidRDefault="00A51F20" w:rsidP="00A6798C">
      <w:pPr>
        <w:pStyle w:val="Default"/>
        <w:jc w:val="both"/>
        <w:rPr>
          <w:rFonts w:eastAsiaTheme="minorHAnsi"/>
          <w:sz w:val="23"/>
          <w:szCs w:val="23"/>
          <w:lang w:eastAsia="en-US"/>
        </w:rPr>
      </w:pPr>
    </w:p>
    <w:p w14:paraId="7FF9E0DE" w14:textId="45025455" w:rsidR="00435AA0" w:rsidRPr="00A6798C" w:rsidRDefault="00435AA0" w:rsidP="00A6798C">
      <w:pPr>
        <w:pStyle w:val="Default"/>
        <w:jc w:val="both"/>
        <w:rPr>
          <w:rFonts w:eastAsiaTheme="minorHAnsi"/>
          <w:b/>
          <w:sz w:val="23"/>
          <w:szCs w:val="23"/>
          <w:lang w:val="pt-PT" w:eastAsia="en-US"/>
        </w:rPr>
      </w:pPr>
      <w:r w:rsidRPr="00A6798C">
        <w:rPr>
          <w:rFonts w:eastAsiaTheme="minorHAnsi"/>
          <w:b/>
          <w:sz w:val="23"/>
          <w:szCs w:val="23"/>
          <w:lang w:val="pt-PT" w:eastAsia="en-US"/>
        </w:rPr>
        <w:t>14. DA FORMAÇÃO DO CADASTRO RESERVA:</w:t>
      </w:r>
    </w:p>
    <w:p w14:paraId="30349C76" w14:textId="551C5928" w:rsidR="00435AA0" w:rsidRPr="00A6798C" w:rsidRDefault="00435AA0" w:rsidP="00A6798C">
      <w:pPr>
        <w:pStyle w:val="Default"/>
        <w:jc w:val="both"/>
        <w:rPr>
          <w:rFonts w:eastAsiaTheme="minorHAnsi"/>
          <w:sz w:val="23"/>
          <w:szCs w:val="23"/>
          <w:lang w:val="pt-PT" w:eastAsia="en-US"/>
        </w:rPr>
      </w:pPr>
      <w:r w:rsidRPr="00A6798C">
        <w:rPr>
          <w:rFonts w:eastAsiaTheme="minorHAnsi"/>
          <w:b/>
          <w:sz w:val="23"/>
          <w:szCs w:val="23"/>
          <w:lang w:val="pt-PT" w:eastAsia="en-US"/>
        </w:rPr>
        <w:t xml:space="preserve">14.1. </w:t>
      </w:r>
      <w:r w:rsidRPr="00A6798C">
        <w:rPr>
          <w:rFonts w:eastAsiaTheme="minorHAnsi"/>
          <w:sz w:val="23"/>
          <w:szCs w:val="23"/>
          <w:lang w:val="pt-PT" w:eastAsia="en-US"/>
        </w:rPr>
        <w:t xml:space="preserve"> Após a homologação da licitação, será aberto o prazo de 03 (três) dias úteis, para que os licitantes manifestem, em campo próprio do Portal de Compras Públicas, interesse em participar do cadastro reserva dos itens do objeto do edital.</w:t>
      </w:r>
    </w:p>
    <w:p w14:paraId="6D631F6D" w14:textId="77777777" w:rsidR="00435AA0" w:rsidRPr="00A6798C" w:rsidRDefault="00435AA0" w:rsidP="00A6798C">
      <w:pPr>
        <w:pStyle w:val="Default"/>
        <w:jc w:val="both"/>
        <w:rPr>
          <w:rFonts w:eastAsiaTheme="minorHAnsi"/>
          <w:sz w:val="23"/>
          <w:szCs w:val="23"/>
          <w:lang w:val="pt-PT" w:eastAsia="en-US"/>
        </w:rPr>
      </w:pPr>
    </w:p>
    <w:p w14:paraId="0EB97A28" w14:textId="68729F38" w:rsidR="00435AA0" w:rsidRPr="00A6798C" w:rsidRDefault="00435AA0" w:rsidP="00A6798C">
      <w:pPr>
        <w:pStyle w:val="Default"/>
        <w:jc w:val="both"/>
        <w:rPr>
          <w:rFonts w:eastAsiaTheme="minorHAnsi"/>
          <w:sz w:val="23"/>
          <w:szCs w:val="23"/>
          <w:lang w:val="pt-PT" w:eastAsia="en-US"/>
        </w:rPr>
      </w:pPr>
      <w:r w:rsidRPr="00A6798C">
        <w:rPr>
          <w:rFonts w:eastAsiaTheme="minorHAnsi"/>
          <w:b/>
          <w:sz w:val="23"/>
          <w:szCs w:val="23"/>
          <w:lang w:val="pt-PT" w:eastAsia="en-US"/>
        </w:rPr>
        <w:t>14.2.</w:t>
      </w:r>
      <w:r w:rsidRPr="00A6798C">
        <w:rPr>
          <w:rFonts w:eastAsiaTheme="minorHAnsi"/>
          <w:sz w:val="23"/>
          <w:szCs w:val="23"/>
          <w:lang w:val="pt-PT" w:eastAsia="en-US"/>
        </w:rPr>
        <w:t xml:space="preserve"> Será incluido na ata, na forma de anexo, o registro:</w:t>
      </w:r>
    </w:p>
    <w:p w14:paraId="7C90172F" w14:textId="7AE56488" w:rsidR="00435AA0"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14.2.1.</w:t>
      </w:r>
      <w:r w:rsidRPr="00A6798C">
        <w:rPr>
          <w:rFonts w:eastAsiaTheme="minorHAnsi"/>
          <w:sz w:val="23"/>
          <w:szCs w:val="23"/>
          <w:lang w:val="pt-PT" w:eastAsia="en-US"/>
        </w:rPr>
        <w:t xml:space="preserve"> Dos licitantes que aceitarem cotar o objeto com o preço igual ao do adjudicatário, observada a classificação na licitação, nos termos do inciso VII, do artigo 82, da Lei nº 14.133/2021.</w:t>
      </w:r>
    </w:p>
    <w:p w14:paraId="4D4EBDB3" w14:textId="77777777" w:rsidR="00444AD4" w:rsidRPr="00A6798C" w:rsidRDefault="00444AD4" w:rsidP="00A6798C">
      <w:pPr>
        <w:pStyle w:val="Default"/>
        <w:ind w:firstLine="567"/>
        <w:jc w:val="both"/>
        <w:rPr>
          <w:rFonts w:eastAsiaTheme="minorHAnsi"/>
          <w:sz w:val="23"/>
          <w:szCs w:val="23"/>
          <w:lang w:val="pt-PT" w:eastAsia="en-US"/>
        </w:rPr>
      </w:pPr>
    </w:p>
    <w:p w14:paraId="3ED6714B" w14:textId="6CC97C0B" w:rsidR="00435AA0" w:rsidRPr="00A6798C"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 xml:space="preserve">14.2.2. </w:t>
      </w:r>
      <w:r w:rsidRPr="00A6798C">
        <w:rPr>
          <w:rFonts w:eastAsiaTheme="minorHAnsi"/>
          <w:sz w:val="23"/>
          <w:szCs w:val="23"/>
          <w:lang w:val="pt-PT" w:eastAsia="en-US"/>
        </w:rPr>
        <w:t>Dos licitantes que mantiverem sua proposta original.</w:t>
      </w:r>
    </w:p>
    <w:p w14:paraId="43C5109B" w14:textId="77777777" w:rsidR="00435AA0" w:rsidRPr="00A6798C" w:rsidRDefault="00435AA0" w:rsidP="00A6798C">
      <w:pPr>
        <w:pStyle w:val="Default"/>
        <w:jc w:val="both"/>
        <w:rPr>
          <w:rFonts w:eastAsiaTheme="minorHAnsi"/>
          <w:b/>
          <w:sz w:val="23"/>
          <w:szCs w:val="23"/>
          <w:lang w:val="pt-PT" w:eastAsia="en-US"/>
        </w:rPr>
      </w:pPr>
    </w:p>
    <w:p w14:paraId="7A1AD349" w14:textId="4698F096" w:rsidR="00435AA0" w:rsidRPr="00A6798C" w:rsidRDefault="00435AA0" w:rsidP="00A6798C">
      <w:pPr>
        <w:pStyle w:val="Default"/>
        <w:jc w:val="both"/>
        <w:rPr>
          <w:rFonts w:eastAsiaTheme="minorHAnsi"/>
          <w:sz w:val="23"/>
          <w:szCs w:val="23"/>
          <w:lang w:val="pt-PT" w:eastAsia="en-US"/>
        </w:rPr>
      </w:pPr>
      <w:r w:rsidRPr="00A6798C">
        <w:rPr>
          <w:rFonts w:eastAsiaTheme="minorHAnsi"/>
          <w:b/>
          <w:sz w:val="23"/>
          <w:szCs w:val="23"/>
          <w:lang w:val="pt-PT" w:eastAsia="en-US"/>
        </w:rPr>
        <w:t>14.3.</w:t>
      </w:r>
      <w:r w:rsidRPr="00A6798C">
        <w:rPr>
          <w:rFonts w:eastAsiaTheme="minorHAnsi"/>
          <w:sz w:val="23"/>
          <w:szCs w:val="23"/>
          <w:lang w:val="pt-PT" w:eastAsia="en-US"/>
        </w:rPr>
        <w:t xml:space="preserve"> Será respeitada, nas contratações, a ordem de classificação dos licitantes ou fornecedores registrados na ata.</w:t>
      </w:r>
    </w:p>
    <w:p w14:paraId="72289492" w14:textId="1F1586BF" w:rsidR="00435AA0" w:rsidRPr="00A6798C"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 xml:space="preserve">14.3.1. </w:t>
      </w:r>
      <w:r w:rsidRPr="00A6798C">
        <w:rPr>
          <w:rFonts w:eastAsiaTheme="minorHAnsi"/>
          <w:sz w:val="23"/>
          <w:szCs w:val="23"/>
          <w:lang w:val="pt-PT" w:eastAsia="en-US"/>
        </w:rPr>
        <w:t xml:space="preserve"> A apresentação de novas propostas na forma deste item não prejudicará o resultado do certame em relação ao licitante mais bem classificado.</w:t>
      </w:r>
    </w:p>
    <w:p w14:paraId="19D8AB63" w14:textId="77777777" w:rsidR="00435AA0" w:rsidRPr="00A6798C" w:rsidRDefault="00435AA0" w:rsidP="00A6798C">
      <w:pPr>
        <w:pStyle w:val="Default"/>
        <w:jc w:val="both"/>
        <w:rPr>
          <w:rFonts w:eastAsiaTheme="minorHAnsi"/>
          <w:b/>
          <w:sz w:val="23"/>
          <w:szCs w:val="23"/>
          <w:lang w:val="pt-PT" w:eastAsia="en-US"/>
        </w:rPr>
      </w:pPr>
    </w:p>
    <w:p w14:paraId="2833C2AB" w14:textId="665574B9" w:rsidR="00435AA0" w:rsidRPr="00A6798C" w:rsidRDefault="00435AA0" w:rsidP="00A6798C">
      <w:pPr>
        <w:pStyle w:val="Default"/>
        <w:jc w:val="both"/>
        <w:rPr>
          <w:rFonts w:eastAsiaTheme="minorHAnsi"/>
          <w:sz w:val="23"/>
          <w:szCs w:val="23"/>
          <w:lang w:val="pt-PT" w:eastAsia="en-US"/>
        </w:rPr>
      </w:pPr>
      <w:r w:rsidRPr="00A6798C">
        <w:rPr>
          <w:rFonts w:eastAsiaTheme="minorHAnsi"/>
          <w:b/>
          <w:sz w:val="23"/>
          <w:szCs w:val="23"/>
          <w:lang w:val="pt-PT" w:eastAsia="en-US"/>
        </w:rPr>
        <w:t xml:space="preserve">14.4. </w:t>
      </w:r>
      <w:r w:rsidRPr="00A6798C">
        <w:rPr>
          <w:rFonts w:eastAsiaTheme="minorHAnsi"/>
          <w:sz w:val="23"/>
          <w:szCs w:val="23"/>
          <w:lang w:val="pt-PT" w:eastAsia="en-US"/>
        </w:rPr>
        <w:t>A habilitação dos licitantes que comporão o cadastro reserva será efetuada quando houver necessidade de contratação dos licitantes remanescentes, nas seguintes hipóteses:</w:t>
      </w:r>
    </w:p>
    <w:p w14:paraId="64BFDB75" w14:textId="062CB9FC" w:rsidR="00435AA0" w:rsidRPr="00A6798C"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 xml:space="preserve">14.3.1. </w:t>
      </w:r>
      <w:r w:rsidRPr="00A6798C">
        <w:rPr>
          <w:rFonts w:eastAsiaTheme="minorHAnsi"/>
          <w:sz w:val="23"/>
          <w:szCs w:val="23"/>
          <w:lang w:val="pt-PT" w:eastAsia="en-US"/>
        </w:rPr>
        <w:t xml:space="preserve"> Quando o licitante vencedor não assinar a Ata de Registro de Preços no prazo e nas condições estabelecidas no edital; ou</w:t>
      </w:r>
    </w:p>
    <w:p w14:paraId="7CE79DC8" w14:textId="77777777" w:rsidR="00A6798C" w:rsidRPr="00A6798C" w:rsidRDefault="00A6798C" w:rsidP="00A6798C">
      <w:pPr>
        <w:pStyle w:val="Default"/>
        <w:ind w:firstLine="567"/>
        <w:jc w:val="both"/>
        <w:rPr>
          <w:rFonts w:eastAsiaTheme="minorHAnsi"/>
          <w:sz w:val="23"/>
          <w:szCs w:val="23"/>
          <w:lang w:val="pt-PT" w:eastAsia="en-US"/>
        </w:rPr>
      </w:pPr>
    </w:p>
    <w:p w14:paraId="2F530054" w14:textId="6E143EB6" w:rsidR="00435AA0" w:rsidRPr="00A6798C"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 xml:space="preserve">14.3.2. </w:t>
      </w:r>
      <w:r w:rsidRPr="00A6798C">
        <w:rPr>
          <w:rFonts w:eastAsiaTheme="minorHAnsi"/>
          <w:sz w:val="23"/>
          <w:szCs w:val="23"/>
          <w:lang w:val="pt-PT" w:eastAsia="en-US"/>
        </w:rPr>
        <w:t xml:space="preserve"> Quando houver o cancelamento do registro do fornecedor ou do registro de preços, nas hipóteses previstas no item </w:t>
      </w:r>
      <w:r w:rsidR="0059385E" w:rsidRPr="00A6798C">
        <w:rPr>
          <w:rFonts w:eastAsiaTheme="minorHAnsi"/>
          <w:sz w:val="23"/>
          <w:szCs w:val="23"/>
          <w:lang w:val="pt-PT" w:eastAsia="en-US"/>
        </w:rPr>
        <w:t>26</w:t>
      </w:r>
      <w:r w:rsidRPr="00A6798C">
        <w:rPr>
          <w:rFonts w:eastAsiaTheme="minorHAnsi"/>
          <w:sz w:val="23"/>
          <w:szCs w:val="23"/>
          <w:lang w:val="pt-PT" w:eastAsia="en-US"/>
        </w:rPr>
        <w:t>.</w:t>
      </w:r>
    </w:p>
    <w:p w14:paraId="1E4074C7" w14:textId="77777777" w:rsidR="00435AA0" w:rsidRPr="00A6798C" w:rsidRDefault="00435AA0" w:rsidP="00A6798C">
      <w:pPr>
        <w:pStyle w:val="Default"/>
        <w:jc w:val="both"/>
        <w:rPr>
          <w:rFonts w:eastAsiaTheme="minorHAnsi"/>
          <w:sz w:val="23"/>
          <w:szCs w:val="23"/>
          <w:lang w:val="pt-PT" w:eastAsia="en-US"/>
        </w:rPr>
      </w:pPr>
    </w:p>
    <w:p w14:paraId="29CCBD1A" w14:textId="32ECBB8F" w:rsidR="00435AA0" w:rsidRPr="00A6798C" w:rsidRDefault="00435AA0" w:rsidP="00A6798C">
      <w:pPr>
        <w:pStyle w:val="Default"/>
        <w:jc w:val="both"/>
        <w:rPr>
          <w:rFonts w:eastAsiaTheme="minorHAnsi"/>
          <w:sz w:val="23"/>
          <w:szCs w:val="23"/>
          <w:lang w:val="pt-PT" w:eastAsia="en-US"/>
        </w:rPr>
      </w:pPr>
      <w:r w:rsidRPr="00A6798C">
        <w:rPr>
          <w:rFonts w:eastAsiaTheme="minorHAnsi"/>
          <w:b/>
          <w:sz w:val="23"/>
          <w:szCs w:val="23"/>
          <w:lang w:val="pt-PT" w:eastAsia="en-US"/>
        </w:rPr>
        <w:t xml:space="preserve">14.5. </w:t>
      </w:r>
      <w:r w:rsidRPr="00A6798C">
        <w:rPr>
          <w:rFonts w:eastAsiaTheme="minorHAnsi"/>
          <w:sz w:val="23"/>
          <w:szCs w:val="23"/>
          <w:lang w:val="pt-PT" w:eastAsia="en-US"/>
        </w:rPr>
        <w:t>Na hipótese de nenhum dos licitantes que aceitaram cotar o preço igual ao do adjudicatário concordar com a contratação nos termos em igual prazo e nas condições propostas pelo primeiro classificado, a Administração, observado o valor estimado, poderá, se assim entender pertinente:</w:t>
      </w:r>
    </w:p>
    <w:p w14:paraId="2E7F5AE0" w14:textId="35D0DC6C" w:rsidR="00435AA0"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14.</w:t>
      </w:r>
      <w:r w:rsidR="00444AD4">
        <w:rPr>
          <w:rFonts w:eastAsiaTheme="minorHAnsi"/>
          <w:b/>
          <w:sz w:val="23"/>
          <w:szCs w:val="23"/>
          <w:lang w:val="pt-PT" w:eastAsia="en-US"/>
        </w:rPr>
        <w:t>5</w:t>
      </w:r>
      <w:r w:rsidRPr="00A6798C">
        <w:rPr>
          <w:rFonts w:eastAsiaTheme="minorHAnsi"/>
          <w:b/>
          <w:sz w:val="23"/>
          <w:szCs w:val="23"/>
          <w:lang w:val="pt-PT" w:eastAsia="en-US"/>
        </w:rPr>
        <w:t>.1.</w:t>
      </w:r>
      <w:r w:rsidRPr="00A6798C">
        <w:rPr>
          <w:rFonts w:eastAsiaTheme="minorHAnsi"/>
          <w:sz w:val="23"/>
          <w:szCs w:val="23"/>
          <w:lang w:val="pt-PT" w:eastAsia="en-US"/>
        </w:rPr>
        <w:t xml:space="preserve"> Convocar os licitantes que mantiveram sua proposta original para negociação, na ordem de classificação, com vistas a obtenção de preço melhor, mesmo que acima do preço do adjudicatário; ou</w:t>
      </w:r>
    </w:p>
    <w:p w14:paraId="18C6F949" w14:textId="77777777" w:rsidR="00A6798C" w:rsidRPr="00A6798C" w:rsidRDefault="00A6798C" w:rsidP="00A6798C">
      <w:pPr>
        <w:pStyle w:val="Default"/>
        <w:ind w:firstLine="567"/>
        <w:jc w:val="both"/>
        <w:rPr>
          <w:rFonts w:eastAsiaTheme="minorHAnsi"/>
          <w:sz w:val="23"/>
          <w:szCs w:val="23"/>
          <w:lang w:val="pt-PT" w:eastAsia="en-US"/>
        </w:rPr>
      </w:pPr>
    </w:p>
    <w:p w14:paraId="66CE0157" w14:textId="594F831C" w:rsidR="00435AA0" w:rsidRPr="00A6798C" w:rsidRDefault="00435AA0" w:rsidP="00A6798C">
      <w:pPr>
        <w:pStyle w:val="Default"/>
        <w:ind w:firstLine="567"/>
        <w:jc w:val="both"/>
        <w:rPr>
          <w:rFonts w:eastAsiaTheme="minorHAnsi"/>
          <w:sz w:val="23"/>
          <w:szCs w:val="23"/>
          <w:lang w:val="pt-PT" w:eastAsia="en-US"/>
        </w:rPr>
      </w:pPr>
      <w:r w:rsidRPr="00A6798C">
        <w:rPr>
          <w:rFonts w:eastAsiaTheme="minorHAnsi"/>
          <w:b/>
          <w:sz w:val="23"/>
          <w:szCs w:val="23"/>
          <w:lang w:val="pt-PT" w:eastAsia="en-US"/>
        </w:rPr>
        <w:t>14.</w:t>
      </w:r>
      <w:r w:rsidR="00444AD4">
        <w:rPr>
          <w:rFonts w:eastAsiaTheme="minorHAnsi"/>
          <w:b/>
          <w:sz w:val="23"/>
          <w:szCs w:val="23"/>
          <w:lang w:val="pt-PT" w:eastAsia="en-US"/>
        </w:rPr>
        <w:t>5</w:t>
      </w:r>
      <w:r w:rsidRPr="00A6798C">
        <w:rPr>
          <w:rFonts w:eastAsiaTheme="minorHAnsi"/>
          <w:b/>
          <w:sz w:val="23"/>
          <w:szCs w:val="23"/>
          <w:lang w:val="pt-PT" w:eastAsia="en-US"/>
        </w:rPr>
        <w:t>.2.</w:t>
      </w:r>
      <w:r w:rsidRPr="00A6798C">
        <w:rPr>
          <w:rFonts w:eastAsiaTheme="minorHAnsi"/>
          <w:sz w:val="23"/>
          <w:szCs w:val="23"/>
          <w:lang w:val="pt-PT" w:eastAsia="en-US"/>
        </w:rPr>
        <w:t xml:space="preserve"> Adjudicar e firmar o instrumento contratual nas condições ofertadas pelos licitantes remanescentes, observada a ordem de classificação, quando frustrada a negociação de melhor condição.</w:t>
      </w:r>
    </w:p>
    <w:p w14:paraId="6F49DEEB" w14:textId="476BAC16" w:rsidR="00435AA0" w:rsidRPr="00A6798C" w:rsidRDefault="00435AA0" w:rsidP="00A6798C">
      <w:pPr>
        <w:adjustRightInd w:val="0"/>
        <w:jc w:val="both"/>
        <w:rPr>
          <w:rFonts w:eastAsiaTheme="minorHAnsi"/>
          <w:color w:val="000000"/>
          <w:sz w:val="23"/>
          <w:szCs w:val="23"/>
          <w:lang w:eastAsia="en-US"/>
        </w:rPr>
      </w:pPr>
    </w:p>
    <w:p w14:paraId="3DA35C4E" w14:textId="625B9F76" w:rsidR="00435AA0" w:rsidRPr="00A6798C" w:rsidRDefault="00435AA0" w:rsidP="00A6798C">
      <w:pPr>
        <w:pStyle w:val="Default"/>
        <w:jc w:val="both"/>
        <w:rPr>
          <w:rFonts w:eastAsiaTheme="minorHAnsi"/>
          <w:b/>
          <w:sz w:val="23"/>
          <w:szCs w:val="23"/>
          <w:lang w:eastAsia="en-US"/>
        </w:rPr>
      </w:pPr>
      <w:r w:rsidRPr="00A6798C">
        <w:rPr>
          <w:rFonts w:eastAsiaTheme="minorHAnsi"/>
          <w:b/>
          <w:sz w:val="23"/>
          <w:szCs w:val="23"/>
          <w:lang w:eastAsia="en-US"/>
        </w:rPr>
        <w:t>15. DA GARANTIA DE EXECUÇÃO:</w:t>
      </w:r>
    </w:p>
    <w:p w14:paraId="3F1900F7" w14:textId="7D5A8991" w:rsidR="00435AA0" w:rsidRPr="00A6798C" w:rsidRDefault="00435AA0" w:rsidP="00A6798C">
      <w:pPr>
        <w:pStyle w:val="Default"/>
        <w:jc w:val="both"/>
        <w:rPr>
          <w:rFonts w:eastAsiaTheme="minorHAnsi"/>
          <w:sz w:val="23"/>
          <w:szCs w:val="23"/>
          <w:lang w:eastAsia="en-US"/>
        </w:rPr>
      </w:pPr>
      <w:r w:rsidRPr="00A6798C">
        <w:rPr>
          <w:rFonts w:eastAsiaTheme="minorHAnsi"/>
          <w:b/>
          <w:sz w:val="23"/>
          <w:szCs w:val="23"/>
          <w:lang w:eastAsia="en-US"/>
        </w:rPr>
        <w:t>15.1</w:t>
      </w:r>
      <w:r w:rsidRPr="00A6798C">
        <w:rPr>
          <w:rFonts w:eastAsiaTheme="minorHAnsi"/>
          <w:sz w:val="23"/>
          <w:szCs w:val="23"/>
          <w:lang w:eastAsia="en-US"/>
        </w:rPr>
        <w:t xml:space="preserve">. Não haverá exigência de garantia de execução para a presente contratação. </w:t>
      </w:r>
    </w:p>
    <w:p w14:paraId="08B5B312" w14:textId="77777777" w:rsidR="00435AA0" w:rsidRPr="00A6798C" w:rsidRDefault="00435AA0" w:rsidP="00A6798C">
      <w:pPr>
        <w:adjustRightInd w:val="0"/>
        <w:jc w:val="both"/>
        <w:rPr>
          <w:rFonts w:eastAsiaTheme="minorHAnsi"/>
          <w:color w:val="000000"/>
          <w:sz w:val="23"/>
          <w:szCs w:val="23"/>
          <w:lang w:val="pt-BR" w:eastAsia="en-US"/>
        </w:rPr>
      </w:pPr>
    </w:p>
    <w:p w14:paraId="3A599626" w14:textId="1A5798D5" w:rsidR="00A51F20" w:rsidRPr="00A6798C" w:rsidRDefault="00A51F20" w:rsidP="00A6798C">
      <w:pPr>
        <w:pStyle w:val="Default"/>
        <w:jc w:val="both"/>
        <w:rPr>
          <w:rFonts w:eastAsiaTheme="minorHAnsi"/>
          <w:b/>
          <w:sz w:val="23"/>
          <w:szCs w:val="23"/>
          <w:lang w:eastAsia="en-US"/>
        </w:rPr>
      </w:pPr>
      <w:r w:rsidRPr="00A6798C">
        <w:rPr>
          <w:rFonts w:eastAsiaTheme="minorHAnsi"/>
          <w:b/>
          <w:sz w:val="23"/>
          <w:szCs w:val="23"/>
          <w:lang w:eastAsia="en-US"/>
        </w:rPr>
        <w:t>1</w:t>
      </w:r>
      <w:r w:rsidR="00435AA0" w:rsidRPr="00A6798C">
        <w:rPr>
          <w:rFonts w:eastAsiaTheme="minorHAnsi"/>
          <w:b/>
          <w:sz w:val="23"/>
          <w:szCs w:val="23"/>
          <w:lang w:eastAsia="en-US"/>
        </w:rPr>
        <w:t>6</w:t>
      </w:r>
      <w:r w:rsidRPr="00A6798C">
        <w:rPr>
          <w:rFonts w:eastAsiaTheme="minorHAnsi"/>
          <w:b/>
          <w:sz w:val="23"/>
          <w:szCs w:val="23"/>
          <w:lang w:eastAsia="en-US"/>
        </w:rPr>
        <w:t>. DAS CONDIÇÕES DE CONTRATAÇÃO:</w:t>
      </w:r>
    </w:p>
    <w:p w14:paraId="399AC67E" w14:textId="5AEC8BB4" w:rsidR="00EE1469" w:rsidRPr="00A6798C" w:rsidRDefault="00EE1469" w:rsidP="00A6798C">
      <w:pPr>
        <w:adjustRightInd w:val="0"/>
        <w:jc w:val="both"/>
        <w:rPr>
          <w:color w:val="000000"/>
          <w:sz w:val="23"/>
          <w:szCs w:val="23"/>
        </w:rPr>
      </w:pPr>
      <w:r w:rsidRPr="00A6798C">
        <w:rPr>
          <w:rFonts w:eastAsiaTheme="minorHAnsi"/>
          <w:b/>
          <w:sz w:val="23"/>
          <w:szCs w:val="23"/>
          <w:lang w:eastAsia="en-US"/>
        </w:rPr>
        <w:t>1</w:t>
      </w:r>
      <w:r w:rsidR="00435AA0" w:rsidRPr="00A6798C">
        <w:rPr>
          <w:rFonts w:eastAsiaTheme="minorHAnsi"/>
          <w:b/>
          <w:sz w:val="23"/>
          <w:szCs w:val="23"/>
          <w:lang w:eastAsia="en-US"/>
        </w:rPr>
        <w:t>6</w:t>
      </w:r>
      <w:r w:rsidRPr="00A6798C">
        <w:rPr>
          <w:rFonts w:eastAsiaTheme="minorHAnsi"/>
          <w:b/>
          <w:sz w:val="23"/>
          <w:szCs w:val="23"/>
          <w:lang w:eastAsia="en-US"/>
        </w:rPr>
        <w:t>.1.</w:t>
      </w:r>
      <w:r w:rsidRPr="00A6798C">
        <w:rPr>
          <w:rFonts w:eastAsiaTheme="minorHAnsi"/>
          <w:sz w:val="23"/>
          <w:szCs w:val="23"/>
          <w:lang w:eastAsia="en-US"/>
        </w:rPr>
        <w:t xml:space="preserve"> </w:t>
      </w:r>
      <w:r w:rsidRPr="00A6798C">
        <w:rPr>
          <w:sz w:val="23"/>
          <w:szCs w:val="23"/>
        </w:rPr>
        <w:t xml:space="preserve">Após a homologação da licitação, em sendo realizada a contratação, será firmada a Ata de Registro de Preços, </w:t>
      </w:r>
      <w:r w:rsidRPr="00A6798C">
        <w:rPr>
          <w:color w:val="000000"/>
          <w:sz w:val="23"/>
          <w:szCs w:val="23"/>
        </w:rPr>
        <w:t>que terá efeito de compromisso de fornecimento nas condições estabelecidas.</w:t>
      </w:r>
    </w:p>
    <w:p w14:paraId="01BD9BD4" w14:textId="77777777" w:rsidR="00EE1469" w:rsidRPr="00A6798C" w:rsidRDefault="00EE1469" w:rsidP="00A6798C">
      <w:pPr>
        <w:pStyle w:val="Default"/>
        <w:jc w:val="both"/>
        <w:rPr>
          <w:rFonts w:eastAsiaTheme="minorHAnsi"/>
          <w:b/>
          <w:sz w:val="23"/>
          <w:szCs w:val="23"/>
          <w:lang w:eastAsia="en-US"/>
        </w:rPr>
      </w:pPr>
    </w:p>
    <w:p w14:paraId="620FD580" w14:textId="212E2575" w:rsidR="00EE1469" w:rsidRPr="00A6798C" w:rsidRDefault="00EE1469" w:rsidP="00A6798C">
      <w:pPr>
        <w:adjustRightInd w:val="0"/>
        <w:jc w:val="both"/>
        <w:rPr>
          <w:color w:val="000000"/>
          <w:sz w:val="23"/>
          <w:szCs w:val="23"/>
        </w:rPr>
      </w:pPr>
      <w:r w:rsidRPr="00A6798C">
        <w:rPr>
          <w:rFonts w:eastAsiaTheme="minorHAnsi"/>
          <w:b/>
          <w:sz w:val="23"/>
          <w:szCs w:val="23"/>
          <w:lang w:eastAsia="en-US"/>
        </w:rPr>
        <w:t>1</w:t>
      </w:r>
      <w:r w:rsidR="00435AA0" w:rsidRPr="00A6798C">
        <w:rPr>
          <w:rFonts w:eastAsiaTheme="minorHAnsi"/>
          <w:b/>
          <w:sz w:val="23"/>
          <w:szCs w:val="23"/>
          <w:lang w:eastAsia="en-US"/>
        </w:rPr>
        <w:t>6</w:t>
      </w:r>
      <w:r w:rsidRPr="00A6798C">
        <w:rPr>
          <w:rFonts w:eastAsiaTheme="minorHAnsi"/>
          <w:b/>
          <w:sz w:val="23"/>
          <w:szCs w:val="23"/>
          <w:lang w:eastAsia="en-US"/>
        </w:rPr>
        <w:t>.2.</w:t>
      </w:r>
      <w:r w:rsidRPr="00A6798C">
        <w:rPr>
          <w:rFonts w:eastAsiaTheme="minorHAnsi"/>
          <w:sz w:val="23"/>
          <w:szCs w:val="23"/>
          <w:lang w:eastAsia="en-US"/>
        </w:rPr>
        <w:t xml:space="preserve"> </w:t>
      </w:r>
      <w:r w:rsidRPr="00A6798C">
        <w:rPr>
          <w:sz w:val="23"/>
          <w:szCs w:val="23"/>
        </w:rPr>
        <w:t>O adjudicatário terá o prazo de 05 (cinco) dias úteis, contados a partir da data de sua convocação, para assinar a Ata de Registro de Preços, sob pena de decair do direito à contratação, sem prejuízo das sanções previstas neste Edital.</w:t>
      </w:r>
    </w:p>
    <w:p w14:paraId="147E8644" w14:textId="2BE08655" w:rsidR="00EE1469" w:rsidRPr="00A6798C" w:rsidRDefault="00EE1469" w:rsidP="00A6798C">
      <w:pPr>
        <w:adjustRightInd w:val="0"/>
        <w:ind w:firstLine="567"/>
        <w:jc w:val="both"/>
        <w:rPr>
          <w:rFonts w:eastAsiaTheme="minorHAnsi"/>
          <w:color w:val="000000"/>
          <w:sz w:val="23"/>
          <w:szCs w:val="23"/>
          <w:lang w:eastAsia="en-US"/>
        </w:rPr>
      </w:pPr>
      <w:r w:rsidRPr="00A6798C">
        <w:rPr>
          <w:rFonts w:eastAsiaTheme="minorHAnsi"/>
          <w:b/>
          <w:bCs/>
          <w:color w:val="000000"/>
          <w:sz w:val="23"/>
          <w:szCs w:val="23"/>
          <w:lang w:eastAsia="en-US"/>
        </w:rPr>
        <w:t>1</w:t>
      </w:r>
      <w:r w:rsidR="00435AA0" w:rsidRPr="00A6798C">
        <w:rPr>
          <w:rFonts w:eastAsiaTheme="minorHAnsi"/>
          <w:b/>
          <w:bCs/>
          <w:color w:val="000000"/>
          <w:sz w:val="23"/>
          <w:szCs w:val="23"/>
          <w:lang w:eastAsia="en-US"/>
        </w:rPr>
        <w:t>6</w:t>
      </w:r>
      <w:r w:rsidRPr="00A6798C">
        <w:rPr>
          <w:rFonts w:eastAsiaTheme="minorHAnsi"/>
          <w:b/>
          <w:bCs/>
          <w:color w:val="000000"/>
          <w:sz w:val="23"/>
          <w:szCs w:val="23"/>
          <w:lang w:eastAsia="en-US"/>
        </w:rPr>
        <w:t>.2.1.</w:t>
      </w:r>
      <w:r w:rsidRPr="00A6798C">
        <w:rPr>
          <w:rFonts w:eastAsiaTheme="minorHAnsi"/>
          <w:bCs/>
          <w:color w:val="000000"/>
          <w:sz w:val="23"/>
          <w:szCs w:val="23"/>
          <w:lang w:eastAsia="en-US"/>
        </w:rPr>
        <w:t xml:space="preserve"> </w:t>
      </w:r>
      <w:r w:rsidRPr="00A6798C">
        <w:rPr>
          <w:rFonts w:eastAsiaTheme="minorHAnsi"/>
          <w:color w:val="000000"/>
          <w:sz w:val="23"/>
          <w:szCs w:val="23"/>
          <w:lang w:eastAsia="en-US"/>
        </w:rPr>
        <w:t>Alternativamente</w:t>
      </w:r>
      <w:r w:rsidR="001258CA" w:rsidRPr="00A6798C">
        <w:rPr>
          <w:rFonts w:eastAsiaTheme="minorHAnsi"/>
          <w:color w:val="000000"/>
          <w:sz w:val="23"/>
          <w:szCs w:val="23"/>
          <w:lang w:eastAsia="en-US"/>
        </w:rPr>
        <w:t xml:space="preserve">, </w:t>
      </w:r>
      <w:r w:rsidRPr="00A6798C">
        <w:rPr>
          <w:rFonts w:eastAsiaTheme="minorHAnsi"/>
          <w:color w:val="000000"/>
          <w:sz w:val="23"/>
          <w:szCs w:val="23"/>
          <w:lang w:eastAsia="en-US"/>
        </w:rPr>
        <w:t>a Administração poderá encaminhar o instrumento contratual para assinatura da Adjudicatária, mediante correspondência postal com aviso de recebimento (AR) ou meio eletrônico</w:t>
      </w:r>
      <w:r w:rsidR="005C6EE9" w:rsidRPr="00A6798C">
        <w:rPr>
          <w:rFonts w:eastAsiaTheme="minorHAnsi"/>
          <w:color w:val="000000"/>
          <w:sz w:val="23"/>
          <w:szCs w:val="23"/>
          <w:lang w:eastAsia="en-US"/>
        </w:rPr>
        <w:t>, para ser assinado no mesmo prazo, 05 (cinco) dias úteis, a contar da data de seu recebimento</w:t>
      </w:r>
      <w:r w:rsidRPr="00A6798C">
        <w:rPr>
          <w:rFonts w:eastAsiaTheme="minorHAnsi"/>
          <w:color w:val="000000"/>
          <w:sz w:val="23"/>
          <w:szCs w:val="23"/>
          <w:lang w:eastAsia="en-US"/>
        </w:rPr>
        <w:t xml:space="preserve">. </w:t>
      </w:r>
    </w:p>
    <w:p w14:paraId="54F1A55C" w14:textId="77777777" w:rsidR="00EE1469" w:rsidRPr="00A6798C" w:rsidRDefault="00EE1469" w:rsidP="00A6798C">
      <w:pPr>
        <w:adjustRightInd w:val="0"/>
        <w:ind w:firstLine="567"/>
        <w:jc w:val="both"/>
        <w:rPr>
          <w:rFonts w:eastAsiaTheme="minorHAnsi"/>
          <w:color w:val="000000"/>
          <w:sz w:val="23"/>
          <w:szCs w:val="23"/>
          <w:lang w:eastAsia="en-US"/>
        </w:rPr>
      </w:pPr>
    </w:p>
    <w:p w14:paraId="55619F46" w14:textId="1F596ED4" w:rsidR="00EE1469" w:rsidRPr="00A6798C" w:rsidRDefault="00EE1469" w:rsidP="00A6798C">
      <w:pPr>
        <w:pStyle w:val="Ttulo4"/>
        <w:spacing w:before="0" w:after="0"/>
        <w:ind w:firstLine="567"/>
        <w:jc w:val="both"/>
        <w:rPr>
          <w:rFonts w:eastAsiaTheme="minorHAnsi"/>
          <w:b w:val="0"/>
          <w:bCs w:val="0"/>
          <w:color w:val="000000"/>
          <w:sz w:val="23"/>
          <w:szCs w:val="23"/>
          <w:lang w:eastAsia="en-US"/>
        </w:rPr>
      </w:pPr>
      <w:r w:rsidRPr="00A6798C">
        <w:rPr>
          <w:rFonts w:eastAsiaTheme="minorHAnsi"/>
          <w:color w:val="000000"/>
          <w:sz w:val="23"/>
          <w:szCs w:val="23"/>
          <w:lang w:eastAsia="en-US"/>
        </w:rPr>
        <w:t>1</w:t>
      </w:r>
      <w:r w:rsidR="00435AA0" w:rsidRPr="00A6798C">
        <w:rPr>
          <w:rFonts w:eastAsiaTheme="minorHAnsi"/>
          <w:color w:val="000000"/>
          <w:sz w:val="23"/>
          <w:szCs w:val="23"/>
          <w:lang w:eastAsia="en-US"/>
        </w:rPr>
        <w:t>6</w:t>
      </w:r>
      <w:r w:rsidRPr="00A6798C">
        <w:rPr>
          <w:rFonts w:eastAsiaTheme="minorHAnsi"/>
          <w:color w:val="000000"/>
          <w:sz w:val="23"/>
          <w:szCs w:val="23"/>
          <w:lang w:eastAsia="en-US"/>
        </w:rPr>
        <w:t>.2.2.</w:t>
      </w:r>
      <w:r w:rsidRPr="00A6798C">
        <w:rPr>
          <w:rFonts w:eastAsiaTheme="minorHAnsi"/>
          <w:b w:val="0"/>
          <w:color w:val="000000"/>
          <w:sz w:val="23"/>
          <w:szCs w:val="23"/>
          <w:lang w:eastAsia="en-US"/>
        </w:rPr>
        <w:t xml:space="preserve"> </w:t>
      </w:r>
      <w:r w:rsidRPr="00A6798C">
        <w:rPr>
          <w:rFonts w:eastAsiaTheme="minorHAnsi"/>
          <w:b w:val="0"/>
          <w:bCs w:val="0"/>
          <w:color w:val="000000"/>
          <w:sz w:val="23"/>
          <w:szCs w:val="23"/>
          <w:lang w:eastAsia="en-US"/>
        </w:rPr>
        <w:t>O prazo previsto no subitem anterior poderá ser prorrogado, por igual período, por solicitação justificada do adjudicatário e aceita pela Administração.</w:t>
      </w:r>
    </w:p>
    <w:p w14:paraId="1D282D01" w14:textId="77777777" w:rsidR="00EE1469" w:rsidRPr="00A6798C" w:rsidRDefault="00EE1469" w:rsidP="00A6798C">
      <w:pPr>
        <w:adjustRightInd w:val="0"/>
        <w:jc w:val="both"/>
        <w:rPr>
          <w:color w:val="000000"/>
          <w:sz w:val="23"/>
          <w:szCs w:val="23"/>
        </w:rPr>
      </w:pPr>
    </w:p>
    <w:p w14:paraId="29533A69" w14:textId="66F82779" w:rsidR="00EE1469" w:rsidRPr="00A6798C" w:rsidRDefault="00EE1469" w:rsidP="00A6798C">
      <w:pPr>
        <w:adjustRightInd w:val="0"/>
        <w:jc w:val="both"/>
        <w:rPr>
          <w:color w:val="000000"/>
          <w:sz w:val="23"/>
          <w:szCs w:val="23"/>
        </w:rPr>
      </w:pPr>
      <w:r w:rsidRPr="00A6798C">
        <w:rPr>
          <w:rFonts w:eastAsiaTheme="minorHAnsi"/>
          <w:b/>
          <w:color w:val="000000"/>
          <w:sz w:val="23"/>
          <w:szCs w:val="23"/>
          <w:lang w:eastAsia="en-US"/>
        </w:rPr>
        <w:t>1</w:t>
      </w:r>
      <w:r w:rsidR="00435AA0" w:rsidRPr="00A6798C">
        <w:rPr>
          <w:rFonts w:eastAsiaTheme="minorHAnsi"/>
          <w:b/>
          <w:color w:val="000000"/>
          <w:sz w:val="23"/>
          <w:szCs w:val="23"/>
          <w:lang w:eastAsia="en-US"/>
        </w:rPr>
        <w:t>6</w:t>
      </w:r>
      <w:r w:rsidRPr="00A6798C">
        <w:rPr>
          <w:rFonts w:eastAsiaTheme="minorHAnsi"/>
          <w:b/>
          <w:color w:val="000000"/>
          <w:sz w:val="23"/>
          <w:szCs w:val="23"/>
          <w:lang w:eastAsia="en-US"/>
        </w:rPr>
        <w:t xml:space="preserve">.3. </w:t>
      </w:r>
      <w:r w:rsidRPr="00A6798C">
        <w:rPr>
          <w:color w:val="000000"/>
          <w:sz w:val="23"/>
          <w:szCs w:val="23"/>
        </w:rPr>
        <w:t>A contratação com fornecedores será formalizada por intermédio</w:t>
      </w:r>
      <w:r w:rsidR="00712FB3" w:rsidRPr="00A6798C">
        <w:rPr>
          <w:color w:val="000000"/>
          <w:sz w:val="23"/>
          <w:szCs w:val="23"/>
        </w:rPr>
        <w:t xml:space="preserve"> da emissão da nota de empenho ou instrumento contratual ou outro instrumento hábil, </w:t>
      </w:r>
      <w:r w:rsidRPr="00A6798C">
        <w:rPr>
          <w:color w:val="000000"/>
          <w:sz w:val="23"/>
          <w:szCs w:val="23"/>
        </w:rPr>
        <w:t xml:space="preserve">conforme permite o </w:t>
      </w:r>
      <w:r w:rsidR="005C6EE9" w:rsidRPr="00A6798C">
        <w:rPr>
          <w:color w:val="000000"/>
          <w:sz w:val="23"/>
          <w:szCs w:val="23"/>
        </w:rPr>
        <w:t>Artigo 95 da Lei 14.133/2021.</w:t>
      </w:r>
    </w:p>
    <w:p w14:paraId="4D2B46F2" w14:textId="3B240EA9" w:rsidR="006E0E68" w:rsidRPr="00A6798C" w:rsidRDefault="006E0E68" w:rsidP="00A6798C">
      <w:pPr>
        <w:adjustRightInd w:val="0"/>
        <w:ind w:firstLine="567"/>
        <w:jc w:val="both"/>
        <w:rPr>
          <w:color w:val="000000"/>
          <w:sz w:val="23"/>
          <w:szCs w:val="23"/>
        </w:rPr>
      </w:pPr>
      <w:r w:rsidRPr="00A6798C">
        <w:rPr>
          <w:b/>
          <w:color w:val="000000"/>
          <w:sz w:val="23"/>
          <w:szCs w:val="23"/>
        </w:rPr>
        <w:t>1</w:t>
      </w:r>
      <w:r w:rsidR="00435AA0" w:rsidRPr="00A6798C">
        <w:rPr>
          <w:b/>
          <w:color w:val="000000"/>
          <w:sz w:val="23"/>
          <w:szCs w:val="23"/>
        </w:rPr>
        <w:t>6</w:t>
      </w:r>
      <w:r w:rsidRPr="00A6798C">
        <w:rPr>
          <w:b/>
          <w:color w:val="000000"/>
          <w:sz w:val="23"/>
          <w:szCs w:val="23"/>
        </w:rPr>
        <w:t>.3.1.</w:t>
      </w:r>
      <w:r w:rsidRPr="00A6798C">
        <w:rPr>
          <w:color w:val="000000"/>
          <w:sz w:val="23"/>
          <w:szCs w:val="23"/>
        </w:rPr>
        <w:t xml:space="preserve"> Os instrumentos referidos no item supra deverão ser firmados dentro do prazo de validade da Ata de Registro de Preços.</w:t>
      </w:r>
    </w:p>
    <w:p w14:paraId="78F486B6" w14:textId="77777777" w:rsidR="00EE1469" w:rsidRPr="00A6798C" w:rsidRDefault="00EE1469" w:rsidP="00A6798C">
      <w:pPr>
        <w:jc w:val="both"/>
        <w:rPr>
          <w:rFonts w:eastAsiaTheme="minorHAnsi"/>
          <w:sz w:val="23"/>
          <w:szCs w:val="23"/>
          <w:lang w:val="pt-BR" w:eastAsia="en-US" w:bidi="ar-SA"/>
        </w:rPr>
      </w:pPr>
    </w:p>
    <w:p w14:paraId="57E0F9A3" w14:textId="3DE3AFD4" w:rsidR="00EE1469" w:rsidRPr="00A6798C" w:rsidRDefault="00EE1469" w:rsidP="00A6798C">
      <w:pPr>
        <w:pStyle w:val="Default"/>
        <w:jc w:val="both"/>
        <w:rPr>
          <w:rFonts w:eastAsiaTheme="minorHAnsi"/>
          <w:sz w:val="23"/>
          <w:szCs w:val="23"/>
          <w:lang w:eastAsia="en-US"/>
        </w:rPr>
      </w:pPr>
      <w:r w:rsidRPr="00A6798C">
        <w:rPr>
          <w:b/>
          <w:sz w:val="23"/>
          <w:szCs w:val="23"/>
          <w:lang w:eastAsia="en-US"/>
        </w:rPr>
        <w:t>1</w:t>
      </w:r>
      <w:r w:rsidR="00435AA0" w:rsidRPr="00A6798C">
        <w:rPr>
          <w:b/>
          <w:sz w:val="23"/>
          <w:szCs w:val="23"/>
          <w:lang w:eastAsia="en-US"/>
        </w:rPr>
        <w:t>6</w:t>
      </w:r>
      <w:r w:rsidRPr="00A6798C">
        <w:rPr>
          <w:b/>
          <w:sz w:val="23"/>
          <w:szCs w:val="23"/>
          <w:lang w:eastAsia="en-US"/>
        </w:rPr>
        <w:t>.4.</w:t>
      </w:r>
      <w:r w:rsidRPr="00A6798C">
        <w:rPr>
          <w:sz w:val="23"/>
          <w:szCs w:val="23"/>
          <w:lang w:eastAsia="en-US"/>
        </w:rPr>
        <w:t xml:space="preserve"> </w:t>
      </w:r>
      <w:r w:rsidRPr="00A6798C">
        <w:rPr>
          <w:rFonts w:eastAsiaTheme="minorHAnsi"/>
          <w:sz w:val="23"/>
          <w:szCs w:val="23"/>
          <w:lang w:eastAsia="en-US"/>
        </w:rPr>
        <w:t xml:space="preserve">Na assinatura da ata de registro de preços, será exigida a comprovação das condições de habilitação consignadas no edital, que deverão ser mantidas pelo licitante durante a vigência </w:t>
      </w:r>
      <w:r w:rsidR="006E0E68" w:rsidRPr="00A6798C">
        <w:rPr>
          <w:rFonts w:eastAsiaTheme="minorHAnsi"/>
          <w:sz w:val="23"/>
          <w:szCs w:val="23"/>
          <w:lang w:eastAsia="en-US"/>
        </w:rPr>
        <w:t xml:space="preserve">da </w:t>
      </w:r>
      <w:r w:rsidRPr="00A6798C">
        <w:rPr>
          <w:rFonts w:eastAsiaTheme="minorHAnsi"/>
          <w:sz w:val="23"/>
          <w:szCs w:val="23"/>
          <w:lang w:eastAsia="en-US"/>
        </w:rPr>
        <w:t xml:space="preserve">ata de registro de preços. </w:t>
      </w:r>
    </w:p>
    <w:p w14:paraId="6CD5D66D" w14:textId="5B278C38" w:rsidR="00EE1469" w:rsidRPr="00A6798C" w:rsidRDefault="00EE1469" w:rsidP="00A6798C">
      <w:pPr>
        <w:pStyle w:val="Default"/>
        <w:ind w:firstLine="567"/>
        <w:jc w:val="both"/>
        <w:rPr>
          <w:rFonts w:eastAsiaTheme="minorHAnsi"/>
          <w:sz w:val="23"/>
          <w:szCs w:val="23"/>
          <w:lang w:eastAsia="en-US"/>
        </w:rPr>
      </w:pPr>
      <w:r w:rsidRPr="00A6798C">
        <w:rPr>
          <w:rFonts w:eastAsiaTheme="minorHAnsi"/>
          <w:b/>
          <w:sz w:val="23"/>
          <w:szCs w:val="23"/>
          <w:lang w:eastAsia="en-US"/>
        </w:rPr>
        <w:t>1</w:t>
      </w:r>
      <w:r w:rsidR="00435AA0" w:rsidRPr="00A6798C">
        <w:rPr>
          <w:rFonts w:eastAsiaTheme="minorHAnsi"/>
          <w:b/>
          <w:sz w:val="23"/>
          <w:szCs w:val="23"/>
          <w:lang w:eastAsia="en-US"/>
        </w:rPr>
        <w:t>6</w:t>
      </w:r>
      <w:r w:rsidRPr="00A6798C">
        <w:rPr>
          <w:rFonts w:eastAsiaTheme="minorHAnsi"/>
          <w:b/>
          <w:sz w:val="23"/>
          <w:szCs w:val="23"/>
          <w:lang w:eastAsia="en-US"/>
        </w:rPr>
        <w:t>.4.1.</w:t>
      </w:r>
      <w:r w:rsidRPr="00A6798C">
        <w:rPr>
          <w:rFonts w:eastAsiaTheme="minorHAnsi"/>
          <w:sz w:val="23"/>
          <w:szCs w:val="23"/>
          <w:lang w:eastAsia="en-US"/>
        </w:rPr>
        <w:t xml:space="preserve"> Na hipótese de o vencedor da licitação não comprovar as condições de habilitação consignadas no edital ou se recusar a assinar a ata de registro de preços, a Administração, sem prejuízo da aplicação das sanções das demais cominações legais cabíveis a esse licitante, poderá convocar </w:t>
      </w:r>
      <w:r w:rsidR="000B34A6" w:rsidRPr="00A6798C">
        <w:rPr>
          <w:rFonts w:eastAsiaTheme="minorHAnsi"/>
          <w:sz w:val="23"/>
          <w:szCs w:val="23"/>
          <w:lang w:eastAsia="en-US"/>
        </w:rPr>
        <w:t xml:space="preserve">os licitantes remanescentes do cadastro reserva, respeitada a </w:t>
      </w:r>
      <w:r w:rsidRPr="00A6798C">
        <w:rPr>
          <w:rFonts w:eastAsiaTheme="minorHAnsi"/>
          <w:sz w:val="23"/>
          <w:szCs w:val="23"/>
          <w:lang w:eastAsia="en-US"/>
        </w:rPr>
        <w:t>ordem de classificação, para, após a comprovação dos requisitos para habilitação, analisada a proposta e eventuais documentos complementares e, feita a negociação, assinar a ata de registro de preço</w:t>
      </w:r>
      <w:r w:rsidR="000B34A6" w:rsidRPr="00A6798C">
        <w:rPr>
          <w:rFonts w:eastAsiaTheme="minorHAnsi"/>
          <w:sz w:val="23"/>
          <w:szCs w:val="23"/>
          <w:lang w:eastAsia="en-US"/>
        </w:rPr>
        <w:t>s.</w:t>
      </w:r>
    </w:p>
    <w:p w14:paraId="6290093C" w14:textId="7720372E" w:rsidR="00EE1469" w:rsidRPr="00A6798C" w:rsidRDefault="00EE1469" w:rsidP="00A6798C">
      <w:pPr>
        <w:pStyle w:val="Default"/>
        <w:jc w:val="both"/>
        <w:rPr>
          <w:rFonts w:eastAsiaTheme="minorHAnsi"/>
          <w:sz w:val="23"/>
          <w:szCs w:val="23"/>
          <w:lang w:eastAsia="en-US"/>
        </w:rPr>
      </w:pPr>
    </w:p>
    <w:p w14:paraId="00A7FC26" w14:textId="3AAE7510" w:rsidR="00416391" w:rsidRPr="00A6798C" w:rsidRDefault="00416391" w:rsidP="00A6798C">
      <w:pPr>
        <w:pStyle w:val="PargrafodaLista"/>
        <w:adjustRightInd w:val="0"/>
        <w:ind w:left="0"/>
        <w:rPr>
          <w:b/>
          <w:sz w:val="23"/>
          <w:szCs w:val="23"/>
        </w:rPr>
      </w:pPr>
      <w:r w:rsidRPr="00A6798C">
        <w:rPr>
          <w:b/>
          <w:bCs/>
          <w:color w:val="000000"/>
          <w:sz w:val="23"/>
          <w:szCs w:val="23"/>
        </w:rPr>
        <w:t>1</w:t>
      </w:r>
      <w:r w:rsidR="00435AA0" w:rsidRPr="00A6798C">
        <w:rPr>
          <w:b/>
          <w:bCs/>
          <w:color w:val="000000"/>
          <w:sz w:val="23"/>
          <w:szCs w:val="23"/>
        </w:rPr>
        <w:t>6</w:t>
      </w:r>
      <w:r w:rsidRPr="00A6798C">
        <w:rPr>
          <w:b/>
          <w:bCs/>
          <w:sz w:val="23"/>
          <w:szCs w:val="23"/>
        </w:rPr>
        <w:t>.</w:t>
      </w:r>
      <w:r w:rsidR="00DD0A9A" w:rsidRPr="00A6798C">
        <w:rPr>
          <w:b/>
          <w:bCs/>
          <w:sz w:val="23"/>
          <w:szCs w:val="23"/>
        </w:rPr>
        <w:t>5</w:t>
      </w:r>
      <w:r w:rsidRPr="00A6798C">
        <w:rPr>
          <w:b/>
          <w:bCs/>
          <w:sz w:val="23"/>
          <w:szCs w:val="23"/>
        </w:rPr>
        <w:t xml:space="preserve">. </w:t>
      </w:r>
      <w:r w:rsidRPr="00A6798C">
        <w:rPr>
          <w:sz w:val="23"/>
          <w:szCs w:val="23"/>
        </w:rPr>
        <w:t>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14:paraId="71F5E03A" w14:textId="51CDC66C" w:rsidR="00416391" w:rsidRPr="00A6798C" w:rsidRDefault="00416391" w:rsidP="00A6798C">
      <w:pPr>
        <w:pStyle w:val="Default"/>
        <w:jc w:val="both"/>
        <w:rPr>
          <w:rFonts w:eastAsiaTheme="minorHAnsi"/>
          <w:sz w:val="23"/>
          <w:szCs w:val="23"/>
          <w:lang w:val="pt-PT" w:eastAsia="en-US"/>
        </w:rPr>
      </w:pPr>
    </w:p>
    <w:p w14:paraId="2262F494" w14:textId="47AF1B41" w:rsidR="00DD0A9A" w:rsidRDefault="00DD0A9A" w:rsidP="00A6798C">
      <w:pPr>
        <w:pStyle w:val="Default"/>
        <w:jc w:val="both"/>
        <w:rPr>
          <w:bCs/>
          <w:sz w:val="23"/>
          <w:szCs w:val="23"/>
        </w:rPr>
      </w:pPr>
      <w:r w:rsidRPr="00A6798C">
        <w:rPr>
          <w:b/>
          <w:bCs/>
          <w:sz w:val="23"/>
          <w:szCs w:val="23"/>
        </w:rPr>
        <w:t xml:space="preserve">16.6. </w:t>
      </w:r>
      <w:r w:rsidRPr="00A6798C">
        <w:rPr>
          <w:bCs/>
          <w:sz w:val="23"/>
          <w:szCs w:val="23"/>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B579DC" w14:textId="77777777" w:rsidR="00673235" w:rsidRPr="00A6798C" w:rsidRDefault="00673235" w:rsidP="00A6798C">
      <w:pPr>
        <w:pStyle w:val="Default"/>
        <w:jc w:val="both"/>
        <w:rPr>
          <w:rFonts w:eastAsiaTheme="minorHAnsi"/>
          <w:sz w:val="23"/>
          <w:szCs w:val="23"/>
          <w:lang w:val="pt-PT" w:eastAsia="en-US"/>
        </w:rPr>
      </w:pPr>
    </w:p>
    <w:p w14:paraId="0CC086F3" w14:textId="46A6677E" w:rsidR="00AE44CF" w:rsidRPr="00A6798C" w:rsidRDefault="00416391" w:rsidP="00A6798C">
      <w:pPr>
        <w:pStyle w:val="Padro"/>
        <w:jc w:val="both"/>
        <w:rPr>
          <w:b/>
          <w:sz w:val="23"/>
          <w:szCs w:val="23"/>
        </w:rPr>
      </w:pPr>
      <w:r w:rsidRPr="00A6798C">
        <w:rPr>
          <w:rFonts w:eastAsiaTheme="minorHAnsi"/>
          <w:b/>
          <w:sz w:val="23"/>
          <w:szCs w:val="23"/>
          <w:lang w:eastAsia="en-US"/>
        </w:rPr>
        <w:t>17</w:t>
      </w:r>
      <w:r w:rsidR="00A51F20" w:rsidRPr="00A6798C">
        <w:rPr>
          <w:rFonts w:eastAsiaTheme="minorHAnsi"/>
          <w:b/>
          <w:sz w:val="23"/>
          <w:szCs w:val="23"/>
          <w:lang w:eastAsia="en-US"/>
        </w:rPr>
        <w:t xml:space="preserve">. </w:t>
      </w:r>
      <w:r w:rsidR="00AE44CF" w:rsidRPr="00A6798C">
        <w:rPr>
          <w:b/>
          <w:sz w:val="23"/>
          <w:szCs w:val="23"/>
        </w:rPr>
        <w:t xml:space="preserve">DA VIGÊNCIA </w:t>
      </w:r>
      <w:r w:rsidR="006E0E68" w:rsidRPr="00A6798C">
        <w:rPr>
          <w:b/>
          <w:sz w:val="23"/>
          <w:szCs w:val="23"/>
        </w:rPr>
        <w:t>DO REGISTRO DE PREÇOS</w:t>
      </w:r>
      <w:r w:rsidR="00AE44CF" w:rsidRPr="00A6798C">
        <w:rPr>
          <w:b/>
          <w:sz w:val="23"/>
          <w:szCs w:val="23"/>
        </w:rPr>
        <w:t>:</w:t>
      </w:r>
    </w:p>
    <w:p w14:paraId="26C762E2" w14:textId="3114774E" w:rsidR="006E0E68" w:rsidRPr="00A6798C" w:rsidRDefault="00416391" w:rsidP="00A6798C">
      <w:pPr>
        <w:adjustRightInd w:val="0"/>
        <w:jc w:val="both"/>
        <w:rPr>
          <w:color w:val="000000"/>
          <w:sz w:val="23"/>
          <w:szCs w:val="23"/>
        </w:rPr>
      </w:pPr>
      <w:r w:rsidRPr="00A6798C">
        <w:rPr>
          <w:rFonts w:eastAsiaTheme="minorHAnsi"/>
          <w:b/>
          <w:sz w:val="23"/>
          <w:szCs w:val="23"/>
          <w:lang w:eastAsia="en-US"/>
        </w:rPr>
        <w:t>17</w:t>
      </w:r>
      <w:r w:rsidR="00AE44CF" w:rsidRPr="00A6798C">
        <w:rPr>
          <w:rFonts w:eastAsiaTheme="minorHAnsi"/>
          <w:b/>
          <w:sz w:val="23"/>
          <w:szCs w:val="23"/>
          <w:lang w:eastAsia="en-US"/>
        </w:rPr>
        <w:t xml:space="preserve">.1. </w:t>
      </w:r>
      <w:r w:rsidR="00C5545A" w:rsidRPr="00A6798C">
        <w:rPr>
          <w:color w:val="000000"/>
          <w:sz w:val="23"/>
          <w:szCs w:val="23"/>
        </w:rPr>
        <w:t xml:space="preserve">O </w:t>
      </w:r>
      <w:r w:rsidR="006E0E68" w:rsidRPr="00A6798C">
        <w:rPr>
          <w:color w:val="000000"/>
          <w:sz w:val="23"/>
          <w:szCs w:val="23"/>
        </w:rPr>
        <w:t>prazo de vigência da Ata de Registro de Preços será de 01 (um) ano e poderá ser prorrogado, por igual período, desde que comprovado o preço vantajoso, nos termos do artigo 83, da Lei 14.133/2021</w:t>
      </w:r>
      <w:r w:rsidR="00DD0A9A" w:rsidRPr="00A6798C">
        <w:rPr>
          <w:color w:val="000000"/>
          <w:sz w:val="23"/>
          <w:szCs w:val="23"/>
        </w:rPr>
        <w:t xml:space="preserve">, observadas as condições estabelecidas </w:t>
      </w:r>
      <w:r w:rsidR="009F2FDC" w:rsidRPr="00A6798C">
        <w:rPr>
          <w:color w:val="000000"/>
          <w:sz w:val="23"/>
          <w:szCs w:val="23"/>
        </w:rPr>
        <w:t>no artigo 6º do Decreto Municipal nº 4.529/2023</w:t>
      </w:r>
      <w:r w:rsidR="006E0E68" w:rsidRPr="00A6798C">
        <w:rPr>
          <w:color w:val="000000"/>
          <w:sz w:val="23"/>
          <w:szCs w:val="23"/>
        </w:rPr>
        <w:t>.</w:t>
      </w:r>
    </w:p>
    <w:p w14:paraId="2A28CB0A" w14:textId="77777777" w:rsidR="006E0E68" w:rsidRPr="00A6798C" w:rsidRDefault="006E0E68" w:rsidP="00A6798C">
      <w:pPr>
        <w:adjustRightInd w:val="0"/>
        <w:jc w:val="both"/>
        <w:rPr>
          <w:color w:val="000000"/>
          <w:sz w:val="23"/>
          <w:szCs w:val="23"/>
        </w:rPr>
      </w:pPr>
    </w:p>
    <w:p w14:paraId="117A5837" w14:textId="3FADEF31" w:rsidR="00C5545A" w:rsidRPr="00A6798C" w:rsidRDefault="006E0E68" w:rsidP="00A6798C">
      <w:pPr>
        <w:adjustRightInd w:val="0"/>
        <w:jc w:val="both"/>
        <w:rPr>
          <w:color w:val="000000"/>
          <w:sz w:val="23"/>
          <w:szCs w:val="23"/>
        </w:rPr>
      </w:pPr>
      <w:r w:rsidRPr="00A6798C">
        <w:rPr>
          <w:b/>
          <w:color w:val="000000"/>
          <w:sz w:val="23"/>
          <w:szCs w:val="23"/>
        </w:rPr>
        <w:t>17.2.</w:t>
      </w:r>
      <w:r w:rsidRPr="00A6798C">
        <w:rPr>
          <w:color w:val="000000"/>
          <w:sz w:val="23"/>
          <w:szCs w:val="23"/>
        </w:rPr>
        <w:t xml:space="preserve"> O </w:t>
      </w:r>
      <w:r w:rsidR="00C5545A" w:rsidRPr="00A6798C">
        <w:rPr>
          <w:color w:val="000000"/>
          <w:sz w:val="23"/>
          <w:szCs w:val="23"/>
        </w:rPr>
        <w:t xml:space="preserve">ÓRGÃO GERENCIADOR não será obrigado a contratar o objeto referido na Cláusula Segunda exclusivamente pelo Sistema de Registro de Preços, podendo fazê-lo mediante outra licitação </w:t>
      </w:r>
      <w:r w:rsidRPr="00A6798C">
        <w:rPr>
          <w:color w:val="000000"/>
          <w:sz w:val="23"/>
          <w:szCs w:val="23"/>
        </w:rPr>
        <w:t>desde que devidamente motivada,</w:t>
      </w:r>
      <w:r w:rsidR="00C5545A" w:rsidRPr="00A6798C">
        <w:rPr>
          <w:color w:val="000000"/>
          <w:sz w:val="23"/>
          <w:szCs w:val="23"/>
        </w:rPr>
        <w:t xml:space="preserve"> sem que caiba recursos ou indenização de qualquer espécie às empresas detentoras, ou, cancelar a Ata, na ocorrência de alguma das hipóteses legalmente previstas para tanto, garantidos ao DETENTOR DA ATA, neste caso, o contraditório e a ampla defesa.</w:t>
      </w:r>
    </w:p>
    <w:p w14:paraId="5105D32C" w14:textId="1D96F73F" w:rsidR="00AE44CF" w:rsidRPr="00A6798C" w:rsidRDefault="00AE44CF" w:rsidP="00A6798C">
      <w:pPr>
        <w:tabs>
          <w:tab w:val="left" w:pos="1134"/>
        </w:tabs>
        <w:jc w:val="both"/>
        <w:rPr>
          <w:rFonts w:eastAsiaTheme="minorHAnsi"/>
          <w:b/>
          <w:sz w:val="23"/>
          <w:szCs w:val="23"/>
          <w:lang w:eastAsia="en-US"/>
        </w:rPr>
      </w:pPr>
    </w:p>
    <w:p w14:paraId="3A888923" w14:textId="7759634A" w:rsidR="00E872D5" w:rsidRPr="00E872D5" w:rsidRDefault="00416391" w:rsidP="00A6798C">
      <w:pPr>
        <w:rPr>
          <w:b/>
          <w:sz w:val="23"/>
          <w:szCs w:val="23"/>
        </w:rPr>
      </w:pPr>
      <w:r w:rsidRPr="00A6798C">
        <w:rPr>
          <w:rFonts w:eastAsiaTheme="minorHAnsi"/>
          <w:b/>
          <w:color w:val="000000"/>
          <w:sz w:val="23"/>
          <w:szCs w:val="23"/>
          <w:lang w:eastAsia="en-US"/>
        </w:rPr>
        <w:t>18</w:t>
      </w:r>
      <w:r w:rsidR="001271B6" w:rsidRPr="00A6798C">
        <w:rPr>
          <w:rFonts w:eastAsiaTheme="minorHAnsi"/>
          <w:b/>
          <w:color w:val="000000"/>
          <w:sz w:val="23"/>
          <w:szCs w:val="23"/>
          <w:lang w:eastAsia="en-US"/>
        </w:rPr>
        <w:t>.  DA</w:t>
      </w:r>
      <w:r w:rsidR="0000783E" w:rsidRPr="00A6798C">
        <w:rPr>
          <w:rFonts w:eastAsiaTheme="minorHAnsi"/>
          <w:b/>
          <w:color w:val="000000"/>
          <w:sz w:val="23"/>
          <w:szCs w:val="23"/>
          <w:lang w:eastAsia="en-US"/>
        </w:rPr>
        <w:t>S CONDIÇÕES DE</w:t>
      </w:r>
      <w:r w:rsidR="001271B6" w:rsidRPr="00A6798C">
        <w:rPr>
          <w:rFonts w:eastAsiaTheme="minorHAnsi"/>
          <w:b/>
          <w:color w:val="000000"/>
          <w:sz w:val="23"/>
          <w:szCs w:val="23"/>
          <w:lang w:eastAsia="en-US"/>
        </w:rPr>
        <w:t xml:space="preserve"> ENTREGA</w:t>
      </w:r>
      <w:r w:rsidR="001271B6" w:rsidRPr="00A6798C">
        <w:rPr>
          <w:b/>
          <w:sz w:val="23"/>
          <w:szCs w:val="23"/>
        </w:rPr>
        <w:t>:</w:t>
      </w:r>
    </w:p>
    <w:p w14:paraId="3B430AF0" w14:textId="07A9D6C5" w:rsidR="00E872D5" w:rsidRPr="00AA2BC0" w:rsidRDefault="001271B6" w:rsidP="00E872D5">
      <w:pPr>
        <w:adjustRightInd w:val="0"/>
        <w:jc w:val="both"/>
        <w:rPr>
          <w:color w:val="000000"/>
          <w:sz w:val="23"/>
          <w:szCs w:val="23"/>
        </w:rPr>
      </w:pPr>
      <w:r w:rsidRPr="00A6798C">
        <w:rPr>
          <w:b/>
          <w:bCs/>
          <w:sz w:val="23"/>
          <w:szCs w:val="23"/>
        </w:rPr>
        <w:t>1</w:t>
      </w:r>
      <w:r w:rsidR="00416391" w:rsidRPr="00A6798C">
        <w:rPr>
          <w:b/>
          <w:bCs/>
          <w:sz w:val="23"/>
          <w:szCs w:val="23"/>
        </w:rPr>
        <w:t>8</w:t>
      </w:r>
      <w:r w:rsidRPr="00A6798C">
        <w:rPr>
          <w:b/>
          <w:bCs/>
          <w:sz w:val="23"/>
          <w:szCs w:val="23"/>
        </w:rPr>
        <w:t xml:space="preserve">.1. </w:t>
      </w:r>
      <w:r w:rsidR="00E872D5" w:rsidRPr="00AA2BC0">
        <w:rPr>
          <w:color w:val="000000"/>
          <w:sz w:val="23"/>
          <w:szCs w:val="23"/>
        </w:rPr>
        <w:t xml:space="preserve">O fornecimento dos produtos, cujos preços serão registrados pelo presente procedimento, deverá ser realizado mediante apresentação da Nota de Empenho/Nota de Empenho Parcial expedida pelo Município de Taquari. </w:t>
      </w:r>
    </w:p>
    <w:p w14:paraId="1607792C" w14:textId="77777777" w:rsidR="00E872D5" w:rsidRPr="00AA2BC0" w:rsidRDefault="00E872D5" w:rsidP="00E872D5">
      <w:pPr>
        <w:adjustRightInd w:val="0"/>
        <w:rPr>
          <w:b/>
          <w:bCs/>
          <w:color w:val="000000"/>
          <w:sz w:val="23"/>
          <w:szCs w:val="23"/>
        </w:rPr>
      </w:pPr>
    </w:p>
    <w:p w14:paraId="37C05A9C" w14:textId="77777777" w:rsidR="00E872D5" w:rsidRPr="00AA2BC0" w:rsidRDefault="00E872D5" w:rsidP="00E872D5">
      <w:pPr>
        <w:adjustRightInd w:val="0"/>
        <w:rPr>
          <w:color w:val="000000"/>
          <w:sz w:val="23"/>
          <w:szCs w:val="23"/>
        </w:rPr>
      </w:pPr>
      <w:r w:rsidRPr="00AA2BC0">
        <w:rPr>
          <w:b/>
          <w:bCs/>
          <w:color w:val="000000"/>
          <w:sz w:val="23"/>
          <w:szCs w:val="23"/>
        </w:rPr>
        <w:t>1</w:t>
      </w:r>
      <w:r>
        <w:rPr>
          <w:b/>
          <w:bCs/>
          <w:color w:val="000000"/>
          <w:sz w:val="23"/>
          <w:szCs w:val="23"/>
        </w:rPr>
        <w:t>8</w:t>
      </w:r>
      <w:r w:rsidRPr="00AA2BC0">
        <w:rPr>
          <w:b/>
          <w:bCs/>
          <w:sz w:val="23"/>
          <w:szCs w:val="23"/>
        </w:rPr>
        <w:t xml:space="preserve">.2. </w:t>
      </w:r>
      <w:r w:rsidRPr="00AA2BC0">
        <w:rPr>
          <w:color w:val="000000"/>
          <w:sz w:val="23"/>
          <w:szCs w:val="23"/>
        </w:rPr>
        <w:t>As notas de empenho serão emitidas conforme a necessidade da  Secretaria  Municip</w:t>
      </w:r>
      <w:r>
        <w:rPr>
          <w:color w:val="000000"/>
          <w:sz w:val="23"/>
          <w:szCs w:val="23"/>
        </w:rPr>
        <w:t>al de Educação</w:t>
      </w:r>
      <w:r w:rsidRPr="00AA2BC0">
        <w:rPr>
          <w:color w:val="000000"/>
          <w:sz w:val="23"/>
          <w:szCs w:val="23"/>
        </w:rPr>
        <w:t xml:space="preserve"> e as entregas realizadas conforme indicação desta. </w:t>
      </w:r>
    </w:p>
    <w:p w14:paraId="06D6BE91" w14:textId="77777777" w:rsidR="00E872D5" w:rsidRPr="00E872D5" w:rsidRDefault="00E872D5" w:rsidP="00E872D5">
      <w:pPr>
        <w:tabs>
          <w:tab w:val="left" w:pos="408"/>
          <w:tab w:val="left" w:leader="hyphen" w:pos="7449"/>
        </w:tabs>
        <w:adjustRightInd w:val="0"/>
        <w:jc w:val="both"/>
        <w:rPr>
          <w:b/>
          <w:bCs/>
          <w:sz w:val="23"/>
          <w:szCs w:val="23"/>
        </w:rPr>
      </w:pPr>
    </w:p>
    <w:p w14:paraId="572C4282" w14:textId="5272C8BE" w:rsidR="00E872D5" w:rsidRDefault="00E872D5" w:rsidP="00E872D5">
      <w:pPr>
        <w:tabs>
          <w:tab w:val="left" w:pos="408"/>
          <w:tab w:val="left" w:leader="hyphen" w:pos="7449"/>
        </w:tabs>
        <w:adjustRightInd w:val="0"/>
        <w:jc w:val="both"/>
        <w:rPr>
          <w:color w:val="000000"/>
          <w:sz w:val="23"/>
          <w:szCs w:val="23"/>
        </w:rPr>
      </w:pPr>
      <w:r w:rsidRPr="00940865">
        <w:rPr>
          <w:b/>
          <w:bCs/>
          <w:sz w:val="23"/>
          <w:szCs w:val="23"/>
        </w:rPr>
        <w:t xml:space="preserve">18.3. </w:t>
      </w:r>
      <w:r w:rsidR="00A673EB" w:rsidRPr="00940865">
        <w:rPr>
          <w:color w:val="000000"/>
          <w:sz w:val="23"/>
          <w:szCs w:val="23"/>
        </w:rPr>
        <w:t>Os produtos, nas quantidades solicitadas</w:t>
      </w:r>
      <w:r w:rsidR="00A673EB" w:rsidRPr="00940865">
        <w:rPr>
          <w:sz w:val="23"/>
          <w:szCs w:val="23"/>
        </w:rPr>
        <w:t>, deverão ser entregues</w:t>
      </w:r>
      <w:r w:rsidR="003471E1" w:rsidRPr="00940865">
        <w:rPr>
          <w:sz w:val="23"/>
          <w:szCs w:val="23"/>
        </w:rPr>
        <w:t>,</w:t>
      </w:r>
      <w:r w:rsidR="00A673EB" w:rsidRPr="00940865">
        <w:rPr>
          <w:sz w:val="23"/>
          <w:szCs w:val="23"/>
        </w:rPr>
        <w:t xml:space="preserve"> </w:t>
      </w:r>
      <w:r w:rsidR="003471E1" w:rsidRPr="00940865">
        <w:rPr>
          <w:sz w:val="23"/>
          <w:szCs w:val="23"/>
        </w:rPr>
        <w:t xml:space="preserve">em regra, </w:t>
      </w:r>
      <w:r w:rsidRPr="00940865">
        <w:rPr>
          <w:sz w:val="23"/>
          <w:szCs w:val="23"/>
        </w:rPr>
        <w:t xml:space="preserve">no prédio administrativo </w:t>
      </w:r>
      <w:r w:rsidRPr="00940865">
        <w:rPr>
          <w:snapToGrid w:val="0"/>
          <w:sz w:val="23"/>
          <w:szCs w:val="23"/>
        </w:rPr>
        <w:t xml:space="preserve">da Prefeitura Municipal Taquari, </w:t>
      </w:r>
      <w:r w:rsidRPr="00940865">
        <w:rPr>
          <w:snapToGrid w:val="0"/>
          <w:sz w:val="23"/>
          <w:szCs w:val="23"/>
          <w:u w:val="single"/>
        </w:rPr>
        <w:t>s</w:t>
      </w:r>
      <w:r w:rsidRPr="00940865">
        <w:rPr>
          <w:sz w:val="23"/>
          <w:szCs w:val="23"/>
          <w:u w:val="single"/>
        </w:rPr>
        <w:t>ito à Rua Osvaldo Aranha</w:t>
      </w:r>
      <w:r w:rsidRPr="00940865">
        <w:rPr>
          <w:sz w:val="23"/>
          <w:szCs w:val="23"/>
        </w:rPr>
        <w:t>, nº 1790, Bairro Centro, neste município,</w:t>
      </w:r>
      <w:r w:rsidR="003471E1" w:rsidRPr="00940865">
        <w:rPr>
          <w:sz w:val="23"/>
          <w:szCs w:val="23"/>
        </w:rPr>
        <w:t xml:space="preserve"> na sala correspondente à Secretaria solicitante,</w:t>
      </w:r>
      <w:r w:rsidRPr="00940865">
        <w:rPr>
          <w:sz w:val="23"/>
          <w:szCs w:val="23"/>
        </w:rPr>
        <w:t xml:space="preserve"> em horário de expediente, ou seja, das 08h às 12h e das 13h30min às 16h30min</w:t>
      </w:r>
      <w:r w:rsidRPr="00940865">
        <w:rPr>
          <w:color w:val="000000"/>
          <w:sz w:val="23"/>
          <w:szCs w:val="23"/>
        </w:rPr>
        <w:t xml:space="preserve">, </w:t>
      </w:r>
      <w:r w:rsidRPr="00940865">
        <w:rPr>
          <w:b/>
          <w:bCs/>
          <w:color w:val="000000"/>
          <w:sz w:val="23"/>
          <w:szCs w:val="23"/>
        </w:rPr>
        <w:t>no prazo de até 30 (trinta) dias</w:t>
      </w:r>
      <w:r w:rsidRPr="00940865">
        <w:rPr>
          <w:color w:val="000000"/>
          <w:sz w:val="23"/>
          <w:szCs w:val="23"/>
        </w:rPr>
        <w:t xml:space="preserve">, contados a partir da emissão da </w:t>
      </w:r>
      <w:r w:rsidRPr="00940865">
        <w:rPr>
          <w:sz w:val="23"/>
          <w:szCs w:val="23"/>
        </w:rPr>
        <w:t>Ordem de Fornecimento (empenho)  à(s) Detentora(s) da(s) Ata(s)</w:t>
      </w:r>
      <w:r w:rsidRPr="00940865">
        <w:rPr>
          <w:color w:val="000000"/>
          <w:sz w:val="23"/>
          <w:szCs w:val="23"/>
        </w:rPr>
        <w:t>.</w:t>
      </w:r>
    </w:p>
    <w:p w14:paraId="47F2BB6C" w14:textId="77777777" w:rsidR="001271B6" w:rsidRPr="00A6798C" w:rsidRDefault="001271B6" w:rsidP="00A6798C">
      <w:pPr>
        <w:rPr>
          <w:b/>
          <w:sz w:val="23"/>
          <w:szCs w:val="23"/>
        </w:rPr>
      </w:pPr>
    </w:p>
    <w:p w14:paraId="501432A0" w14:textId="11AEC3A3" w:rsidR="00D42E3D" w:rsidRDefault="00D42E3D" w:rsidP="00D42E3D">
      <w:pPr>
        <w:adjustRightInd w:val="0"/>
        <w:jc w:val="both"/>
        <w:rPr>
          <w:sz w:val="23"/>
          <w:szCs w:val="23"/>
        </w:rPr>
      </w:pPr>
      <w:r w:rsidRPr="00AA2BC0">
        <w:rPr>
          <w:b/>
          <w:bCs/>
          <w:color w:val="000000"/>
          <w:sz w:val="23"/>
          <w:szCs w:val="23"/>
        </w:rPr>
        <w:t>1</w:t>
      </w:r>
      <w:r>
        <w:rPr>
          <w:b/>
          <w:bCs/>
          <w:color w:val="000000"/>
          <w:sz w:val="23"/>
          <w:szCs w:val="23"/>
        </w:rPr>
        <w:t>8</w:t>
      </w:r>
      <w:r w:rsidRPr="00AA2BC0">
        <w:rPr>
          <w:b/>
          <w:bCs/>
          <w:sz w:val="23"/>
          <w:szCs w:val="23"/>
        </w:rPr>
        <w:t xml:space="preserve">.4. </w:t>
      </w:r>
      <w:r w:rsidRPr="00AA2BC0">
        <w:rPr>
          <w:sz w:val="23"/>
          <w:szCs w:val="23"/>
        </w:rPr>
        <w:t>A Detentora da Ata</w:t>
      </w:r>
      <w:r>
        <w:rPr>
          <w:sz w:val="23"/>
          <w:szCs w:val="23"/>
        </w:rPr>
        <w:t>/Contratada</w:t>
      </w:r>
      <w:r w:rsidRPr="00AA2BC0">
        <w:rPr>
          <w:sz w:val="23"/>
          <w:szCs w:val="23"/>
        </w:rPr>
        <w:t xml:space="preserve"> fica responsável pela carga, transporte e entrega do</w:t>
      </w:r>
      <w:r w:rsidR="00673235">
        <w:rPr>
          <w:sz w:val="23"/>
          <w:szCs w:val="23"/>
        </w:rPr>
        <w:t>s</w:t>
      </w:r>
      <w:r w:rsidRPr="00AA2BC0">
        <w:rPr>
          <w:sz w:val="23"/>
          <w:szCs w:val="23"/>
        </w:rPr>
        <w:t xml:space="preserve"> produto</w:t>
      </w:r>
      <w:r w:rsidR="00673235">
        <w:rPr>
          <w:sz w:val="23"/>
          <w:szCs w:val="23"/>
        </w:rPr>
        <w:t>s</w:t>
      </w:r>
      <w:r w:rsidRPr="00AA2BC0">
        <w:rPr>
          <w:sz w:val="23"/>
          <w:szCs w:val="23"/>
        </w:rPr>
        <w:t>, com observância às normas técnicas e à legislação pertinente, sem qualquer ônus para o Município.</w:t>
      </w:r>
    </w:p>
    <w:p w14:paraId="31E71199" w14:textId="77777777" w:rsidR="00D42E3D" w:rsidRPr="00AA2BC0" w:rsidRDefault="00D42E3D" w:rsidP="00D42E3D">
      <w:pPr>
        <w:adjustRightInd w:val="0"/>
        <w:jc w:val="both"/>
        <w:rPr>
          <w:sz w:val="23"/>
          <w:szCs w:val="23"/>
        </w:rPr>
      </w:pPr>
    </w:p>
    <w:p w14:paraId="089ADC86" w14:textId="77777777" w:rsidR="00D42E3D" w:rsidRPr="00AA2BC0" w:rsidRDefault="00D42E3D" w:rsidP="00D42E3D">
      <w:pPr>
        <w:adjustRightInd w:val="0"/>
        <w:jc w:val="both"/>
        <w:rPr>
          <w:b/>
          <w:bCs/>
          <w:color w:val="000000"/>
          <w:sz w:val="23"/>
          <w:szCs w:val="23"/>
        </w:rPr>
      </w:pPr>
      <w:r w:rsidRPr="00AA2BC0">
        <w:rPr>
          <w:b/>
          <w:bCs/>
          <w:color w:val="000000"/>
          <w:sz w:val="23"/>
          <w:szCs w:val="23"/>
        </w:rPr>
        <w:t>1</w:t>
      </w:r>
      <w:r>
        <w:rPr>
          <w:b/>
          <w:bCs/>
          <w:color w:val="000000"/>
          <w:sz w:val="23"/>
          <w:szCs w:val="23"/>
        </w:rPr>
        <w:t>8</w:t>
      </w:r>
      <w:r w:rsidRPr="00AA2BC0">
        <w:rPr>
          <w:b/>
          <w:bCs/>
          <w:sz w:val="23"/>
          <w:szCs w:val="23"/>
        </w:rPr>
        <w:t xml:space="preserve">.5. </w:t>
      </w:r>
      <w:r w:rsidRPr="00AA2BC0">
        <w:rPr>
          <w:color w:val="000000"/>
          <w:sz w:val="23"/>
          <w:szCs w:val="23"/>
        </w:rPr>
        <w:t>O local de entrega poderá ser alterado conforme indicação da Secretaria solicitante</w:t>
      </w:r>
      <w:r w:rsidRPr="00AA2BC0">
        <w:rPr>
          <w:b/>
          <w:bCs/>
          <w:color w:val="000000"/>
          <w:sz w:val="23"/>
          <w:szCs w:val="23"/>
        </w:rPr>
        <w:t xml:space="preserve">. </w:t>
      </w:r>
    </w:p>
    <w:p w14:paraId="380AAE29" w14:textId="77777777" w:rsidR="00D42E3D" w:rsidRPr="00AA2BC0" w:rsidRDefault="00D42E3D" w:rsidP="00D42E3D">
      <w:pPr>
        <w:adjustRightInd w:val="0"/>
        <w:jc w:val="both"/>
        <w:rPr>
          <w:color w:val="000000"/>
          <w:sz w:val="23"/>
          <w:szCs w:val="23"/>
        </w:rPr>
      </w:pPr>
    </w:p>
    <w:p w14:paraId="0CC83E8D" w14:textId="77777777" w:rsidR="00D42E3D" w:rsidRPr="00AA2BC0" w:rsidRDefault="00D42E3D" w:rsidP="00D42E3D">
      <w:pPr>
        <w:adjustRightInd w:val="0"/>
        <w:jc w:val="both"/>
        <w:rPr>
          <w:color w:val="000000"/>
          <w:sz w:val="23"/>
          <w:szCs w:val="23"/>
        </w:rPr>
      </w:pPr>
      <w:r w:rsidRPr="00AA2BC0">
        <w:rPr>
          <w:b/>
          <w:bCs/>
          <w:color w:val="000000"/>
          <w:sz w:val="23"/>
          <w:szCs w:val="23"/>
        </w:rPr>
        <w:t>1</w:t>
      </w:r>
      <w:r>
        <w:rPr>
          <w:b/>
          <w:bCs/>
          <w:color w:val="000000"/>
          <w:sz w:val="23"/>
          <w:szCs w:val="23"/>
        </w:rPr>
        <w:t>8</w:t>
      </w:r>
      <w:r w:rsidRPr="00AA2BC0">
        <w:rPr>
          <w:b/>
          <w:bCs/>
          <w:sz w:val="23"/>
          <w:szCs w:val="23"/>
        </w:rPr>
        <w:t xml:space="preserve">.6. </w:t>
      </w:r>
      <w:r w:rsidRPr="00AA2BC0">
        <w:rPr>
          <w:color w:val="000000"/>
          <w:sz w:val="23"/>
          <w:szCs w:val="23"/>
        </w:rPr>
        <w:t xml:space="preserve">Os produtos deverão ser entregues e descarregados por funcionários </w:t>
      </w:r>
      <w:r>
        <w:rPr>
          <w:color w:val="000000"/>
          <w:sz w:val="23"/>
          <w:szCs w:val="23"/>
        </w:rPr>
        <w:t>da Detentora da Ata/</w:t>
      </w:r>
      <w:r w:rsidRPr="00AA2BC0">
        <w:rPr>
          <w:color w:val="000000"/>
          <w:sz w:val="23"/>
          <w:szCs w:val="23"/>
        </w:rPr>
        <w:t xml:space="preserve">Contratada, no local indicado, em data e horário previamente agendado, correndo por conta do fornecedor as despesas decorrentes de embalagem, frete, carga e descarga, seguros, mão de obra, etc. </w:t>
      </w:r>
    </w:p>
    <w:p w14:paraId="79147106" w14:textId="77777777" w:rsidR="00D42E3D" w:rsidRPr="00AA2BC0" w:rsidRDefault="00D42E3D" w:rsidP="00D42E3D">
      <w:pPr>
        <w:adjustRightInd w:val="0"/>
        <w:jc w:val="both"/>
        <w:rPr>
          <w:color w:val="000000"/>
          <w:sz w:val="23"/>
          <w:szCs w:val="23"/>
        </w:rPr>
      </w:pPr>
    </w:p>
    <w:p w14:paraId="2040F02A" w14:textId="77777777" w:rsidR="00D42E3D" w:rsidRPr="00AA2BC0" w:rsidRDefault="00D42E3D" w:rsidP="00D42E3D">
      <w:pPr>
        <w:adjustRightInd w:val="0"/>
        <w:jc w:val="both"/>
        <w:rPr>
          <w:b/>
          <w:bCs/>
          <w:color w:val="000000"/>
          <w:sz w:val="23"/>
          <w:szCs w:val="23"/>
        </w:rPr>
      </w:pPr>
      <w:r w:rsidRPr="00AA2BC0">
        <w:rPr>
          <w:b/>
          <w:bCs/>
          <w:color w:val="000000"/>
          <w:sz w:val="23"/>
          <w:szCs w:val="23"/>
        </w:rPr>
        <w:t>1</w:t>
      </w:r>
      <w:r>
        <w:rPr>
          <w:b/>
          <w:bCs/>
          <w:color w:val="000000"/>
          <w:sz w:val="23"/>
          <w:szCs w:val="23"/>
        </w:rPr>
        <w:t>8</w:t>
      </w:r>
      <w:r w:rsidRPr="00AA2BC0">
        <w:rPr>
          <w:b/>
          <w:bCs/>
          <w:sz w:val="23"/>
          <w:szCs w:val="23"/>
        </w:rPr>
        <w:t xml:space="preserve">.7. </w:t>
      </w:r>
      <w:r w:rsidRPr="00AA2BC0">
        <w:rPr>
          <w:color w:val="000000"/>
          <w:sz w:val="23"/>
          <w:szCs w:val="23"/>
        </w:rPr>
        <w:t xml:space="preserve">A </w:t>
      </w:r>
      <w:r>
        <w:rPr>
          <w:color w:val="000000"/>
          <w:sz w:val="23"/>
          <w:szCs w:val="23"/>
        </w:rPr>
        <w:t>Detentora da Ata/Contratada</w:t>
      </w:r>
      <w:r w:rsidRPr="00AA2BC0">
        <w:rPr>
          <w:color w:val="000000"/>
          <w:sz w:val="23"/>
          <w:szCs w:val="23"/>
        </w:rPr>
        <w:t xml:space="preserve"> obriga-se a fornecer os produtos de acordo com as especificações constantes no presente edital</w:t>
      </w:r>
      <w:r>
        <w:rPr>
          <w:color w:val="000000"/>
          <w:sz w:val="23"/>
          <w:szCs w:val="23"/>
        </w:rPr>
        <w:t xml:space="preserve"> </w:t>
      </w:r>
      <w:r w:rsidRPr="00AA2BC0">
        <w:rPr>
          <w:bCs/>
          <w:color w:val="000000"/>
          <w:sz w:val="23"/>
          <w:szCs w:val="23"/>
        </w:rPr>
        <w:t>e</w:t>
      </w:r>
      <w:r w:rsidRPr="00AA2BC0">
        <w:rPr>
          <w:color w:val="000000"/>
          <w:sz w:val="23"/>
          <w:szCs w:val="23"/>
        </w:rPr>
        <w:t xml:space="preserve"> seus anexos</w:t>
      </w:r>
      <w:r w:rsidRPr="00AA2BC0">
        <w:rPr>
          <w:b/>
          <w:bCs/>
          <w:color w:val="000000"/>
          <w:sz w:val="23"/>
          <w:szCs w:val="23"/>
        </w:rPr>
        <w:t>.</w:t>
      </w:r>
    </w:p>
    <w:p w14:paraId="78C9A503" w14:textId="77777777" w:rsidR="001271B6" w:rsidRPr="00A6798C" w:rsidRDefault="001271B6" w:rsidP="00A6798C">
      <w:pPr>
        <w:pStyle w:val="Padro"/>
        <w:jc w:val="both"/>
        <w:rPr>
          <w:sz w:val="23"/>
          <w:szCs w:val="23"/>
        </w:rPr>
      </w:pPr>
    </w:p>
    <w:p w14:paraId="6ACC5634" w14:textId="10D5A694" w:rsidR="001271B6" w:rsidRPr="00A6798C" w:rsidRDefault="0000783E" w:rsidP="00A6798C">
      <w:pPr>
        <w:pStyle w:val="Padro"/>
        <w:jc w:val="both"/>
        <w:rPr>
          <w:b/>
          <w:sz w:val="23"/>
          <w:szCs w:val="23"/>
        </w:rPr>
      </w:pPr>
      <w:r w:rsidRPr="00A6798C">
        <w:rPr>
          <w:rFonts w:eastAsiaTheme="minorHAnsi"/>
          <w:b/>
          <w:color w:val="000000"/>
          <w:sz w:val="23"/>
          <w:szCs w:val="23"/>
          <w:lang w:eastAsia="en-US"/>
        </w:rPr>
        <w:t>1</w:t>
      </w:r>
      <w:r w:rsidR="00416391" w:rsidRPr="00A6798C">
        <w:rPr>
          <w:rFonts w:eastAsiaTheme="minorHAnsi"/>
          <w:b/>
          <w:color w:val="000000"/>
          <w:sz w:val="23"/>
          <w:szCs w:val="23"/>
          <w:lang w:eastAsia="en-US"/>
        </w:rPr>
        <w:t>9</w:t>
      </w:r>
      <w:r w:rsidRPr="00A6798C">
        <w:rPr>
          <w:rFonts w:eastAsiaTheme="minorHAnsi"/>
          <w:b/>
          <w:color w:val="000000"/>
          <w:sz w:val="23"/>
          <w:szCs w:val="23"/>
          <w:lang w:eastAsia="en-US"/>
        </w:rPr>
        <w:t xml:space="preserve"> – </w:t>
      </w:r>
      <w:r w:rsidRPr="00A6798C">
        <w:rPr>
          <w:b/>
          <w:sz w:val="23"/>
          <w:szCs w:val="23"/>
        </w:rPr>
        <w:t>DAS CONDIÇÕES DE RECEBIMENTO:</w:t>
      </w:r>
    </w:p>
    <w:p w14:paraId="547A93FA" w14:textId="4D8ECF05" w:rsidR="00496A45" w:rsidRPr="00AA2BC0" w:rsidRDefault="00496A45" w:rsidP="00496A45">
      <w:pPr>
        <w:adjustRightInd w:val="0"/>
        <w:jc w:val="both"/>
        <w:rPr>
          <w:color w:val="000000"/>
          <w:sz w:val="23"/>
          <w:szCs w:val="23"/>
        </w:rPr>
      </w:pPr>
      <w:r>
        <w:rPr>
          <w:b/>
          <w:bCs/>
          <w:color w:val="000000"/>
          <w:sz w:val="23"/>
          <w:szCs w:val="23"/>
        </w:rPr>
        <w:t>19</w:t>
      </w:r>
      <w:r w:rsidRPr="00AA2BC0">
        <w:rPr>
          <w:b/>
          <w:bCs/>
          <w:color w:val="000000"/>
          <w:sz w:val="23"/>
          <w:szCs w:val="23"/>
        </w:rPr>
        <w:t xml:space="preserve">.1. </w:t>
      </w:r>
      <w:r w:rsidRPr="00AA2BC0">
        <w:rPr>
          <w:color w:val="000000"/>
          <w:sz w:val="23"/>
          <w:szCs w:val="23"/>
        </w:rPr>
        <w:t xml:space="preserve">O objeto da presente licitação será recebido </w:t>
      </w:r>
      <w:r w:rsidRPr="00AA2BC0">
        <w:rPr>
          <w:b/>
          <w:color w:val="000000"/>
          <w:sz w:val="23"/>
          <w:szCs w:val="23"/>
        </w:rPr>
        <w:t>provisoriamente</w:t>
      </w:r>
      <w:r w:rsidRPr="00AA2BC0">
        <w:rPr>
          <w:color w:val="000000"/>
          <w:sz w:val="23"/>
          <w:szCs w:val="23"/>
        </w:rPr>
        <w:t xml:space="preserve"> para efeito de posterior verificação, pelo órgão gerenciador, da conformidade dos produtos com as características e especificações técnicas exigidas</w:t>
      </w:r>
      <w:r>
        <w:rPr>
          <w:color w:val="000000"/>
          <w:sz w:val="23"/>
          <w:szCs w:val="23"/>
        </w:rPr>
        <w:t xml:space="preserve"> e com as amostras apresentadas</w:t>
      </w:r>
      <w:r w:rsidR="0058597F">
        <w:rPr>
          <w:color w:val="000000"/>
          <w:sz w:val="23"/>
          <w:szCs w:val="23"/>
        </w:rPr>
        <w:t xml:space="preserve"> pelos vencedores do certame</w:t>
      </w:r>
      <w:r w:rsidRPr="00AA2BC0">
        <w:rPr>
          <w:color w:val="000000"/>
          <w:sz w:val="23"/>
          <w:szCs w:val="23"/>
        </w:rPr>
        <w:t xml:space="preserve">. O objeto deverá ser entregue, no local e endereço indicado, de acordo com o </w:t>
      </w:r>
      <w:r w:rsidRPr="00AA2BC0">
        <w:rPr>
          <w:b/>
          <w:bCs/>
          <w:color w:val="000000"/>
          <w:sz w:val="23"/>
          <w:szCs w:val="23"/>
        </w:rPr>
        <w:t>item 1</w:t>
      </w:r>
      <w:r>
        <w:rPr>
          <w:b/>
          <w:bCs/>
          <w:color w:val="000000"/>
          <w:sz w:val="23"/>
          <w:szCs w:val="23"/>
        </w:rPr>
        <w:t>8</w:t>
      </w:r>
      <w:r w:rsidRPr="00AA2BC0">
        <w:rPr>
          <w:color w:val="000000"/>
          <w:sz w:val="23"/>
          <w:szCs w:val="23"/>
        </w:rPr>
        <w:t xml:space="preserve"> deste Edital, acompanhada da respectiva nota fiscal/fatura. </w:t>
      </w:r>
    </w:p>
    <w:p w14:paraId="72AD301A" w14:textId="77777777" w:rsidR="00496A45" w:rsidRDefault="00496A45" w:rsidP="00496A45">
      <w:pPr>
        <w:jc w:val="both"/>
        <w:rPr>
          <w:snapToGrid w:val="0"/>
          <w:sz w:val="23"/>
          <w:szCs w:val="23"/>
        </w:rPr>
      </w:pPr>
      <w:r>
        <w:rPr>
          <w:b/>
          <w:bCs/>
          <w:color w:val="000000"/>
          <w:sz w:val="23"/>
          <w:szCs w:val="23"/>
        </w:rPr>
        <w:t>19</w:t>
      </w:r>
      <w:r w:rsidRPr="00AA2BC0">
        <w:rPr>
          <w:b/>
          <w:bCs/>
          <w:sz w:val="23"/>
          <w:szCs w:val="23"/>
        </w:rPr>
        <w:t xml:space="preserve">.2. </w:t>
      </w:r>
      <w:r w:rsidRPr="00AA2BC0">
        <w:rPr>
          <w:snapToGrid w:val="0"/>
          <w:sz w:val="23"/>
          <w:szCs w:val="23"/>
        </w:rPr>
        <w:t xml:space="preserve">O órgão Gerenciador receberá os produtos provisoriamente e terá um prazo de 05 (cinco) dias úteis, a contar da data do recebimento, para realizar a avaliação dos mesmos e, uma vez </w:t>
      </w:r>
      <w:r w:rsidRPr="00AA2BC0">
        <w:rPr>
          <w:sz w:val="23"/>
          <w:szCs w:val="23"/>
        </w:rPr>
        <w:t>comprovadas as características e especificações técnicas exigidas,</w:t>
      </w:r>
      <w:r w:rsidRPr="00AA2BC0">
        <w:rPr>
          <w:snapToGrid w:val="0"/>
          <w:sz w:val="23"/>
          <w:szCs w:val="23"/>
        </w:rPr>
        <w:t xml:space="preserve"> emitir o laudo de aceitação definitiva.</w:t>
      </w:r>
    </w:p>
    <w:p w14:paraId="751B9C53" w14:textId="77777777" w:rsidR="0058597F" w:rsidRPr="00AA2BC0" w:rsidRDefault="0058597F" w:rsidP="00496A45">
      <w:pPr>
        <w:jc w:val="both"/>
        <w:rPr>
          <w:snapToGrid w:val="0"/>
          <w:sz w:val="23"/>
          <w:szCs w:val="23"/>
        </w:rPr>
      </w:pPr>
    </w:p>
    <w:p w14:paraId="791B3B45" w14:textId="77777777" w:rsidR="00496A45" w:rsidRPr="00AA2BC0" w:rsidRDefault="00496A45" w:rsidP="00496A45">
      <w:pPr>
        <w:adjustRightInd w:val="0"/>
        <w:jc w:val="both"/>
        <w:rPr>
          <w:sz w:val="23"/>
          <w:szCs w:val="23"/>
        </w:rPr>
      </w:pPr>
      <w:r>
        <w:rPr>
          <w:b/>
          <w:bCs/>
          <w:sz w:val="23"/>
          <w:szCs w:val="23"/>
        </w:rPr>
        <w:t>19</w:t>
      </w:r>
      <w:r w:rsidRPr="00AA2BC0">
        <w:rPr>
          <w:b/>
          <w:bCs/>
          <w:sz w:val="23"/>
          <w:szCs w:val="23"/>
        </w:rPr>
        <w:t xml:space="preserve">.3. </w:t>
      </w:r>
      <w:r w:rsidRPr="00AA2BC0">
        <w:rPr>
          <w:bCs/>
          <w:sz w:val="23"/>
          <w:szCs w:val="23"/>
        </w:rPr>
        <w:t>Em constatando</w:t>
      </w:r>
      <w:r w:rsidRPr="00AA2BC0">
        <w:rPr>
          <w:sz w:val="23"/>
          <w:szCs w:val="23"/>
        </w:rPr>
        <w:t xml:space="preserve"> discordância de quaisquer das características e/ou especificações técnicas solicitadas ou, ainda, incorreções relacionados à quantidade e qualidade dos produtos contratados, a Administração poderá obrigar a Contratada/Detentora da Ata a corrigir ou substituir, às suas expensas, no todo ou em parte, o objeto da Ata.</w:t>
      </w:r>
    </w:p>
    <w:p w14:paraId="24BDC093" w14:textId="77777777" w:rsidR="00496A45" w:rsidRPr="00AA2BC0" w:rsidRDefault="00496A45" w:rsidP="00496A45">
      <w:pPr>
        <w:adjustRightInd w:val="0"/>
        <w:rPr>
          <w:sz w:val="23"/>
          <w:szCs w:val="23"/>
        </w:rPr>
      </w:pPr>
    </w:p>
    <w:p w14:paraId="1E91A0A5" w14:textId="77777777" w:rsidR="00496A45" w:rsidRPr="00AA2BC0" w:rsidRDefault="00496A45" w:rsidP="00496A45">
      <w:pPr>
        <w:adjustRightInd w:val="0"/>
        <w:jc w:val="both"/>
        <w:rPr>
          <w:sz w:val="23"/>
          <w:szCs w:val="23"/>
        </w:rPr>
      </w:pPr>
      <w:r>
        <w:rPr>
          <w:b/>
          <w:bCs/>
          <w:sz w:val="23"/>
          <w:szCs w:val="23"/>
        </w:rPr>
        <w:t>19</w:t>
      </w:r>
      <w:r w:rsidRPr="00AA2BC0">
        <w:rPr>
          <w:b/>
          <w:bCs/>
          <w:sz w:val="23"/>
          <w:szCs w:val="23"/>
        </w:rPr>
        <w:t xml:space="preserve">.4. </w:t>
      </w:r>
      <w:r w:rsidRPr="00AA2BC0">
        <w:rPr>
          <w:sz w:val="23"/>
          <w:szCs w:val="23"/>
        </w:rPr>
        <w:t xml:space="preserve">Constatadas irregularidades no objeto contratual, o ÓRGÃO GERENCIADOR poderá: </w:t>
      </w:r>
    </w:p>
    <w:p w14:paraId="53CC9A3B" w14:textId="78940061" w:rsidR="00496A45" w:rsidRPr="00AA2BC0" w:rsidRDefault="00496A45" w:rsidP="00496A45">
      <w:pPr>
        <w:adjustRightInd w:val="0"/>
        <w:ind w:firstLine="720"/>
        <w:jc w:val="both"/>
        <w:rPr>
          <w:sz w:val="23"/>
          <w:szCs w:val="23"/>
        </w:rPr>
      </w:pPr>
      <w:r>
        <w:rPr>
          <w:b/>
          <w:bCs/>
          <w:color w:val="000000"/>
          <w:sz w:val="23"/>
          <w:szCs w:val="23"/>
        </w:rPr>
        <w:t>19</w:t>
      </w:r>
      <w:r w:rsidRPr="00AA2BC0">
        <w:rPr>
          <w:b/>
          <w:bCs/>
          <w:sz w:val="23"/>
          <w:szCs w:val="23"/>
        </w:rPr>
        <w:t xml:space="preserve">.4.1. </w:t>
      </w:r>
      <w:r w:rsidRPr="00AA2BC0">
        <w:rPr>
          <w:sz w:val="23"/>
          <w:szCs w:val="23"/>
        </w:rPr>
        <w:t>Se disser respeito à especificação, rejeitá-lo no todo ou em parte, determinando sua substituição ou rescindindo a contratação, sem prejuízo das penalidades cabíveis;</w:t>
      </w:r>
    </w:p>
    <w:p w14:paraId="6B459D6D" w14:textId="77777777" w:rsidR="00496A45" w:rsidRPr="00AA2BC0" w:rsidRDefault="00496A45" w:rsidP="00496A45">
      <w:pPr>
        <w:adjustRightInd w:val="0"/>
        <w:ind w:firstLine="720"/>
        <w:rPr>
          <w:sz w:val="23"/>
          <w:szCs w:val="23"/>
        </w:rPr>
      </w:pPr>
    </w:p>
    <w:p w14:paraId="68B55030" w14:textId="77777777" w:rsidR="00496A45" w:rsidRPr="00AA2BC0" w:rsidRDefault="00496A45" w:rsidP="00496A45">
      <w:pPr>
        <w:adjustRightInd w:val="0"/>
        <w:ind w:firstLine="720"/>
        <w:jc w:val="both"/>
        <w:rPr>
          <w:sz w:val="23"/>
          <w:szCs w:val="23"/>
        </w:rPr>
      </w:pPr>
      <w:r>
        <w:rPr>
          <w:b/>
          <w:bCs/>
          <w:color w:val="000000"/>
          <w:sz w:val="23"/>
          <w:szCs w:val="23"/>
        </w:rPr>
        <w:t>19</w:t>
      </w:r>
      <w:r w:rsidRPr="00AA2BC0">
        <w:rPr>
          <w:b/>
          <w:bCs/>
          <w:sz w:val="23"/>
          <w:szCs w:val="23"/>
        </w:rPr>
        <w:t xml:space="preserve">.4.2. </w:t>
      </w:r>
      <w:r w:rsidRPr="00AA2BC0">
        <w:rPr>
          <w:sz w:val="23"/>
          <w:szCs w:val="23"/>
        </w:rPr>
        <w:t>Na hipótese de substituição, o FORNECEDOR deverá fazê-la em conformidade com a indicação da Administração, no prazo máximo de 05 (cinco) dias, contados da notificação por escrito, mantido o preço inicialmente contratado;</w:t>
      </w:r>
    </w:p>
    <w:p w14:paraId="0ED2295E" w14:textId="77777777" w:rsidR="00496A45" w:rsidRPr="00AA2BC0" w:rsidRDefault="00496A45" w:rsidP="00496A45">
      <w:pPr>
        <w:adjustRightInd w:val="0"/>
        <w:ind w:firstLine="720"/>
        <w:rPr>
          <w:sz w:val="23"/>
          <w:szCs w:val="23"/>
        </w:rPr>
      </w:pPr>
    </w:p>
    <w:p w14:paraId="2F89AC27" w14:textId="77777777" w:rsidR="00496A45" w:rsidRPr="00AA2BC0" w:rsidRDefault="00496A45" w:rsidP="00496A45">
      <w:pPr>
        <w:adjustRightInd w:val="0"/>
        <w:ind w:firstLine="720"/>
        <w:jc w:val="both"/>
        <w:rPr>
          <w:sz w:val="23"/>
          <w:szCs w:val="23"/>
        </w:rPr>
      </w:pPr>
      <w:r>
        <w:rPr>
          <w:b/>
          <w:bCs/>
          <w:color w:val="000000"/>
          <w:sz w:val="23"/>
          <w:szCs w:val="23"/>
        </w:rPr>
        <w:t>19</w:t>
      </w:r>
      <w:r w:rsidRPr="00AA2BC0">
        <w:rPr>
          <w:b/>
          <w:bCs/>
          <w:sz w:val="23"/>
          <w:szCs w:val="23"/>
        </w:rPr>
        <w:t xml:space="preserve">.4.3. </w:t>
      </w:r>
      <w:r w:rsidRPr="00AA2BC0">
        <w:rPr>
          <w:sz w:val="23"/>
          <w:szCs w:val="23"/>
        </w:rPr>
        <w:t>Se disser respeito à diferença de quantidade ou de partes, determinar sua complementação ou rescindir a contratação, sem prejuízo das penalidades cabíveis;</w:t>
      </w:r>
    </w:p>
    <w:p w14:paraId="4F9E2610" w14:textId="77777777" w:rsidR="00496A45" w:rsidRPr="00AA2BC0" w:rsidRDefault="00496A45" w:rsidP="00496A45">
      <w:pPr>
        <w:adjustRightInd w:val="0"/>
        <w:ind w:firstLine="720"/>
        <w:rPr>
          <w:sz w:val="23"/>
          <w:szCs w:val="23"/>
        </w:rPr>
      </w:pPr>
    </w:p>
    <w:p w14:paraId="0127221C" w14:textId="79D6AF4F" w:rsidR="00496A45" w:rsidRPr="00AA2BC0" w:rsidRDefault="00496A45" w:rsidP="00496A45">
      <w:pPr>
        <w:adjustRightInd w:val="0"/>
        <w:ind w:firstLine="720"/>
        <w:jc w:val="both"/>
        <w:rPr>
          <w:sz w:val="23"/>
          <w:szCs w:val="23"/>
        </w:rPr>
      </w:pPr>
      <w:r>
        <w:rPr>
          <w:b/>
          <w:bCs/>
          <w:sz w:val="23"/>
          <w:szCs w:val="23"/>
        </w:rPr>
        <w:t>19</w:t>
      </w:r>
      <w:r w:rsidRPr="00AA2BC0">
        <w:rPr>
          <w:b/>
          <w:bCs/>
          <w:sz w:val="23"/>
          <w:szCs w:val="23"/>
        </w:rPr>
        <w:t>.4.4.</w:t>
      </w:r>
      <w:r w:rsidR="00673235">
        <w:rPr>
          <w:b/>
          <w:bCs/>
          <w:sz w:val="23"/>
          <w:szCs w:val="23"/>
        </w:rPr>
        <w:t xml:space="preserve"> </w:t>
      </w:r>
      <w:r w:rsidRPr="00AA2BC0">
        <w:rPr>
          <w:sz w:val="23"/>
          <w:szCs w:val="23"/>
        </w:rPr>
        <w:t>Na hipótese de complementação, o FORNECEDOR deverá fazê-la em conformidade com a indicação do ÓRGÃO GERENCIADOR, no prazo máximo de 02 (dois) dias, contados da notificação por escrito, mantido o preço inicialmente contratado.</w:t>
      </w:r>
    </w:p>
    <w:p w14:paraId="55544E08" w14:textId="77777777" w:rsidR="00496A45" w:rsidRPr="00AA2BC0" w:rsidRDefault="00496A45" w:rsidP="00496A45">
      <w:pPr>
        <w:adjustRightInd w:val="0"/>
        <w:rPr>
          <w:color w:val="000000"/>
          <w:sz w:val="23"/>
          <w:szCs w:val="23"/>
        </w:rPr>
      </w:pPr>
    </w:p>
    <w:p w14:paraId="1E427C26" w14:textId="77777777" w:rsidR="00496A45" w:rsidRPr="00AA2BC0" w:rsidRDefault="00496A45" w:rsidP="00496A45">
      <w:pPr>
        <w:adjustRightInd w:val="0"/>
        <w:jc w:val="both"/>
        <w:rPr>
          <w:sz w:val="23"/>
          <w:szCs w:val="23"/>
        </w:rPr>
      </w:pPr>
      <w:r>
        <w:rPr>
          <w:b/>
          <w:sz w:val="23"/>
          <w:szCs w:val="23"/>
        </w:rPr>
        <w:t>19</w:t>
      </w:r>
      <w:r w:rsidRPr="00AA2BC0">
        <w:rPr>
          <w:b/>
          <w:sz w:val="23"/>
          <w:szCs w:val="23"/>
        </w:rPr>
        <w:t>.5.</w:t>
      </w:r>
      <w:r w:rsidRPr="00AA2BC0">
        <w:rPr>
          <w:sz w:val="23"/>
          <w:szCs w:val="23"/>
        </w:rPr>
        <w:t xml:space="preserve">  Não serão recebidos os produtos quando apresentarem indícios ou características que possam vir a comprometer a utilização dos mesmos.</w:t>
      </w:r>
    </w:p>
    <w:p w14:paraId="6ED74B8F" w14:textId="77777777" w:rsidR="00496A45" w:rsidRPr="00A6798C" w:rsidRDefault="00496A45" w:rsidP="00A6798C">
      <w:pPr>
        <w:adjustRightInd w:val="0"/>
        <w:jc w:val="both"/>
        <w:rPr>
          <w:sz w:val="23"/>
          <w:szCs w:val="23"/>
        </w:rPr>
      </w:pPr>
    </w:p>
    <w:p w14:paraId="6DBD7242" w14:textId="133B19AA" w:rsidR="002F2DEA" w:rsidRPr="00A6798C" w:rsidRDefault="00416391" w:rsidP="00A6798C">
      <w:pPr>
        <w:adjustRightInd w:val="0"/>
        <w:jc w:val="both"/>
        <w:rPr>
          <w:sz w:val="23"/>
          <w:szCs w:val="23"/>
        </w:rPr>
      </w:pPr>
      <w:r w:rsidRPr="00A6798C">
        <w:rPr>
          <w:b/>
          <w:bCs/>
          <w:sz w:val="23"/>
          <w:szCs w:val="23"/>
        </w:rPr>
        <w:t>20</w:t>
      </w:r>
      <w:r w:rsidR="002F2DEA" w:rsidRPr="00A6798C">
        <w:rPr>
          <w:b/>
          <w:bCs/>
          <w:sz w:val="23"/>
          <w:szCs w:val="23"/>
        </w:rPr>
        <w:t>. DA GARANTIA</w:t>
      </w:r>
      <w:r w:rsidR="00AE44CF" w:rsidRPr="00A6798C">
        <w:rPr>
          <w:b/>
          <w:bCs/>
          <w:sz w:val="23"/>
          <w:szCs w:val="23"/>
        </w:rPr>
        <w:t xml:space="preserve"> DOS PRODUTOS</w:t>
      </w:r>
      <w:r w:rsidR="002F2DEA" w:rsidRPr="00A6798C">
        <w:rPr>
          <w:b/>
          <w:bCs/>
          <w:sz w:val="23"/>
          <w:szCs w:val="23"/>
        </w:rPr>
        <w:t xml:space="preserve">: </w:t>
      </w:r>
    </w:p>
    <w:p w14:paraId="17D53262" w14:textId="7BE9FCD5" w:rsidR="002F2DEA" w:rsidRPr="00A6798C" w:rsidRDefault="00416391" w:rsidP="00A6798C">
      <w:pPr>
        <w:adjustRightInd w:val="0"/>
        <w:jc w:val="both"/>
        <w:rPr>
          <w:sz w:val="23"/>
          <w:szCs w:val="23"/>
        </w:rPr>
      </w:pPr>
      <w:r w:rsidRPr="00A6798C">
        <w:rPr>
          <w:b/>
          <w:bCs/>
          <w:color w:val="000000"/>
          <w:sz w:val="23"/>
          <w:szCs w:val="23"/>
        </w:rPr>
        <w:t>20</w:t>
      </w:r>
      <w:r w:rsidR="002F2DEA" w:rsidRPr="00A6798C">
        <w:rPr>
          <w:b/>
          <w:bCs/>
          <w:sz w:val="23"/>
          <w:szCs w:val="23"/>
        </w:rPr>
        <w:t xml:space="preserve">.1. </w:t>
      </w:r>
      <w:r w:rsidR="002F2DEA" w:rsidRPr="00A6798C">
        <w:rPr>
          <w:sz w:val="23"/>
          <w:szCs w:val="23"/>
        </w:rPr>
        <w:t>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CAC700" w14:textId="77777777" w:rsidR="00A51F20" w:rsidRPr="00A6798C" w:rsidRDefault="00A51F20" w:rsidP="00A6798C">
      <w:pPr>
        <w:jc w:val="both"/>
        <w:rPr>
          <w:sz w:val="23"/>
          <w:szCs w:val="23"/>
        </w:rPr>
      </w:pPr>
    </w:p>
    <w:p w14:paraId="37410332" w14:textId="30675C5C" w:rsidR="00A51F20" w:rsidRPr="00A6798C" w:rsidRDefault="002F2DEA" w:rsidP="00A6798C">
      <w:pPr>
        <w:pStyle w:val="Padro"/>
        <w:jc w:val="both"/>
        <w:rPr>
          <w:b/>
          <w:sz w:val="23"/>
          <w:szCs w:val="23"/>
        </w:rPr>
      </w:pPr>
      <w:r w:rsidRPr="00A6798C">
        <w:rPr>
          <w:b/>
          <w:sz w:val="23"/>
          <w:szCs w:val="23"/>
        </w:rPr>
        <w:t>2</w:t>
      </w:r>
      <w:r w:rsidR="00416391" w:rsidRPr="00A6798C">
        <w:rPr>
          <w:b/>
          <w:sz w:val="23"/>
          <w:szCs w:val="23"/>
        </w:rPr>
        <w:t>1</w:t>
      </w:r>
      <w:r w:rsidR="00A51F20" w:rsidRPr="00A6798C">
        <w:rPr>
          <w:b/>
          <w:sz w:val="23"/>
          <w:szCs w:val="23"/>
        </w:rPr>
        <w:t>. DAS OBRIGAÇÕES:</w:t>
      </w:r>
    </w:p>
    <w:p w14:paraId="542477D8" w14:textId="3455DC0B" w:rsidR="00A51F20" w:rsidRPr="00A6798C" w:rsidRDefault="002F2DEA" w:rsidP="00A6798C">
      <w:pPr>
        <w:adjustRightInd w:val="0"/>
        <w:jc w:val="both"/>
        <w:rPr>
          <w:color w:val="000000"/>
          <w:sz w:val="23"/>
          <w:szCs w:val="23"/>
        </w:rPr>
      </w:pPr>
      <w:r w:rsidRPr="00A6798C">
        <w:rPr>
          <w:b/>
          <w:bCs/>
          <w:color w:val="000000"/>
          <w:sz w:val="23"/>
          <w:szCs w:val="23"/>
        </w:rPr>
        <w:t>2</w:t>
      </w:r>
      <w:r w:rsidR="00416391" w:rsidRPr="00A6798C">
        <w:rPr>
          <w:b/>
          <w:bCs/>
          <w:color w:val="000000"/>
          <w:sz w:val="23"/>
          <w:szCs w:val="23"/>
        </w:rPr>
        <w:t>1</w:t>
      </w:r>
      <w:r w:rsidR="00A51F20" w:rsidRPr="00A6798C">
        <w:rPr>
          <w:b/>
          <w:bCs/>
          <w:color w:val="000000"/>
          <w:sz w:val="23"/>
          <w:szCs w:val="23"/>
        </w:rPr>
        <w:t>.</w:t>
      </w:r>
      <w:r w:rsidR="00A51F20" w:rsidRPr="00A6798C">
        <w:rPr>
          <w:b/>
          <w:color w:val="000000"/>
          <w:sz w:val="23"/>
          <w:szCs w:val="23"/>
        </w:rPr>
        <w:t>1.</w:t>
      </w:r>
      <w:r w:rsidR="00A51F20" w:rsidRPr="00A6798C">
        <w:rPr>
          <w:color w:val="000000"/>
          <w:sz w:val="23"/>
          <w:szCs w:val="23"/>
        </w:rPr>
        <w:t xml:space="preserve"> </w:t>
      </w:r>
      <w:r w:rsidR="00A51F20" w:rsidRPr="00A6798C">
        <w:rPr>
          <w:b/>
          <w:color w:val="000000"/>
          <w:sz w:val="23"/>
          <w:szCs w:val="23"/>
        </w:rPr>
        <w:t>Constituem obrigações do CONTRATANTE</w:t>
      </w:r>
      <w:r w:rsidR="003471E1">
        <w:rPr>
          <w:b/>
          <w:color w:val="000000"/>
          <w:sz w:val="23"/>
          <w:szCs w:val="23"/>
        </w:rPr>
        <w:t>/ÓRGÃO GERENCIADOR</w:t>
      </w:r>
      <w:r w:rsidR="00A51F20" w:rsidRPr="00A6798C">
        <w:rPr>
          <w:color w:val="000000"/>
          <w:sz w:val="23"/>
          <w:szCs w:val="23"/>
        </w:rPr>
        <w:t xml:space="preserve">: </w:t>
      </w:r>
    </w:p>
    <w:p w14:paraId="16167BC7" w14:textId="5FB6F105" w:rsidR="00A51F20" w:rsidRPr="00A6798C" w:rsidRDefault="00416391" w:rsidP="00A6798C">
      <w:pPr>
        <w:adjustRightInd w:val="0"/>
        <w:ind w:firstLine="567"/>
        <w:jc w:val="both"/>
        <w:rPr>
          <w:sz w:val="23"/>
          <w:szCs w:val="23"/>
        </w:rPr>
      </w:pPr>
      <w:r w:rsidRPr="00A6798C">
        <w:rPr>
          <w:b/>
          <w:bCs/>
          <w:color w:val="000000"/>
          <w:sz w:val="23"/>
          <w:szCs w:val="23"/>
        </w:rPr>
        <w:t>21</w:t>
      </w:r>
      <w:r w:rsidR="00A51F20" w:rsidRPr="00A6798C">
        <w:rPr>
          <w:b/>
          <w:bCs/>
          <w:color w:val="000000"/>
          <w:sz w:val="23"/>
          <w:szCs w:val="23"/>
        </w:rPr>
        <w:t>.</w:t>
      </w:r>
      <w:r w:rsidR="00A51F20" w:rsidRPr="00A6798C">
        <w:rPr>
          <w:b/>
          <w:color w:val="000000"/>
          <w:sz w:val="23"/>
          <w:szCs w:val="23"/>
        </w:rPr>
        <w:t xml:space="preserve">1.1. </w:t>
      </w:r>
      <w:r w:rsidR="00A51F20" w:rsidRPr="00A6798C">
        <w:rPr>
          <w:bCs/>
          <w:sz w:val="23"/>
          <w:szCs w:val="23"/>
        </w:rPr>
        <w:t>E</w:t>
      </w:r>
      <w:r w:rsidR="00A51F20" w:rsidRPr="00A6798C">
        <w:rPr>
          <w:sz w:val="23"/>
          <w:szCs w:val="23"/>
        </w:rPr>
        <w:t xml:space="preserve">fetuar o pagamento ajustado; </w:t>
      </w:r>
    </w:p>
    <w:p w14:paraId="779740C1" w14:textId="77777777" w:rsidR="00A51F20" w:rsidRPr="00A6798C" w:rsidRDefault="00A51F20" w:rsidP="00A6798C">
      <w:pPr>
        <w:adjustRightInd w:val="0"/>
        <w:ind w:firstLine="567"/>
        <w:jc w:val="both"/>
        <w:rPr>
          <w:sz w:val="23"/>
          <w:szCs w:val="23"/>
        </w:rPr>
      </w:pPr>
    </w:p>
    <w:p w14:paraId="316969A5" w14:textId="7AFABA14" w:rsidR="001271B6" w:rsidRPr="00A6798C" w:rsidRDefault="002F2DEA" w:rsidP="00A6798C">
      <w:pPr>
        <w:adjustRightInd w:val="0"/>
        <w:ind w:firstLine="567"/>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color w:val="000000"/>
          <w:sz w:val="23"/>
          <w:szCs w:val="23"/>
        </w:rPr>
        <w:t>.</w:t>
      </w:r>
      <w:r w:rsidR="00A51F20" w:rsidRPr="00A6798C">
        <w:rPr>
          <w:b/>
          <w:color w:val="000000"/>
          <w:sz w:val="23"/>
          <w:szCs w:val="23"/>
        </w:rPr>
        <w:t xml:space="preserve">1.2. </w:t>
      </w:r>
      <w:r w:rsidR="001271B6" w:rsidRPr="00A6798C">
        <w:rPr>
          <w:bCs/>
          <w:sz w:val="23"/>
          <w:szCs w:val="23"/>
        </w:rPr>
        <w:t>P</w:t>
      </w:r>
      <w:r w:rsidR="001271B6" w:rsidRPr="00A6798C">
        <w:rPr>
          <w:sz w:val="23"/>
          <w:szCs w:val="23"/>
        </w:rPr>
        <w:t xml:space="preserve">restar ao CONTRATADO todos os esclarecimentos necessários para o fornecimento do objeto; </w:t>
      </w:r>
    </w:p>
    <w:p w14:paraId="017F9B36" w14:textId="77777777" w:rsidR="00A51F20" w:rsidRPr="00A6798C" w:rsidRDefault="00A51F20" w:rsidP="00A6798C">
      <w:pPr>
        <w:ind w:firstLine="567"/>
        <w:jc w:val="both"/>
        <w:rPr>
          <w:bCs/>
          <w:sz w:val="23"/>
          <w:szCs w:val="23"/>
        </w:rPr>
      </w:pPr>
    </w:p>
    <w:p w14:paraId="17720BA3" w14:textId="2EE8D1C3" w:rsidR="00A51F20" w:rsidRPr="00A6798C" w:rsidRDefault="002F2DEA" w:rsidP="00A6798C">
      <w:pPr>
        <w:pStyle w:val="PargrafodaLista"/>
        <w:tabs>
          <w:tab w:val="left" w:pos="1448"/>
        </w:tabs>
        <w:ind w:left="0" w:right="155" w:firstLine="567"/>
        <w:rPr>
          <w:bCs/>
          <w:sz w:val="23"/>
          <w:szCs w:val="23"/>
        </w:rPr>
      </w:pPr>
      <w:r w:rsidRPr="00A6798C">
        <w:rPr>
          <w:b/>
          <w:bCs/>
          <w:color w:val="000000"/>
          <w:sz w:val="23"/>
          <w:szCs w:val="23"/>
        </w:rPr>
        <w:t>2</w:t>
      </w:r>
      <w:r w:rsidR="00416391" w:rsidRPr="00A6798C">
        <w:rPr>
          <w:b/>
          <w:bCs/>
          <w:color w:val="000000"/>
          <w:sz w:val="23"/>
          <w:szCs w:val="23"/>
        </w:rPr>
        <w:t>1</w:t>
      </w:r>
      <w:r w:rsidR="00A51F20" w:rsidRPr="00A6798C">
        <w:rPr>
          <w:b/>
          <w:bCs/>
          <w:color w:val="000000"/>
          <w:sz w:val="23"/>
          <w:szCs w:val="23"/>
        </w:rPr>
        <w:t>.</w:t>
      </w:r>
      <w:r w:rsidR="00A51F20" w:rsidRPr="00A6798C">
        <w:rPr>
          <w:b/>
          <w:color w:val="000000"/>
          <w:sz w:val="23"/>
          <w:szCs w:val="23"/>
        </w:rPr>
        <w:t xml:space="preserve">1.3. </w:t>
      </w:r>
      <w:r w:rsidR="00A51F20" w:rsidRPr="00A6798C">
        <w:rPr>
          <w:bCs/>
          <w:sz w:val="23"/>
          <w:szCs w:val="23"/>
        </w:rPr>
        <w:t xml:space="preserve">Determinar, </w:t>
      </w:r>
      <w:r w:rsidR="00DD0A9A" w:rsidRPr="00A6798C">
        <w:rPr>
          <w:bCs/>
          <w:sz w:val="23"/>
          <w:szCs w:val="23"/>
        </w:rPr>
        <w:t>a</w:t>
      </w:r>
      <w:r w:rsidR="00A51F20" w:rsidRPr="00A6798C">
        <w:rPr>
          <w:bCs/>
          <w:sz w:val="23"/>
          <w:szCs w:val="23"/>
        </w:rPr>
        <w:t xml:space="preserve">través do fiscal anuente, todas as condições para a execução </w:t>
      </w:r>
      <w:r w:rsidR="00DD0A9A" w:rsidRPr="00A6798C">
        <w:rPr>
          <w:bCs/>
          <w:sz w:val="23"/>
          <w:szCs w:val="23"/>
        </w:rPr>
        <w:t>da ata de registro de preços</w:t>
      </w:r>
      <w:r w:rsidR="00A51F20" w:rsidRPr="00A6798C">
        <w:rPr>
          <w:bCs/>
          <w:sz w:val="23"/>
          <w:szCs w:val="23"/>
        </w:rPr>
        <w:t>.</w:t>
      </w:r>
    </w:p>
    <w:p w14:paraId="0D3520DA" w14:textId="77777777" w:rsidR="00A51F20" w:rsidRPr="00A6798C" w:rsidRDefault="00A51F20" w:rsidP="00A6798C">
      <w:pPr>
        <w:adjustRightInd w:val="0"/>
        <w:jc w:val="both"/>
        <w:rPr>
          <w:sz w:val="23"/>
          <w:szCs w:val="23"/>
        </w:rPr>
      </w:pPr>
    </w:p>
    <w:p w14:paraId="4A3A11F7" w14:textId="410D2593" w:rsidR="00A51F20" w:rsidRPr="00A6798C" w:rsidRDefault="002F2DEA" w:rsidP="00A6798C">
      <w:pPr>
        <w:adjustRightInd w:val="0"/>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sz w:val="23"/>
          <w:szCs w:val="23"/>
        </w:rPr>
        <w:t xml:space="preserve">.2. </w:t>
      </w:r>
      <w:r w:rsidR="00A51F20" w:rsidRPr="00A6798C">
        <w:rPr>
          <w:b/>
          <w:sz w:val="23"/>
          <w:szCs w:val="23"/>
        </w:rPr>
        <w:t>Constituem obrigações do CONTRATADO</w:t>
      </w:r>
      <w:r w:rsidR="003471E1">
        <w:rPr>
          <w:b/>
          <w:sz w:val="23"/>
          <w:szCs w:val="23"/>
        </w:rPr>
        <w:t>/DETENTOR DA ATA</w:t>
      </w:r>
      <w:r w:rsidR="00A51F20" w:rsidRPr="00A6798C">
        <w:rPr>
          <w:b/>
          <w:sz w:val="23"/>
          <w:szCs w:val="23"/>
        </w:rPr>
        <w:t>:</w:t>
      </w:r>
    </w:p>
    <w:p w14:paraId="30D00CDB" w14:textId="199C9DB0" w:rsidR="00A51F20" w:rsidRPr="00A6798C" w:rsidRDefault="002F2DEA" w:rsidP="00A6798C">
      <w:pPr>
        <w:suppressAutoHyphens/>
        <w:ind w:firstLine="567"/>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sz w:val="23"/>
          <w:szCs w:val="23"/>
        </w:rPr>
        <w:t xml:space="preserve">.2.1. </w:t>
      </w:r>
      <w:r w:rsidR="00A51F20" w:rsidRPr="00A6798C">
        <w:rPr>
          <w:sz w:val="23"/>
          <w:szCs w:val="23"/>
        </w:rPr>
        <w:t>Fornecer o objeto de acordo com as especificações d</w:t>
      </w:r>
      <w:r w:rsidR="001271B6" w:rsidRPr="00A6798C">
        <w:rPr>
          <w:sz w:val="23"/>
          <w:szCs w:val="23"/>
        </w:rPr>
        <w:t>o presente instrumento e seus anexos</w:t>
      </w:r>
      <w:r w:rsidR="00A51F20" w:rsidRPr="00A6798C">
        <w:rPr>
          <w:sz w:val="23"/>
          <w:szCs w:val="23"/>
        </w:rPr>
        <w:t>, responsabilizando-se pela exatidão dos fornecimentos, com a alocação dos serviços necessários ao perfeito cumpr</w:t>
      </w:r>
      <w:r w:rsidR="009E0A24" w:rsidRPr="00A6798C">
        <w:rPr>
          <w:sz w:val="23"/>
          <w:szCs w:val="23"/>
        </w:rPr>
        <w:t>imento das Cláuslas Contratuais</w:t>
      </w:r>
      <w:r w:rsidR="00A51F20" w:rsidRPr="00A6798C">
        <w:rPr>
          <w:sz w:val="23"/>
          <w:szCs w:val="23"/>
        </w:rPr>
        <w:t>;</w:t>
      </w:r>
    </w:p>
    <w:p w14:paraId="214AD13D" w14:textId="271FFC3B" w:rsidR="00A51F20" w:rsidRPr="00A6798C" w:rsidRDefault="002F2DEA" w:rsidP="00A6798C">
      <w:pPr>
        <w:suppressAutoHyphens/>
        <w:ind w:firstLine="567"/>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sz w:val="23"/>
          <w:szCs w:val="23"/>
        </w:rPr>
        <w:t xml:space="preserve">.2.2. </w:t>
      </w:r>
      <w:r w:rsidR="00A51F20" w:rsidRPr="00A6798C">
        <w:rPr>
          <w:sz w:val="23"/>
          <w:szCs w:val="23"/>
        </w:rPr>
        <w:t xml:space="preserve"> Responsabilizar-se pelos vícios e danos decorrentes da execução do objeto, de acordo com os artigos 14 e 17 a 27, do Código de Defesa do Consumidor (Lei 8.078 de 1990), ficando a Contratada autorizada a descontar dos pagamentos devidos à Contratada, o valor correspondentes aos danos sofridos.</w:t>
      </w:r>
    </w:p>
    <w:p w14:paraId="4E49D9B1" w14:textId="77777777" w:rsidR="00A51F20" w:rsidRPr="00A6798C" w:rsidRDefault="00A51F20" w:rsidP="00A6798C">
      <w:pPr>
        <w:suppressAutoHyphens/>
        <w:ind w:firstLine="567"/>
        <w:jc w:val="both"/>
        <w:rPr>
          <w:sz w:val="23"/>
          <w:szCs w:val="23"/>
        </w:rPr>
      </w:pPr>
    </w:p>
    <w:p w14:paraId="02312E8D" w14:textId="383E07D2" w:rsidR="00A51F20" w:rsidRPr="00A6798C" w:rsidRDefault="00416391" w:rsidP="00A6798C">
      <w:pPr>
        <w:suppressAutoHyphens/>
        <w:ind w:firstLine="567"/>
        <w:jc w:val="both"/>
        <w:rPr>
          <w:sz w:val="23"/>
          <w:szCs w:val="23"/>
        </w:rPr>
      </w:pPr>
      <w:r w:rsidRPr="00A6798C">
        <w:rPr>
          <w:b/>
          <w:bCs/>
          <w:sz w:val="23"/>
          <w:szCs w:val="23"/>
        </w:rPr>
        <w:t>21</w:t>
      </w:r>
      <w:r w:rsidR="00A51F20" w:rsidRPr="00A6798C">
        <w:rPr>
          <w:b/>
          <w:bCs/>
          <w:sz w:val="23"/>
          <w:szCs w:val="23"/>
        </w:rPr>
        <w:t xml:space="preserve">.2.3. </w:t>
      </w:r>
      <w:r w:rsidR="009E0A24" w:rsidRPr="00A6798C">
        <w:rPr>
          <w:sz w:val="23"/>
          <w:szCs w:val="23"/>
        </w:rPr>
        <w:t>Reparar, exclusivamente às suas custas, todos os defeitos, erros, falhas, omissões e quaisquer outras irregularidades verificadas quando da entrega do objeto</w:t>
      </w:r>
      <w:r w:rsidR="00A51F20" w:rsidRPr="00A6798C">
        <w:rPr>
          <w:sz w:val="23"/>
          <w:szCs w:val="23"/>
        </w:rPr>
        <w:t>;</w:t>
      </w:r>
    </w:p>
    <w:p w14:paraId="33D38322" w14:textId="77777777" w:rsidR="00A51F20" w:rsidRPr="00A6798C" w:rsidRDefault="00A51F20" w:rsidP="00A6798C">
      <w:pPr>
        <w:suppressAutoHyphens/>
        <w:ind w:firstLine="567"/>
        <w:jc w:val="both"/>
        <w:rPr>
          <w:sz w:val="23"/>
          <w:szCs w:val="23"/>
        </w:rPr>
      </w:pPr>
    </w:p>
    <w:p w14:paraId="545A73C3" w14:textId="37537968" w:rsidR="00A51F20" w:rsidRPr="00A6798C" w:rsidRDefault="002F2DEA" w:rsidP="00A6798C">
      <w:pPr>
        <w:pStyle w:val="Corpodetexto"/>
        <w:ind w:right="186" w:firstLine="567"/>
        <w:jc w:val="both"/>
      </w:pPr>
      <w:r w:rsidRPr="00A6798C">
        <w:rPr>
          <w:b/>
          <w:bCs/>
        </w:rPr>
        <w:t>2</w:t>
      </w:r>
      <w:r w:rsidR="00416391" w:rsidRPr="00A6798C">
        <w:rPr>
          <w:b/>
          <w:bCs/>
        </w:rPr>
        <w:t>1</w:t>
      </w:r>
      <w:r w:rsidR="00A51F20" w:rsidRPr="00A6798C">
        <w:rPr>
          <w:b/>
          <w:bCs/>
        </w:rPr>
        <w:t xml:space="preserve">.2.4. </w:t>
      </w:r>
      <w:r w:rsidR="009E0A24" w:rsidRPr="00A6798C">
        <w:t>Prover o adequado transporte do objeto da presente licitação</w:t>
      </w:r>
      <w:r w:rsidR="00A51F20" w:rsidRPr="00A6798C">
        <w:t>;</w:t>
      </w:r>
    </w:p>
    <w:p w14:paraId="2D17EA77" w14:textId="77777777" w:rsidR="00A51F20" w:rsidRPr="00A6798C" w:rsidRDefault="00A51F20" w:rsidP="00A6798C">
      <w:pPr>
        <w:suppressAutoHyphens/>
        <w:ind w:firstLine="567"/>
        <w:jc w:val="both"/>
        <w:rPr>
          <w:b/>
          <w:bCs/>
          <w:color w:val="000000"/>
          <w:sz w:val="23"/>
          <w:szCs w:val="23"/>
        </w:rPr>
      </w:pPr>
    </w:p>
    <w:p w14:paraId="25B29400" w14:textId="05B7EF17" w:rsidR="00A51F20" w:rsidRPr="00A6798C" w:rsidRDefault="002F2DEA" w:rsidP="00A6798C">
      <w:pPr>
        <w:suppressAutoHyphens/>
        <w:ind w:firstLine="567"/>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sz w:val="23"/>
          <w:szCs w:val="23"/>
        </w:rPr>
        <w:t xml:space="preserve">.2.5. </w:t>
      </w:r>
      <w:r w:rsidR="009E0A24" w:rsidRPr="00A6798C">
        <w:rPr>
          <w:sz w:val="23"/>
          <w:szCs w:val="23"/>
        </w:rPr>
        <w:t>Não transferir, total ou parcialmente, o objeto desta licitação para terceiros;</w:t>
      </w:r>
    </w:p>
    <w:p w14:paraId="2A47F6C7" w14:textId="77777777" w:rsidR="009E0A24" w:rsidRPr="00A6798C" w:rsidRDefault="009E0A24" w:rsidP="00A6798C">
      <w:pPr>
        <w:adjustRightInd w:val="0"/>
        <w:ind w:firstLine="567"/>
        <w:jc w:val="both"/>
        <w:rPr>
          <w:sz w:val="23"/>
          <w:szCs w:val="23"/>
        </w:rPr>
      </w:pPr>
    </w:p>
    <w:p w14:paraId="0EEBD256" w14:textId="6ECA922F" w:rsidR="009E0A24" w:rsidRPr="00A6798C" w:rsidRDefault="009E0A24" w:rsidP="00A6798C">
      <w:pPr>
        <w:adjustRightInd w:val="0"/>
        <w:ind w:firstLine="567"/>
        <w:jc w:val="both"/>
        <w:rPr>
          <w:sz w:val="23"/>
          <w:szCs w:val="23"/>
        </w:rPr>
      </w:pPr>
      <w:r w:rsidRPr="00A6798C">
        <w:rPr>
          <w:b/>
          <w:bCs/>
          <w:color w:val="000000"/>
          <w:sz w:val="23"/>
          <w:szCs w:val="23"/>
        </w:rPr>
        <w:t>2</w:t>
      </w:r>
      <w:r w:rsidR="00416391" w:rsidRPr="00A6798C">
        <w:rPr>
          <w:b/>
          <w:bCs/>
          <w:color w:val="000000"/>
          <w:sz w:val="23"/>
          <w:szCs w:val="23"/>
        </w:rPr>
        <w:t>1</w:t>
      </w:r>
      <w:r w:rsidR="003471E1">
        <w:rPr>
          <w:b/>
          <w:bCs/>
          <w:sz w:val="23"/>
          <w:szCs w:val="23"/>
        </w:rPr>
        <w:t xml:space="preserve">.2.6. </w:t>
      </w:r>
      <w:r w:rsidRPr="00A6798C">
        <w:rPr>
          <w:sz w:val="23"/>
          <w:szCs w:val="23"/>
        </w:rPr>
        <w:t xml:space="preserve">Obedecer aos prazos de entrega dos produtos estipulados e cumprir todas as exigências editalícias e contratuais; </w:t>
      </w:r>
    </w:p>
    <w:p w14:paraId="2BE64614" w14:textId="77777777" w:rsidR="001132F6" w:rsidRPr="00A6798C" w:rsidRDefault="001132F6" w:rsidP="00A6798C">
      <w:pPr>
        <w:suppressAutoHyphens/>
        <w:ind w:firstLine="567"/>
        <w:jc w:val="both"/>
        <w:rPr>
          <w:b/>
          <w:bCs/>
          <w:color w:val="000000"/>
          <w:sz w:val="23"/>
          <w:szCs w:val="23"/>
        </w:rPr>
      </w:pPr>
    </w:p>
    <w:p w14:paraId="1C1150AD" w14:textId="4C25C8CB" w:rsidR="009E0A24" w:rsidRPr="00A6798C" w:rsidRDefault="009E0A24" w:rsidP="00A6798C">
      <w:pPr>
        <w:suppressAutoHyphens/>
        <w:ind w:firstLine="567"/>
        <w:jc w:val="both"/>
        <w:rPr>
          <w:sz w:val="23"/>
          <w:szCs w:val="23"/>
        </w:rPr>
      </w:pPr>
      <w:r w:rsidRPr="00A6798C">
        <w:rPr>
          <w:b/>
          <w:bCs/>
          <w:color w:val="000000"/>
          <w:sz w:val="23"/>
          <w:szCs w:val="23"/>
        </w:rPr>
        <w:t>2</w:t>
      </w:r>
      <w:r w:rsidR="00416391" w:rsidRPr="00A6798C">
        <w:rPr>
          <w:b/>
          <w:bCs/>
          <w:color w:val="000000"/>
          <w:sz w:val="23"/>
          <w:szCs w:val="23"/>
        </w:rPr>
        <w:t>1</w:t>
      </w:r>
      <w:r w:rsidRPr="00A6798C">
        <w:rPr>
          <w:b/>
          <w:bCs/>
          <w:sz w:val="23"/>
          <w:szCs w:val="23"/>
        </w:rPr>
        <w:t xml:space="preserve">.2.7. </w:t>
      </w:r>
      <w:r w:rsidRPr="00A6798C">
        <w:rPr>
          <w:sz w:val="23"/>
          <w:szCs w:val="23"/>
        </w:rPr>
        <w:t>Arcar com todos os custos de reposição ou reentrega nos casos em que os produtos não atenderem as condições do Edital</w:t>
      </w:r>
    </w:p>
    <w:p w14:paraId="53ABAECC" w14:textId="51B0FB07" w:rsidR="009E0A24" w:rsidRPr="00A6798C" w:rsidRDefault="009E0A24" w:rsidP="00A6798C">
      <w:pPr>
        <w:adjustRightInd w:val="0"/>
        <w:ind w:firstLine="567"/>
        <w:jc w:val="both"/>
        <w:rPr>
          <w:b/>
          <w:bCs/>
          <w:color w:val="000000"/>
          <w:sz w:val="23"/>
          <w:szCs w:val="23"/>
        </w:rPr>
      </w:pPr>
    </w:p>
    <w:p w14:paraId="622D5C9D" w14:textId="5F79E8EC" w:rsidR="005B28A1" w:rsidRPr="00A6798C" w:rsidRDefault="005B28A1" w:rsidP="00A6798C">
      <w:pPr>
        <w:adjustRightInd w:val="0"/>
        <w:ind w:firstLine="567"/>
        <w:jc w:val="both"/>
        <w:rPr>
          <w:sz w:val="23"/>
          <w:szCs w:val="23"/>
        </w:rPr>
      </w:pPr>
      <w:r w:rsidRPr="00A6798C">
        <w:rPr>
          <w:b/>
          <w:bCs/>
          <w:color w:val="000000"/>
          <w:sz w:val="23"/>
          <w:szCs w:val="23"/>
        </w:rPr>
        <w:t>2</w:t>
      </w:r>
      <w:r w:rsidR="00416391" w:rsidRPr="00A6798C">
        <w:rPr>
          <w:b/>
          <w:bCs/>
          <w:color w:val="000000"/>
          <w:sz w:val="23"/>
          <w:szCs w:val="23"/>
        </w:rPr>
        <w:t>1</w:t>
      </w:r>
      <w:r w:rsidRPr="00A6798C">
        <w:rPr>
          <w:b/>
          <w:bCs/>
          <w:sz w:val="23"/>
          <w:szCs w:val="23"/>
        </w:rPr>
        <w:t xml:space="preserve">.2.8. </w:t>
      </w:r>
      <w:r w:rsidRPr="00A6798C">
        <w:rPr>
          <w:sz w:val="23"/>
          <w:szCs w:val="23"/>
        </w:rPr>
        <w:t>Comunicar ao ÓRGÃO GERENCIADOR no prazo de 48 (quarenta e oito) horas qualquer ocorrência anor</w:t>
      </w:r>
      <w:r w:rsidR="003471E1">
        <w:rPr>
          <w:sz w:val="23"/>
          <w:szCs w:val="23"/>
        </w:rPr>
        <w:t>mal, que impeça o fornecimento;</w:t>
      </w:r>
    </w:p>
    <w:p w14:paraId="0D9B1D8D" w14:textId="77777777" w:rsidR="005B28A1" w:rsidRPr="00A6798C" w:rsidRDefault="005B28A1" w:rsidP="00A6798C">
      <w:pPr>
        <w:adjustRightInd w:val="0"/>
        <w:ind w:firstLine="567"/>
        <w:jc w:val="both"/>
        <w:rPr>
          <w:b/>
          <w:bCs/>
          <w:color w:val="000000"/>
          <w:sz w:val="23"/>
          <w:szCs w:val="23"/>
        </w:rPr>
      </w:pPr>
    </w:p>
    <w:p w14:paraId="4EE4996B" w14:textId="3A959C4D" w:rsidR="00A51F20" w:rsidRPr="00A6798C" w:rsidRDefault="002F2DEA" w:rsidP="00A6798C">
      <w:pPr>
        <w:adjustRightInd w:val="0"/>
        <w:ind w:firstLine="567"/>
        <w:jc w:val="both"/>
        <w:rPr>
          <w:sz w:val="23"/>
          <w:szCs w:val="23"/>
        </w:rPr>
      </w:pPr>
      <w:r w:rsidRPr="00A6798C">
        <w:rPr>
          <w:b/>
          <w:bCs/>
          <w:color w:val="000000"/>
          <w:sz w:val="23"/>
          <w:szCs w:val="23"/>
        </w:rPr>
        <w:t>2</w:t>
      </w:r>
      <w:r w:rsidR="00416391" w:rsidRPr="00A6798C">
        <w:rPr>
          <w:b/>
          <w:bCs/>
          <w:color w:val="000000"/>
          <w:sz w:val="23"/>
          <w:szCs w:val="23"/>
        </w:rPr>
        <w:t>1</w:t>
      </w:r>
      <w:r w:rsidR="005B28A1" w:rsidRPr="00A6798C">
        <w:rPr>
          <w:b/>
          <w:bCs/>
          <w:sz w:val="23"/>
          <w:szCs w:val="23"/>
        </w:rPr>
        <w:t>.2.9</w:t>
      </w:r>
      <w:r w:rsidR="00A51F20" w:rsidRPr="00A6798C">
        <w:rPr>
          <w:b/>
          <w:bCs/>
          <w:sz w:val="23"/>
          <w:szCs w:val="23"/>
        </w:rPr>
        <w:t xml:space="preserve">. </w:t>
      </w:r>
      <w:r w:rsidR="00A51F20" w:rsidRPr="00A6798C">
        <w:rPr>
          <w:sz w:val="23"/>
          <w:szCs w:val="23"/>
        </w:rPr>
        <w:t xml:space="preserve">Responsabilizar-se, pela idoneidade e pelo comportamento de seus empregados, prepostos ou subordinados, e, ainda, responder pelos danos, dolosos ou culposos, causados pelos mesmos ao Contratante ou a terceiros na execução </w:t>
      </w:r>
      <w:r w:rsidR="00DD0A9A" w:rsidRPr="00A6798C">
        <w:rPr>
          <w:sz w:val="23"/>
          <w:szCs w:val="23"/>
        </w:rPr>
        <w:t>do presente registro;</w:t>
      </w:r>
      <w:r w:rsidR="00A51F20" w:rsidRPr="00A6798C">
        <w:rPr>
          <w:sz w:val="23"/>
          <w:szCs w:val="23"/>
        </w:rPr>
        <w:t xml:space="preserve"> </w:t>
      </w:r>
    </w:p>
    <w:p w14:paraId="32DE7A69" w14:textId="77777777" w:rsidR="00A51F20" w:rsidRPr="00A6798C" w:rsidRDefault="00A51F20" w:rsidP="00A6798C">
      <w:pPr>
        <w:suppressAutoHyphens/>
        <w:ind w:firstLine="567"/>
        <w:jc w:val="both"/>
        <w:rPr>
          <w:b/>
          <w:bCs/>
          <w:color w:val="000000"/>
          <w:sz w:val="23"/>
          <w:szCs w:val="23"/>
        </w:rPr>
      </w:pPr>
    </w:p>
    <w:p w14:paraId="1C0ACE23" w14:textId="188BF9AB" w:rsidR="00A51F20" w:rsidRPr="00A6798C" w:rsidRDefault="002F2DEA" w:rsidP="00A6798C">
      <w:pPr>
        <w:suppressAutoHyphens/>
        <w:ind w:firstLine="567"/>
        <w:jc w:val="both"/>
        <w:rPr>
          <w:sz w:val="23"/>
          <w:szCs w:val="23"/>
        </w:rPr>
      </w:pPr>
      <w:r w:rsidRPr="00A6798C">
        <w:rPr>
          <w:b/>
          <w:bCs/>
          <w:color w:val="000000"/>
          <w:sz w:val="23"/>
          <w:szCs w:val="23"/>
        </w:rPr>
        <w:t>2</w:t>
      </w:r>
      <w:r w:rsidR="00416391" w:rsidRPr="00A6798C">
        <w:rPr>
          <w:b/>
          <w:bCs/>
          <w:color w:val="000000"/>
          <w:sz w:val="23"/>
          <w:szCs w:val="23"/>
        </w:rPr>
        <w:t>1</w:t>
      </w:r>
      <w:r w:rsidR="00A51F20" w:rsidRPr="00A6798C">
        <w:rPr>
          <w:b/>
          <w:bCs/>
          <w:sz w:val="23"/>
          <w:szCs w:val="23"/>
        </w:rPr>
        <w:t>.2.</w:t>
      </w:r>
      <w:r w:rsidR="005B28A1" w:rsidRPr="00A6798C">
        <w:rPr>
          <w:b/>
          <w:bCs/>
          <w:sz w:val="23"/>
          <w:szCs w:val="23"/>
        </w:rPr>
        <w:t>10</w:t>
      </w:r>
      <w:r w:rsidR="00A51F20" w:rsidRPr="00A6798C">
        <w:rPr>
          <w:b/>
          <w:bCs/>
          <w:sz w:val="23"/>
          <w:szCs w:val="23"/>
        </w:rPr>
        <w:t xml:space="preserve">. </w:t>
      </w:r>
      <w:r w:rsidR="00A51F20" w:rsidRPr="00A6798C">
        <w:rPr>
          <w:sz w:val="23"/>
          <w:szCs w:val="23"/>
        </w:rPr>
        <w:t xml:space="preserve">Manter em dia o pagamento do salário do pessoal alocado aos serviços, bem como dos respectivos encargos trabalhistas, previdenciários, fiscais e comerciais, resultantes da execução </w:t>
      </w:r>
      <w:r w:rsidR="00DD0A9A" w:rsidRPr="00A6798C">
        <w:rPr>
          <w:sz w:val="23"/>
          <w:szCs w:val="23"/>
        </w:rPr>
        <w:t>deste registro</w:t>
      </w:r>
      <w:r w:rsidR="00A51F20" w:rsidRPr="00A6798C">
        <w:rPr>
          <w:sz w:val="23"/>
          <w:szCs w:val="23"/>
        </w:rPr>
        <w:t>, conforme exigência legal, sendo esses de sua inteira responsabilidade;</w:t>
      </w:r>
    </w:p>
    <w:p w14:paraId="6592CCD6" w14:textId="77777777" w:rsidR="00A51F20" w:rsidRPr="00A6798C" w:rsidRDefault="00A51F20" w:rsidP="00A6798C">
      <w:pPr>
        <w:suppressAutoHyphens/>
        <w:ind w:firstLine="567"/>
        <w:jc w:val="both"/>
        <w:rPr>
          <w:sz w:val="23"/>
          <w:szCs w:val="23"/>
        </w:rPr>
      </w:pPr>
    </w:p>
    <w:p w14:paraId="4BC90974" w14:textId="24561C12" w:rsidR="00A51F20" w:rsidRDefault="002F2DEA" w:rsidP="00A6798C">
      <w:pPr>
        <w:pStyle w:val="NormalWeb"/>
        <w:spacing w:before="0" w:beforeAutospacing="0" w:after="0" w:afterAutospacing="0"/>
        <w:ind w:firstLine="567"/>
        <w:jc w:val="both"/>
        <w:rPr>
          <w:color w:val="000000"/>
          <w:sz w:val="23"/>
          <w:szCs w:val="23"/>
        </w:rPr>
      </w:pPr>
      <w:r w:rsidRPr="00A6798C">
        <w:rPr>
          <w:b/>
          <w:bCs/>
          <w:color w:val="000000"/>
          <w:sz w:val="23"/>
          <w:szCs w:val="23"/>
        </w:rPr>
        <w:t>2</w:t>
      </w:r>
      <w:r w:rsidR="00416391" w:rsidRPr="00A6798C">
        <w:rPr>
          <w:b/>
          <w:bCs/>
          <w:color w:val="000000"/>
          <w:sz w:val="23"/>
          <w:szCs w:val="23"/>
        </w:rPr>
        <w:t>1</w:t>
      </w:r>
      <w:r w:rsidR="009E0A24" w:rsidRPr="00A6798C">
        <w:rPr>
          <w:b/>
          <w:bCs/>
          <w:sz w:val="23"/>
          <w:szCs w:val="23"/>
        </w:rPr>
        <w:t>.2.1</w:t>
      </w:r>
      <w:r w:rsidR="005B28A1" w:rsidRPr="00A6798C">
        <w:rPr>
          <w:b/>
          <w:bCs/>
          <w:sz w:val="23"/>
          <w:szCs w:val="23"/>
        </w:rPr>
        <w:t>1</w:t>
      </w:r>
      <w:r w:rsidR="00A51F20" w:rsidRPr="00A6798C">
        <w:rPr>
          <w:b/>
          <w:bCs/>
          <w:sz w:val="23"/>
          <w:szCs w:val="23"/>
        </w:rPr>
        <w:t xml:space="preserve">. </w:t>
      </w:r>
      <w:r w:rsidR="00A51F20" w:rsidRPr="00A6798C">
        <w:rPr>
          <w:color w:val="000000"/>
          <w:sz w:val="23"/>
          <w:szCs w:val="23"/>
        </w:rPr>
        <w:t>A empresa contratada fica proibida de criar ônus, seja por taxas, serviços ou encargos não previstos na legislação e não autorizados expressamente pelo contratante;</w:t>
      </w:r>
    </w:p>
    <w:p w14:paraId="167F9B02" w14:textId="77777777" w:rsidR="00A6798C" w:rsidRPr="00A6798C" w:rsidRDefault="00A6798C" w:rsidP="00A6798C">
      <w:pPr>
        <w:pStyle w:val="NormalWeb"/>
        <w:spacing w:before="0" w:beforeAutospacing="0" w:after="0" w:afterAutospacing="0"/>
        <w:ind w:firstLine="567"/>
        <w:jc w:val="both"/>
        <w:rPr>
          <w:color w:val="000000"/>
          <w:sz w:val="23"/>
          <w:szCs w:val="23"/>
        </w:rPr>
      </w:pPr>
    </w:p>
    <w:p w14:paraId="6D499EBA" w14:textId="386A659B" w:rsidR="00A51F20" w:rsidRDefault="002F2DEA" w:rsidP="00A6798C">
      <w:pPr>
        <w:widowControl/>
        <w:autoSpaceDE/>
        <w:autoSpaceDN/>
        <w:ind w:firstLine="567"/>
        <w:jc w:val="both"/>
        <w:rPr>
          <w:sz w:val="23"/>
          <w:szCs w:val="23"/>
          <w:lang w:val="pt-BR" w:eastAsia="en-US" w:bidi="ar-SA"/>
        </w:rPr>
      </w:pPr>
      <w:r w:rsidRPr="00A6798C">
        <w:rPr>
          <w:b/>
          <w:bCs/>
          <w:color w:val="000000"/>
          <w:sz w:val="23"/>
          <w:szCs w:val="23"/>
        </w:rPr>
        <w:t>2</w:t>
      </w:r>
      <w:r w:rsidR="00416391" w:rsidRPr="00A6798C">
        <w:rPr>
          <w:b/>
          <w:bCs/>
          <w:color w:val="000000"/>
          <w:sz w:val="23"/>
          <w:szCs w:val="23"/>
        </w:rPr>
        <w:t>1</w:t>
      </w:r>
      <w:r w:rsidR="005B28A1" w:rsidRPr="00A6798C">
        <w:rPr>
          <w:b/>
          <w:bCs/>
          <w:sz w:val="23"/>
          <w:szCs w:val="23"/>
        </w:rPr>
        <w:t>.2.12</w:t>
      </w:r>
      <w:r w:rsidR="00A51F20" w:rsidRPr="00A6798C">
        <w:rPr>
          <w:b/>
          <w:bCs/>
          <w:sz w:val="23"/>
          <w:szCs w:val="23"/>
        </w:rPr>
        <w:t xml:space="preserve">. </w:t>
      </w:r>
      <w:r w:rsidR="00A51F20" w:rsidRPr="00A6798C">
        <w:rPr>
          <w:bCs/>
          <w:sz w:val="23"/>
          <w:szCs w:val="23"/>
        </w:rPr>
        <w:t>C</w:t>
      </w:r>
      <w:r w:rsidR="00A51F20" w:rsidRPr="00A6798C">
        <w:rPr>
          <w:sz w:val="23"/>
          <w:szCs w:val="23"/>
          <w:lang w:eastAsia="en-US" w:bidi="ar-SA"/>
        </w:rPr>
        <w:t>umprir, a</w:t>
      </w:r>
      <w:r w:rsidR="00A51F20" w:rsidRPr="00A6798C">
        <w:rPr>
          <w:sz w:val="23"/>
          <w:szCs w:val="23"/>
          <w:lang w:val="pt-BR" w:eastAsia="en-US" w:bidi="ar-SA"/>
        </w:rPr>
        <w:t xml:space="preserve">o longo de toda a execução </w:t>
      </w:r>
      <w:r w:rsidR="00DD0A9A" w:rsidRPr="00A6798C">
        <w:rPr>
          <w:sz w:val="23"/>
          <w:szCs w:val="23"/>
        </w:rPr>
        <w:t>da ata de registro de preços</w:t>
      </w:r>
      <w:r w:rsidR="00A51F20" w:rsidRPr="00A6798C">
        <w:rPr>
          <w:sz w:val="23"/>
          <w:szCs w:val="23"/>
          <w:lang w:val="pt-BR" w:eastAsia="en-US" w:bidi="ar-SA"/>
        </w:rPr>
        <w:t>, a reserva de cargos prevista em lei para pessoa com deficiência, para reabilitado da Previdência Social ou para aprendiz, bem como as reservas de cargos previstas em outras normas específicas.</w:t>
      </w:r>
    </w:p>
    <w:p w14:paraId="64C8C8E4" w14:textId="77777777" w:rsidR="00A6798C" w:rsidRPr="00A6798C" w:rsidRDefault="00A6798C" w:rsidP="00A6798C">
      <w:pPr>
        <w:widowControl/>
        <w:autoSpaceDE/>
        <w:autoSpaceDN/>
        <w:ind w:firstLine="567"/>
        <w:jc w:val="both"/>
        <w:rPr>
          <w:sz w:val="23"/>
          <w:szCs w:val="23"/>
          <w:lang w:val="pt-BR" w:eastAsia="en-US" w:bidi="ar-SA"/>
        </w:rPr>
      </w:pPr>
    </w:p>
    <w:p w14:paraId="3C5B3A4F" w14:textId="05CFCE04" w:rsidR="00A51F20" w:rsidRDefault="002F2DEA" w:rsidP="00A6798C">
      <w:pPr>
        <w:widowControl/>
        <w:autoSpaceDE/>
        <w:autoSpaceDN/>
        <w:ind w:firstLine="567"/>
        <w:jc w:val="both"/>
        <w:rPr>
          <w:sz w:val="23"/>
          <w:szCs w:val="23"/>
          <w:lang w:val="pt-BR" w:eastAsia="en-US" w:bidi="ar-SA"/>
        </w:rPr>
      </w:pPr>
      <w:bookmarkStart w:id="10" w:name="art116p"/>
      <w:bookmarkEnd w:id="10"/>
      <w:r w:rsidRPr="00A6798C">
        <w:rPr>
          <w:b/>
          <w:bCs/>
          <w:color w:val="000000"/>
          <w:sz w:val="23"/>
          <w:szCs w:val="23"/>
        </w:rPr>
        <w:t>2</w:t>
      </w:r>
      <w:r w:rsidR="00416391" w:rsidRPr="00A6798C">
        <w:rPr>
          <w:b/>
          <w:bCs/>
          <w:color w:val="000000"/>
          <w:sz w:val="23"/>
          <w:szCs w:val="23"/>
        </w:rPr>
        <w:t>1</w:t>
      </w:r>
      <w:r w:rsidR="009E0A24" w:rsidRPr="00A6798C">
        <w:rPr>
          <w:b/>
          <w:bCs/>
          <w:sz w:val="23"/>
          <w:szCs w:val="23"/>
        </w:rPr>
        <w:t>.2.1</w:t>
      </w:r>
      <w:r w:rsidR="005B28A1" w:rsidRPr="00A6798C">
        <w:rPr>
          <w:b/>
          <w:bCs/>
          <w:sz w:val="23"/>
          <w:szCs w:val="23"/>
        </w:rPr>
        <w:t>3</w:t>
      </w:r>
      <w:r w:rsidR="00A51F20" w:rsidRPr="00A6798C">
        <w:rPr>
          <w:b/>
          <w:bCs/>
          <w:sz w:val="23"/>
          <w:szCs w:val="23"/>
        </w:rPr>
        <w:t xml:space="preserve">. </w:t>
      </w:r>
      <w:r w:rsidR="00A51F20" w:rsidRPr="00A6798C">
        <w:rPr>
          <w:sz w:val="23"/>
          <w:szCs w:val="23"/>
          <w:lang w:val="pt-BR" w:eastAsia="en-US" w:bidi="ar-SA"/>
        </w:rPr>
        <w:t>Comprovar, sempre que solicitado pela Administração, o cumprimento do disposto no item supra, com a indicação dos empregados que preencherem as referidas vagas.</w:t>
      </w:r>
    </w:p>
    <w:p w14:paraId="101F143F" w14:textId="77777777" w:rsidR="00A6798C" w:rsidRPr="00A6798C" w:rsidRDefault="00A6798C" w:rsidP="00A6798C">
      <w:pPr>
        <w:widowControl/>
        <w:autoSpaceDE/>
        <w:autoSpaceDN/>
        <w:ind w:firstLine="567"/>
        <w:jc w:val="both"/>
        <w:rPr>
          <w:sz w:val="23"/>
          <w:szCs w:val="23"/>
          <w:lang w:val="pt-BR" w:eastAsia="en-US" w:bidi="ar-SA"/>
        </w:rPr>
      </w:pPr>
    </w:p>
    <w:p w14:paraId="12D8C28B" w14:textId="4B87E2AF" w:rsidR="00A51F20" w:rsidRPr="00A6798C" w:rsidRDefault="002F2DEA" w:rsidP="00A6798C">
      <w:pPr>
        <w:pStyle w:val="Default"/>
        <w:ind w:firstLine="567"/>
        <w:jc w:val="both"/>
        <w:rPr>
          <w:rFonts w:eastAsiaTheme="minorHAnsi"/>
          <w:sz w:val="23"/>
          <w:szCs w:val="23"/>
          <w:lang w:eastAsia="en-US"/>
        </w:rPr>
      </w:pPr>
      <w:r w:rsidRPr="00A6798C">
        <w:rPr>
          <w:b/>
          <w:bCs/>
          <w:sz w:val="23"/>
          <w:szCs w:val="23"/>
        </w:rPr>
        <w:t>2</w:t>
      </w:r>
      <w:r w:rsidR="00416391" w:rsidRPr="00A6798C">
        <w:rPr>
          <w:b/>
          <w:bCs/>
          <w:sz w:val="23"/>
          <w:szCs w:val="23"/>
        </w:rPr>
        <w:t>1</w:t>
      </w:r>
      <w:r w:rsidR="009E0A24" w:rsidRPr="00A6798C">
        <w:rPr>
          <w:b/>
          <w:bCs/>
          <w:sz w:val="23"/>
          <w:szCs w:val="23"/>
        </w:rPr>
        <w:t>.2.1</w:t>
      </w:r>
      <w:r w:rsidR="005B28A1" w:rsidRPr="00A6798C">
        <w:rPr>
          <w:b/>
          <w:bCs/>
          <w:sz w:val="23"/>
          <w:szCs w:val="23"/>
        </w:rPr>
        <w:t>4</w:t>
      </w:r>
      <w:r w:rsidR="00A51F20" w:rsidRPr="00A6798C">
        <w:rPr>
          <w:b/>
          <w:bCs/>
          <w:sz w:val="23"/>
          <w:szCs w:val="23"/>
        </w:rPr>
        <w:t xml:space="preserve">. </w:t>
      </w:r>
      <w:r w:rsidR="00A51F20" w:rsidRPr="00A6798C">
        <w:rPr>
          <w:rFonts w:eastAsiaTheme="minorHAnsi"/>
          <w:sz w:val="23"/>
          <w:szCs w:val="23"/>
          <w:lang w:eastAsia="en-US"/>
        </w:rPr>
        <w:t xml:space="preserve">Não contratar, durante a vigência do </w:t>
      </w:r>
      <w:r w:rsidR="00673A8D" w:rsidRPr="00A6798C">
        <w:rPr>
          <w:rFonts w:eastAsiaTheme="minorHAnsi"/>
          <w:sz w:val="23"/>
          <w:szCs w:val="23"/>
          <w:lang w:eastAsia="en-US"/>
        </w:rPr>
        <w:t>registro de preços</w:t>
      </w:r>
      <w:r w:rsidR="00A51F20" w:rsidRPr="00A6798C">
        <w:rPr>
          <w:rFonts w:eastAsiaTheme="minorHAnsi"/>
          <w:sz w:val="23"/>
          <w:szCs w:val="23"/>
          <w:lang w:eastAsia="en-US"/>
        </w:rPr>
        <w:t>,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14:paraId="20ABF9CF" w14:textId="77777777" w:rsidR="00A51F20" w:rsidRPr="00A6798C" w:rsidRDefault="00A51F20" w:rsidP="00A6798C">
      <w:pPr>
        <w:ind w:right="150" w:firstLine="567"/>
        <w:rPr>
          <w:b/>
          <w:bCs/>
          <w:color w:val="000000"/>
          <w:sz w:val="23"/>
          <w:szCs w:val="23"/>
        </w:rPr>
      </w:pPr>
    </w:p>
    <w:p w14:paraId="009B2D3B" w14:textId="030CC8C9" w:rsidR="00A51F20" w:rsidRPr="00A6798C" w:rsidRDefault="002F2DEA" w:rsidP="00A6798C">
      <w:pPr>
        <w:ind w:right="150" w:firstLine="567"/>
        <w:jc w:val="both"/>
        <w:rPr>
          <w:sz w:val="23"/>
          <w:szCs w:val="23"/>
        </w:rPr>
      </w:pPr>
      <w:r w:rsidRPr="00A6798C">
        <w:rPr>
          <w:b/>
          <w:bCs/>
          <w:color w:val="000000"/>
          <w:sz w:val="23"/>
          <w:szCs w:val="23"/>
        </w:rPr>
        <w:t>2</w:t>
      </w:r>
      <w:r w:rsidR="00416391" w:rsidRPr="00A6798C">
        <w:rPr>
          <w:b/>
          <w:bCs/>
          <w:color w:val="000000"/>
          <w:sz w:val="23"/>
          <w:szCs w:val="23"/>
        </w:rPr>
        <w:t>1</w:t>
      </w:r>
      <w:r w:rsidR="009E0A24" w:rsidRPr="00A6798C">
        <w:rPr>
          <w:b/>
          <w:bCs/>
          <w:sz w:val="23"/>
          <w:szCs w:val="23"/>
        </w:rPr>
        <w:t>.2.1</w:t>
      </w:r>
      <w:r w:rsidR="005B28A1" w:rsidRPr="00A6798C">
        <w:rPr>
          <w:b/>
          <w:bCs/>
          <w:sz w:val="23"/>
          <w:szCs w:val="23"/>
        </w:rPr>
        <w:t>5</w:t>
      </w:r>
      <w:r w:rsidR="00A51F20" w:rsidRPr="00A6798C">
        <w:rPr>
          <w:b/>
          <w:bCs/>
          <w:sz w:val="23"/>
          <w:szCs w:val="23"/>
        </w:rPr>
        <w:t xml:space="preserve">. </w:t>
      </w:r>
      <w:r w:rsidR="00A51F20" w:rsidRPr="00A6798C">
        <w:rPr>
          <w:color w:val="000000"/>
          <w:sz w:val="23"/>
          <w:szCs w:val="23"/>
        </w:rPr>
        <w:t>M</w:t>
      </w:r>
      <w:r w:rsidR="00A51F20" w:rsidRPr="00A6798C">
        <w:rPr>
          <w:sz w:val="23"/>
          <w:szCs w:val="23"/>
        </w:rPr>
        <w:t xml:space="preserve">anter durante toda a execução </w:t>
      </w:r>
      <w:r w:rsidR="00673A8D" w:rsidRPr="00A6798C">
        <w:rPr>
          <w:sz w:val="23"/>
          <w:szCs w:val="23"/>
        </w:rPr>
        <w:t>da ata de registro de preços</w:t>
      </w:r>
      <w:r w:rsidR="00A51F20" w:rsidRPr="00A6798C">
        <w:rPr>
          <w:sz w:val="23"/>
          <w:szCs w:val="23"/>
        </w:rPr>
        <w:t xml:space="preserve">, em compatibilidade com as obrigações ora assumidas, todas as condições da habilitação e qualificação apresentadas para </w:t>
      </w:r>
      <w:r w:rsidR="00673A8D" w:rsidRPr="00A6798C">
        <w:rPr>
          <w:sz w:val="23"/>
          <w:szCs w:val="23"/>
        </w:rPr>
        <w:t>licitação</w:t>
      </w:r>
      <w:r w:rsidR="00A51F20" w:rsidRPr="00A6798C">
        <w:rPr>
          <w:sz w:val="23"/>
          <w:szCs w:val="23"/>
        </w:rPr>
        <w:t>.</w:t>
      </w:r>
    </w:p>
    <w:p w14:paraId="5C22D84B" w14:textId="77777777" w:rsidR="00A51F20" w:rsidRPr="00A6798C" w:rsidRDefault="00A51F20" w:rsidP="00A6798C">
      <w:pPr>
        <w:ind w:left="851"/>
        <w:jc w:val="both"/>
        <w:rPr>
          <w:rFonts w:eastAsiaTheme="minorHAnsi"/>
          <w:b/>
          <w:color w:val="000000"/>
          <w:sz w:val="23"/>
          <w:szCs w:val="23"/>
          <w:lang w:val="pt-BR" w:eastAsia="en-US"/>
        </w:rPr>
      </w:pPr>
    </w:p>
    <w:p w14:paraId="3FD0A75D" w14:textId="63799591" w:rsidR="00A51F20" w:rsidRPr="00A6798C" w:rsidRDefault="002F2DEA" w:rsidP="00A6798C">
      <w:pPr>
        <w:jc w:val="both"/>
        <w:rPr>
          <w:rFonts w:eastAsiaTheme="minorHAnsi"/>
          <w:b/>
          <w:color w:val="000000"/>
          <w:sz w:val="23"/>
          <w:szCs w:val="23"/>
          <w:lang w:eastAsia="en-US"/>
        </w:rPr>
      </w:pPr>
      <w:r w:rsidRPr="00A6798C">
        <w:rPr>
          <w:rFonts w:eastAsiaTheme="minorHAnsi"/>
          <w:b/>
          <w:color w:val="000000"/>
          <w:sz w:val="23"/>
          <w:szCs w:val="23"/>
          <w:lang w:eastAsia="en-US"/>
        </w:rPr>
        <w:t>2</w:t>
      </w:r>
      <w:r w:rsidR="00416391" w:rsidRPr="00A6798C">
        <w:rPr>
          <w:rFonts w:eastAsiaTheme="minorHAnsi"/>
          <w:b/>
          <w:color w:val="000000"/>
          <w:sz w:val="23"/>
          <w:szCs w:val="23"/>
          <w:lang w:eastAsia="en-US"/>
        </w:rPr>
        <w:t>2</w:t>
      </w:r>
      <w:r w:rsidR="00A51F20" w:rsidRPr="00A6798C">
        <w:rPr>
          <w:rFonts w:eastAsiaTheme="minorHAnsi"/>
          <w:b/>
          <w:color w:val="000000"/>
          <w:sz w:val="23"/>
          <w:szCs w:val="23"/>
          <w:lang w:eastAsia="en-US"/>
        </w:rPr>
        <w:t>. DO PAGAMENTO E DO RECURSO ORÇAMENTÁRIO:</w:t>
      </w:r>
    </w:p>
    <w:p w14:paraId="6EF060AD" w14:textId="21C33341" w:rsidR="000A7AB4" w:rsidRPr="00A6798C" w:rsidRDefault="00372D3F" w:rsidP="00A6798C">
      <w:pPr>
        <w:pStyle w:val="Corpodetexto"/>
        <w:jc w:val="both"/>
      </w:pPr>
      <w:r w:rsidRPr="00A6798C">
        <w:rPr>
          <w:rFonts w:eastAsiaTheme="minorHAnsi"/>
          <w:b/>
          <w:lang w:eastAsia="en-US"/>
        </w:rPr>
        <w:t>2</w:t>
      </w:r>
      <w:r w:rsidR="00416391" w:rsidRPr="00A6798C">
        <w:rPr>
          <w:rFonts w:eastAsiaTheme="minorHAnsi"/>
          <w:b/>
          <w:lang w:eastAsia="en-US"/>
        </w:rPr>
        <w:t>2</w:t>
      </w:r>
      <w:r w:rsidRPr="00A6798C">
        <w:rPr>
          <w:rFonts w:eastAsiaTheme="minorHAnsi"/>
          <w:b/>
          <w:lang w:eastAsia="en-US"/>
        </w:rPr>
        <w:t>.1.</w:t>
      </w:r>
      <w:r w:rsidRPr="00A6798C">
        <w:rPr>
          <w:rFonts w:eastAsiaTheme="minorHAnsi"/>
          <w:lang w:eastAsia="en-US"/>
        </w:rPr>
        <w:t xml:space="preserve"> </w:t>
      </w:r>
      <w:r w:rsidR="000A7AB4" w:rsidRPr="00A6798C">
        <w:t>O pagamento será efetuado, de acordo com a entrega dos produtos, em até 10 dias úteis após o recebimento da nota fiscal, mediante aprovação e liberação pelo fiscal-anuente do contrato, por intermédio da Tesouraria do Município.</w:t>
      </w:r>
    </w:p>
    <w:p w14:paraId="735E93CD" w14:textId="7C9D3CC6" w:rsidR="00BB69B2" w:rsidRPr="00A6798C" w:rsidRDefault="00BB69B2" w:rsidP="00A6798C">
      <w:pPr>
        <w:pStyle w:val="Corpodetexto"/>
        <w:ind w:firstLine="709"/>
        <w:jc w:val="both"/>
        <w:rPr>
          <w:bCs/>
        </w:rPr>
      </w:pPr>
      <w:r w:rsidRPr="00A6798C">
        <w:rPr>
          <w:rFonts w:eastAsiaTheme="minorHAnsi"/>
          <w:b/>
          <w:lang w:eastAsia="en-US"/>
        </w:rPr>
        <w:t>2</w:t>
      </w:r>
      <w:r w:rsidR="00416391" w:rsidRPr="00A6798C">
        <w:rPr>
          <w:rFonts w:eastAsiaTheme="minorHAnsi"/>
          <w:b/>
          <w:lang w:eastAsia="en-US"/>
        </w:rPr>
        <w:t>2</w:t>
      </w:r>
      <w:r w:rsidRPr="00A6798C">
        <w:rPr>
          <w:rFonts w:eastAsiaTheme="minorHAnsi"/>
          <w:b/>
          <w:lang w:eastAsia="en-US"/>
        </w:rPr>
        <w:t xml:space="preserve">.1.1. </w:t>
      </w:r>
      <w:r w:rsidRPr="00A6798C">
        <w:rPr>
          <w:rFonts w:eastAsiaTheme="minorHAnsi"/>
          <w:bCs/>
          <w:lang w:eastAsia="en-US"/>
        </w:rPr>
        <w:t>As notas</w:t>
      </w:r>
      <w:r w:rsidRPr="00A6798C">
        <w:rPr>
          <w:rFonts w:eastAsiaTheme="minorHAnsi"/>
          <w:b/>
          <w:lang w:eastAsia="en-US"/>
        </w:rPr>
        <w:t xml:space="preserve"> </w:t>
      </w:r>
      <w:r w:rsidRPr="00A6798C">
        <w:rPr>
          <w:rFonts w:eastAsiaTheme="minorHAnsi"/>
          <w:bCs/>
          <w:lang w:eastAsia="en-US"/>
        </w:rPr>
        <w:t>fiscais deverão ser entregues na Secretaria Municipal de Educação</w:t>
      </w:r>
      <w:r w:rsidR="00673A8D" w:rsidRPr="00A6798C">
        <w:rPr>
          <w:rFonts w:eastAsiaTheme="minorHAnsi"/>
          <w:bCs/>
          <w:lang w:eastAsia="en-US"/>
        </w:rPr>
        <w:t>, ao fiscal-</w:t>
      </w:r>
      <w:r w:rsidRPr="00A6798C">
        <w:rPr>
          <w:rFonts w:eastAsiaTheme="minorHAnsi"/>
          <w:bCs/>
          <w:lang w:eastAsia="en-US"/>
        </w:rPr>
        <w:t xml:space="preserve">anuente do </w:t>
      </w:r>
      <w:r w:rsidR="00DD0A9A" w:rsidRPr="00A6798C">
        <w:rPr>
          <w:rFonts w:eastAsiaTheme="minorHAnsi"/>
          <w:bCs/>
          <w:lang w:eastAsia="en-US"/>
        </w:rPr>
        <w:t>instrumento contrat</w:t>
      </w:r>
      <w:r w:rsidR="00673A8D" w:rsidRPr="00A6798C">
        <w:rPr>
          <w:rFonts w:eastAsiaTheme="minorHAnsi"/>
          <w:bCs/>
          <w:lang w:eastAsia="en-US"/>
        </w:rPr>
        <w:t>ual</w:t>
      </w:r>
      <w:r w:rsidRPr="00A6798C">
        <w:rPr>
          <w:rFonts w:eastAsiaTheme="minorHAnsi"/>
          <w:bCs/>
          <w:lang w:eastAsia="en-US"/>
        </w:rPr>
        <w:t>, acompanhado dos recibos de entrega assinados e com número do documento dos servidores, designados pelo fiscal, que receberam os produtos nas escolas.</w:t>
      </w:r>
    </w:p>
    <w:p w14:paraId="7337A771" w14:textId="77777777" w:rsidR="000B7167" w:rsidRPr="00A6798C" w:rsidRDefault="000B7167" w:rsidP="00A6798C">
      <w:pPr>
        <w:pStyle w:val="Corpodetexto"/>
        <w:jc w:val="both"/>
      </w:pPr>
    </w:p>
    <w:p w14:paraId="073DAE1E" w14:textId="5EDCD5E0" w:rsidR="00372D3F" w:rsidRPr="00A6798C" w:rsidRDefault="00372D3F" w:rsidP="00A6798C">
      <w:pPr>
        <w:pStyle w:val="Corpodetexto"/>
        <w:jc w:val="both"/>
      </w:pPr>
      <w:r w:rsidRPr="00A6798C">
        <w:rPr>
          <w:b/>
        </w:rPr>
        <w:t>2</w:t>
      </w:r>
      <w:r w:rsidR="00416391" w:rsidRPr="00A6798C">
        <w:rPr>
          <w:b/>
        </w:rPr>
        <w:t>2</w:t>
      </w:r>
      <w:r w:rsidRPr="00A6798C">
        <w:rPr>
          <w:b/>
        </w:rPr>
        <w:t>.2.</w:t>
      </w:r>
      <w:r w:rsidRPr="00A6798C">
        <w:t xml:space="preserve"> A nota fiscal/fatura deverá conter, em local de fácil visualização, a indicação do número do processo de origem, número do pregão e o número do empenho, a fim de se acelerar o trâmite de recebimento e posterior liberação do documento fiscal para pagamento.</w:t>
      </w:r>
    </w:p>
    <w:p w14:paraId="644D70EA" w14:textId="77777777" w:rsidR="00372D3F" w:rsidRPr="00A6798C" w:rsidRDefault="00372D3F" w:rsidP="00A6798C">
      <w:pPr>
        <w:tabs>
          <w:tab w:val="left" w:pos="408"/>
          <w:tab w:val="left" w:leader="hyphen" w:pos="8486"/>
        </w:tabs>
        <w:adjustRightInd w:val="0"/>
        <w:jc w:val="both"/>
        <w:rPr>
          <w:sz w:val="23"/>
          <w:szCs w:val="23"/>
        </w:rPr>
      </w:pPr>
    </w:p>
    <w:p w14:paraId="3442E14C" w14:textId="318AF2B8" w:rsidR="00673A8D" w:rsidRPr="00A6798C" w:rsidRDefault="00673A8D" w:rsidP="00A6798C">
      <w:pPr>
        <w:pStyle w:val="NormalWeb"/>
        <w:spacing w:before="0" w:beforeAutospacing="0" w:after="0" w:afterAutospacing="0"/>
        <w:jc w:val="both"/>
        <w:rPr>
          <w:sz w:val="23"/>
          <w:szCs w:val="23"/>
        </w:rPr>
      </w:pPr>
      <w:r w:rsidRPr="00A6798C">
        <w:rPr>
          <w:b/>
          <w:sz w:val="23"/>
          <w:szCs w:val="23"/>
        </w:rPr>
        <w:t>2</w:t>
      </w:r>
      <w:r w:rsidR="00416391" w:rsidRPr="00A6798C">
        <w:rPr>
          <w:b/>
          <w:sz w:val="23"/>
          <w:szCs w:val="23"/>
        </w:rPr>
        <w:t>2</w:t>
      </w:r>
      <w:r w:rsidRPr="00A6798C">
        <w:rPr>
          <w:b/>
          <w:sz w:val="23"/>
          <w:szCs w:val="23"/>
        </w:rPr>
        <w:t>.</w:t>
      </w:r>
      <w:r w:rsidR="00641F75" w:rsidRPr="00A6798C">
        <w:rPr>
          <w:b/>
          <w:sz w:val="23"/>
          <w:szCs w:val="23"/>
        </w:rPr>
        <w:t>3</w:t>
      </w:r>
      <w:r w:rsidRPr="00A6798C">
        <w:rPr>
          <w:b/>
          <w:sz w:val="23"/>
          <w:szCs w:val="23"/>
        </w:rPr>
        <w:t xml:space="preserve">. </w:t>
      </w:r>
      <w:r w:rsidRPr="00A6798C">
        <w:rPr>
          <w:sz w:val="23"/>
          <w:szCs w:val="23"/>
        </w:rPr>
        <w:t xml:space="preserve">Ocorrendo atraso no pagamento, os valores poderão ser corrigidos monetariamente pelo IGPM/FGV do período, ou outro índice que vier a substituí-lo, e a Administração compensará a Contratada com juros de 0,5% ao mês, </w:t>
      </w:r>
      <w:proofErr w:type="gramStart"/>
      <w:r w:rsidRPr="00A6798C">
        <w:rPr>
          <w:i/>
          <w:sz w:val="23"/>
          <w:szCs w:val="23"/>
        </w:rPr>
        <w:t>pro</w:t>
      </w:r>
      <w:proofErr w:type="gramEnd"/>
      <w:r w:rsidRPr="00A6798C">
        <w:rPr>
          <w:i/>
          <w:sz w:val="23"/>
          <w:szCs w:val="23"/>
        </w:rPr>
        <w:t xml:space="preserve"> rata.</w:t>
      </w:r>
    </w:p>
    <w:p w14:paraId="04C9ECE4" w14:textId="77777777" w:rsidR="00673A8D" w:rsidRPr="00A6798C" w:rsidRDefault="00673A8D" w:rsidP="00A6798C">
      <w:pPr>
        <w:pStyle w:val="NormalWeb"/>
        <w:spacing w:before="0" w:beforeAutospacing="0" w:after="0" w:afterAutospacing="0"/>
        <w:jc w:val="both"/>
        <w:rPr>
          <w:b/>
          <w:sz w:val="23"/>
          <w:szCs w:val="23"/>
        </w:rPr>
      </w:pPr>
    </w:p>
    <w:p w14:paraId="519196DB" w14:textId="56433240" w:rsidR="00673A8D" w:rsidRPr="00A6798C" w:rsidRDefault="00673A8D" w:rsidP="00A6798C">
      <w:pPr>
        <w:pStyle w:val="NormalWeb"/>
        <w:spacing w:before="0" w:beforeAutospacing="0" w:after="0" w:afterAutospacing="0"/>
        <w:jc w:val="both"/>
        <w:rPr>
          <w:sz w:val="23"/>
          <w:szCs w:val="23"/>
        </w:rPr>
      </w:pPr>
      <w:r w:rsidRPr="00A6798C">
        <w:rPr>
          <w:b/>
          <w:sz w:val="23"/>
          <w:szCs w:val="23"/>
        </w:rPr>
        <w:t>2</w:t>
      </w:r>
      <w:r w:rsidR="00416391" w:rsidRPr="00A6798C">
        <w:rPr>
          <w:b/>
          <w:sz w:val="23"/>
          <w:szCs w:val="23"/>
        </w:rPr>
        <w:t>2</w:t>
      </w:r>
      <w:r w:rsidRPr="00A6798C">
        <w:rPr>
          <w:b/>
          <w:sz w:val="23"/>
          <w:szCs w:val="23"/>
        </w:rPr>
        <w:t>.</w:t>
      </w:r>
      <w:r w:rsidR="00641F75" w:rsidRPr="00A6798C">
        <w:rPr>
          <w:b/>
          <w:sz w:val="23"/>
          <w:szCs w:val="23"/>
        </w:rPr>
        <w:t>4</w:t>
      </w:r>
      <w:r w:rsidRPr="00A6798C">
        <w:rPr>
          <w:b/>
          <w:sz w:val="23"/>
          <w:szCs w:val="23"/>
        </w:rPr>
        <w:t xml:space="preserve">. </w:t>
      </w:r>
      <w:r w:rsidRPr="00A6798C">
        <w:rPr>
          <w:sz w:val="23"/>
          <w:szCs w:val="23"/>
        </w:rPr>
        <w:t>Serão processadas as retenções tributárias e previdenciárias nos termos da legislação que regula a matéria.</w:t>
      </w:r>
    </w:p>
    <w:p w14:paraId="595539F5" w14:textId="77777777" w:rsidR="00673A8D" w:rsidRPr="00A6798C" w:rsidRDefault="00673A8D" w:rsidP="00A6798C">
      <w:pPr>
        <w:pStyle w:val="NormalWeb"/>
        <w:spacing w:before="0" w:beforeAutospacing="0" w:after="0" w:afterAutospacing="0"/>
        <w:jc w:val="both"/>
        <w:rPr>
          <w:sz w:val="23"/>
          <w:szCs w:val="23"/>
        </w:rPr>
      </w:pPr>
    </w:p>
    <w:p w14:paraId="359D4325" w14:textId="6C4A8BC8" w:rsidR="00673A8D" w:rsidRPr="00A6798C" w:rsidRDefault="00673A8D" w:rsidP="00A6798C">
      <w:pPr>
        <w:pStyle w:val="NormalWeb"/>
        <w:spacing w:before="0" w:beforeAutospacing="0" w:after="0" w:afterAutospacing="0"/>
        <w:jc w:val="both"/>
        <w:rPr>
          <w:color w:val="000000"/>
          <w:sz w:val="23"/>
          <w:szCs w:val="23"/>
        </w:rPr>
      </w:pPr>
      <w:r w:rsidRPr="00A6798C">
        <w:rPr>
          <w:b/>
          <w:sz w:val="23"/>
          <w:szCs w:val="23"/>
        </w:rPr>
        <w:t>2</w:t>
      </w:r>
      <w:r w:rsidR="00416391" w:rsidRPr="00A6798C">
        <w:rPr>
          <w:b/>
          <w:sz w:val="23"/>
          <w:szCs w:val="23"/>
        </w:rPr>
        <w:t>2</w:t>
      </w:r>
      <w:r w:rsidRPr="00A6798C">
        <w:rPr>
          <w:b/>
          <w:sz w:val="23"/>
          <w:szCs w:val="23"/>
        </w:rPr>
        <w:t>.</w:t>
      </w:r>
      <w:r w:rsidR="00641F75" w:rsidRPr="00A6798C">
        <w:rPr>
          <w:b/>
          <w:sz w:val="23"/>
          <w:szCs w:val="23"/>
        </w:rPr>
        <w:t>5</w:t>
      </w:r>
      <w:r w:rsidRPr="00A6798C">
        <w:rPr>
          <w:b/>
          <w:sz w:val="23"/>
          <w:szCs w:val="23"/>
        </w:rPr>
        <w:t>.</w:t>
      </w:r>
      <w:r w:rsidRPr="00A6798C">
        <w:rPr>
          <w:b/>
          <w:bCs/>
          <w:color w:val="000000"/>
          <w:sz w:val="23"/>
          <w:szCs w:val="23"/>
        </w:rPr>
        <w:t xml:space="preserve"> </w:t>
      </w:r>
      <w:r w:rsidRPr="00A6798C">
        <w:rPr>
          <w:color w:val="000000"/>
          <w:sz w:val="23"/>
          <w:szCs w:val="23"/>
        </w:rPr>
        <w:t>Não serão efetuados quaisquer pagamentos enquanto perdurar pendência de liquidação de obrigações, em virtude de penalidades impostas ao fornecedor detentor da ata de registro de preços, ou inadimplência contratual.</w:t>
      </w:r>
    </w:p>
    <w:p w14:paraId="0F0F18CD" w14:textId="02E176F7" w:rsidR="00673A8D" w:rsidRPr="00A6798C" w:rsidRDefault="00673A8D" w:rsidP="00A6798C">
      <w:pPr>
        <w:pStyle w:val="TextosemFormatao"/>
        <w:spacing w:before="0" w:beforeAutospacing="0" w:after="0" w:afterAutospacing="0"/>
        <w:jc w:val="both"/>
        <w:rPr>
          <w:sz w:val="23"/>
          <w:szCs w:val="23"/>
        </w:rPr>
      </w:pPr>
    </w:p>
    <w:p w14:paraId="1C32FDCC" w14:textId="72555D60" w:rsidR="00641F75" w:rsidRPr="00A6798C" w:rsidRDefault="00641F75" w:rsidP="00A6798C">
      <w:pPr>
        <w:tabs>
          <w:tab w:val="left" w:pos="408"/>
          <w:tab w:val="left" w:leader="hyphen" w:pos="8486"/>
        </w:tabs>
        <w:adjustRightInd w:val="0"/>
        <w:jc w:val="both"/>
        <w:rPr>
          <w:sz w:val="23"/>
          <w:szCs w:val="23"/>
        </w:rPr>
      </w:pPr>
      <w:r w:rsidRPr="00A6798C">
        <w:rPr>
          <w:b/>
          <w:sz w:val="23"/>
          <w:szCs w:val="23"/>
        </w:rPr>
        <w:t>22.6</w:t>
      </w:r>
      <w:r w:rsidRPr="00A6798C">
        <w:rPr>
          <w:b/>
          <w:bCs/>
          <w:sz w:val="23"/>
          <w:szCs w:val="23"/>
        </w:rPr>
        <w:t xml:space="preserve">. </w:t>
      </w:r>
      <w:r w:rsidRPr="00A6798C">
        <w:rPr>
          <w:sz w:val="23"/>
          <w:szCs w:val="23"/>
        </w:rPr>
        <w:t xml:space="preserve">Os recursos orçamentários para fazer frente às despesas da presente licitação serão alocados quando da emissão das Notas de Empenho. </w:t>
      </w:r>
    </w:p>
    <w:p w14:paraId="1E9D8639" w14:textId="77777777" w:rsidR="00641F75" w:rsidRPr="00A6798C" w:rsidRDefault="00641F75" w:rsidP="00A6798C">
      <w:pPr>
        <w:pStyle w:val="TextosemFormatao"/>
        <w:spacing w:before="0" w:beforeAutospacing="0" w:after="0" w:afterAutospacing="0"/>
        <w:jc w:val="both"/>
        <w:rPr>
          <w:sz w:val="23"/>
          <w:szCs w:val="23"/>
          <w:lang w:val="pt-PT"/>
        </w:rPr>
      </w:pPr>
    </w:p>
    <w:p w14:paraId="4456FC97" w14:textId="493D6972" w:rsidR="00372D3F" w:rsidRPr="00A6798C" w:rsidRDefault="00372D3F" w:rsidP="00A6798C">
      <w:pPr>
        <w:pStyle w:val="Ttulo4"/>
        <w:spacing w:before="0" w:after="0"/>
        <w:jc w:val="both"/>
        <w:rPr>
          <w:sz w:val="23"/>
          <w:szCs w:val="23"/>
        </w:rPr>
      </w:pPr>
      <w:r w:rsidRPr="00A6798C">
        <w:rPr>
          <w:sz w:val="23"/>
          <w:szCs w:val="23"/>
        </w:rPr>
        <w:t>2</w:t>
      </w:r>
      <w:r w:rsidR="007109CF" w:rsidRPr="00A6798C">
        <w:rPr>
          <w:sz w:val="23"/>
          <w:szCs w:val="23"/>
        </w:rPr>
        <w:t>3</w:t>
      </w:r>
      <w:r w:rsidRPr="00A6798C">
        <w:rPr>
          <w:sz w:val="23"/>
          <w:szCs w:val="23"/>
        </w:rPr>
        <w:t>. DA FISCALIZAÇÃO:</w:t>
      </w:r>
    </w:p>
    <w:p w14:paraId="28F9DC45" w14:textId="0EDFCF9E" w:rsidR="000A7AB4" w:rsidRPr="00A6798C" w:rsidRDefault="000A7AB4" w:rsidP="00A6798C">
      <w:pPr>
        <w:pStyle w:val="NormalWeb"/>
        <w:spacing w:before="0" w:beforeAutospacing="0" w:after="0" w:afterAutospacing="0"/>
        <w:jc w:val="both"/>
        <w:rPr>
          <w:w w:val="110"/>
          <w:sz w:val="23"/>
          <w:szCs w:val="23"/>
        </w:rPr>
      </w:pPr>
      <w:r w:rsidRPr="00A6798C">
        <w:rPr>
          <w:b/>
          <w:bCs/>
          <w:sz w:val="23"/>
          <w:szCs w:val="23"/>
        </w:rPr>
        <w:t>2</w:t>
      </w:r>
      <w:r w:rsidR="007109CF" w:rsidRPr="00A6798C">
        <w:rPr>
          <w:b/>
          <w:bCs/>
          <w:sz w:val="23"/>
          <w:szCs w:val="23"/>
        </w:rPr>
        <w:t>3</w:t>
      </w:r>
      <w:r w:rsidRPr="00A6798C">
        <w:rPr>
          <w:b/>
          <w:bCs/>
          <w:sz w:val="23"/>
          <w:szCs w:val="23"/>
        </w:rPr>
        <w:t>.1.</w:t>
      </w:r>
      <w:r w:rsidRPr="00A6798C">
        <w:rPr>
          <w:b/>
          <w:sz w:val="23"/>
          <w:szCs w:val="23"/>
        </w:rPr>
        <w:t xml:space="preserve"> </w:t>
      </w:r>
      <w:r w:rsidRPr="00A6798C">
        <w:rPr>
          <w:sz w:val="23"/>
          <w:szCs w:val="23"/>
        </w:rPr>
        <w:t>A gestão e a fiscalização do objeto ora licitado serão realizadas conforme o disposto do Decreto Municipal n° 4.528 de 08/03/2023, nos termos da Lei Federal nº14.133/</w:t>
      </w:r>
      <w:r w:rsidRPr="00A6798C">
        <w:rPr>
          <w:w w:val="110"/>
          <w:sz w:val="23"/>
          <w:szCs w:val="23"/>
        </w:rPr>
        <w:t>2021.</w:t>
      </w:r>
    </w:p>
    <w:p w14:paraId="14840814" w14:textId="77777777" w:rsidR="000A7AB4" w:rsidRPr="00A6798C" w:rsidRDefault="000A7AB4" w:rsidP="00A6798C">
      <w:pPr>
        <w:tabs>
          <w:tab w:val="left" w:pos="9071"/>
        </w:tabs>
        <w:jc w:val="both"/>
        <w:rPr>
          <w:b/>
          <w:color w:val="000000"/>
          <w:sz w:val="23"/>
          <w:szCs w:val="23"/>
        </w:rPr>
      </w:pPr>
    </w:p>
    <w:p w14:paraId="05C731F5" w14:textId="77777777" w:rsidR="004870EF" w:rsidRPr="00A6798C" w:rsidRDefault="000A7AB4" w:rsidP="00A6798C">
      <w:pPr>
        <w:tabs>
          <w:tab w:val="left" w:pos="9071"/>
        </w:tabs>
        <w:jc w:val="both"/>
        <w:rPr>
          <w:color w:val="000000"/>
          <w:sz w:val="23"/>
          <w:szCs w:val="23"/>
        </w:rPr>
      </w:pPr>
      <w:r w:rsidRPr="00A6798C">
        <w:rPr>
          <w:b/>
          <w:color w:val="000000"/>
          <w:sz w:val="23"/>
          <w:szCs w:val="23"/>
        </w:rPr>
        <w:t>23.2.</w:t>
      </w:r>
      <w:r w:rsidRPr="00A6798C">
        <w:rPr>
          <w:color w:val="000000"/>
          <w:sz w:val="23"/>
          <w:szCs w:val="23"/>
        </w:rPr>
        <w:t xml:space="preserve"> </w:t>
      </w:r>
      <w:r w:rsidR="004870EF" w:rsidRPr="00A6798C">
        <w:rPr>
          <w:color w:val="000000"/>
          <w:sz w:val="23"/>
          <w:szCs w:val="23"/>
        </w:rPr>
        <w:t xml:space="preserve">A gestão do registro de preços originário do presente certame, ficará sob a responsabilidade da Secretaria Municipal da Administração, por meio da Comissão de Administração de Registros de Preços, designada por meio de portaria. </w:t>
      </w:r>
    </w:p>
    <w:p w14:paraId="5387896D" w14:textId="15BCC466" w:rsidR="000A7AB4" w:rsidRPr="00A6798C" w:rsidRDefault="000A7AB4" w:rsidP="00A6798C">
      <w:pPr>
        <w:tabs>
          <w:tab w:val="left" w:pos="9071"/>
        </w:tabs>
        <w:jc w:val="both"/>
        <w:rPr>
          <w:b/>
          <w:color w:val="000000"/>
          <w:sz w:val="23"/>
          <w:szCs w:val="23"/>
        </w:rPr>
      </w:pPr>
    </w:p>
    <w:p w14:paraId="11AFF3C4" w14:textId="4CF5C407" w:rsidR="000A7AB4" w:rsidRPr="00A6798C" w:rsidRDefault="000A7AB4" w:rsidP="00A6798C">
      <w:pPr>
        <w:tabs>
          <w:tab w:val="left" w:pos="9071"/>
        </w:tabs>
        <w:jc w:val="both"/>
        <w:rPr>
          <w:color w:val="000000"/>
          <w:sz w:val="23"/>
          <w:szCs w:val="23"/>
        </w:rPr>
      </w:pPr>
      <w:r w:rsidRPr="00A6798C">
        <w:rPr>
          <w:b/>
          <w:color w:val="000000"/>
          <w:sz w:val="23"/>
          <w:szCs w:val="23"/>
        </w:rPr>
        <w:t xml:space="preserve">23.3. </w:t>
      </w:r>
      <w:r w:rsidRPr="00A6798C">
        <w:rPr>
          <w:color w:val="000000"/>
          <w:sz w:val="23"/>
          <w:szCs w:val="23"/>
        </w:rPr>
        <w:t>A fiscalização da ata de registro de preços, originário deste certame, ficará a cargo da</w:t>
      </w:r>
      <w:r w:rsidRPr="00A6798C">
        <w:rPr>
          <w:sz w:val="23"/>
          <w:szCs w:val="23"/>
        </w:rPr>
        <w:t xml:space="preserve"> </w:t>
      </w:r>
      <w:r w:rsidRPr="00A6798C">
        <w:rPr>
          <w:color w:val="000000"/>
          <w:sz w:val="23"/>
          <w:szCs w:val="23"/>
        </w:rPr>
        <w:t>Secretaria Municipal da Educação, que indicou a servidora</w:t>
      </w:r>
      <w:r w:rsidR="00655AE7">
        <w:rPr>
          <w:color w:val="000000"/>
          <w:sz w:val="23"/>
          <w:szCs w:val="23"/>
        </w:rPr>
        <w:t xml:space="preserve"> Lenira </w:t>
      </w:r>
      <w:r w:rsidRPr="00A6798C">
        <w:rPr>
          <w:color w:val="000000"/>
          <w:sz w:val="23"/>
          <w:szCs w:val="23"/>
        </w:rPr>
        <w:t xml:space="preserve"> </w:t>
      </w:r>
      <w:r w:rsidR="00655AE7">
        <w:rPr>
          <w:color w:val="000000"/>
          <w:sz w:val="23"/>
          <w:szCs w:val="23"/>
        </w:rPr>
        <w:t xml:space="preserve">Bizarro de Vargas, </w:t>
      </w:r>
      <w:r w:rsidRPr="00A6798C">
        <w:rPr>
          <w:color w:val="000000"/>
          <w:sz w:val="23"/>
          <w:szCs w:val="23"/>
        </w:rPr>
        <w:t xml:space="preserve">designada pela Portaria nº </w:t>
      </w:r>
      <w:r w:rsidR="003471E1">
        <w:rPr>
          <w:color w:val="000000"/>
          <w:sz w:val="23"/>
          <w:szCs w:val="23"/>
        </w:rPr>
        <w:t>414</w:t>
      </w:r>
      <w:r w:rsidRPr="00A6798C">
        <w:rPr>
          <w:color w:val="000000"/>
          <w:sz w:val="23"/>
          <w:szCs w:val="23"/>
        </w:rPr>
        <w:t>/2024, em conformidade com o art. 14 do decreto supra referido, como responsável pelo acompanhamento e fiscalização.</w:t>
      </w:r>
    </w:p>
    <w:p w14:paraId="26275F86" w14:textId="77777777" w:rsidR="000A7AB4" w:rsidRPr="00A6798C" w:rsidRDefault="000A7AB4" w:rsidP="00A6798C">
      <w:pPr>
        <w:pStyle w:val="NormalWeb"/>
        <w:spacing w:before="0" w:beforeAutospacing="0" w:after="0" w:afterAutospacing="0"/>
        <w:jc w:val="both"/>
        <w:rPr>
          <w:sz w:val="23"/>
          <w:szCs w:val="23"/>
        </w:rPr>
      </w:pPr>
      <w:r w:rsidRPr="00A6798C">
        <w:rPr>
          <w:b/>
          <w:bCs/>
          <w:sz w:val="23"/>
          <w:szCs w:val="23"/>
          <w:lang w:val="pt-PT"/>
        </w:rPr>
        <w:t xml:space="preserve"> </w:t>
      </w:r>
    </w:p>
    <w:p w14:paraId="4F886FCB" w14:textId="73FE8240" w:rsidR="000A7AB4" w:rsidRPr="00A6798C" w:rsidRDefault="000A7AB4" w:rsidP="00A6798C">
      <w:pPr>
        <w:pStyle w:val="western"/>
        <w:spacing w:before="0" w:after="0"/>
        <w:jc w:val="both"/>
        <w:rPr>
          <w:sz w:val="23"/>
          <w:szCs w:val="23"/>
        </w:rPr>
      </w:pPr>
      <w:r w:rsidRPr="00A6798C">
        <w:rPr>
          <w:b/>
          <w:bCs/>
          <w:sz w:val="23"/>
          <w:szCs w:val="23"/>
        </w:rPr>
        <w:t>23.4.</w:t>
      </w:r>
      <w:r w:rsidRPr="00A6798C">
        <w:rPr>
          <w:sz w:val="23"/>
          <w:szCs w:val="23"/>
        </w:rPr>
        <w:t xml:space="preserve"> Caberá ao fiscalizador, proceder às anotações das ocorrências relacionadas com a execução do objeto, determinando o que for necessário à regularização das falhas ou impropriedades observadas. </w:t>
      </w:r>
    </w:p>
    <w:p w14:paraId="4035AFF7" w14:textId="77777777" w:rsidR="000A7AB4" w:rsidRPr="00A6798C" w:rsidRDefault="000A7AB4" w:rsidP="00A6798C">
      <w:pPr>
        <w:pStyle w:val="western"/>
        <w:spacing w:before="0" w:after="0"/>
        <w:ind w:left="284"/>
        <w:jc w:val="both"/>
        <w:rPr>
          <w:sz w:val="23"/>
          <w:szCs w:val="23"/>
        </w:rPr>
      </w:pPr>
    </w:p>
    <w:p w14:paraId="66AC5BD0" w14:textId="13E9BE18" w:rsidR="000A7AB4" w:rsidRPr="00A6798C" w:rsidRDefault="000A7AB4" w:rsidP="00A6798C">
      <w:pPr>
        <w:pStyle w:val="western"/>
        <w:spacing w:before="0" w:after="0"/>
        <w:jc w:val="both"/>
        <w:rPr>
          <w:sz w:val="23"/>
          <w:szCs w:val="23"/>
        </w:rPr>
      </w:pPr>
      <w:r w:rsidRPr="00A6798C">
        <w:rPr>
          <w:b/>
          <w:bCs/>
          <w:sz w:val="23"/>
          <w:szCs w:val="23"/>
        </w:rPr>
        <w:t>23.5.</w:t>
      </w:r>
      <w:r w:rsidRPr="00A6798C">
        <w:rPr>
          <w:sz w:val="23"/>
          <w:szCs w:val="23"/>
        </w:rPr>
        <w:t xml:space="preserve"> A fiscalização exercida no interesse do Município, não exclui ou reduz a responsabilidade da CONTRATADA/DETENTORA DA ATA por qualquer irregularidade, inclusive perante terceiros e, na sua ocorrência, não implica corresponsabilidade do Município de Taquari ou de seus agentes e prepostos.</w:t>
      </w:r>
    </w:p>
    <w:p w14:paraId="7D4B2688" w14:textId="77777777" w:rsidR="000A7AB4" w:rsidRPr="00A6798C" w:rsidRDefault="000A7AB4" w:rsidP="00A6798C">
      <w:pPr>
        <w:pStyle w:val="western"/>
        <w:spacing w:before="0" w:after="0"/>
        <w:ind w:left="284"/>
        <w:jc w:val="both"/>
        <w:rPr>
          <w:b/>
          <w:bCs/>
          <w:sz w:val="23"/>
          <w:szCs w:val="23"/>
        </w:rPr>
      </w:pPr>
    </w:p>
    <w:p w14:paraId="471225CB" w14:textId="5A1993AC" w:rsidR="000A7AB4" w:rsidRPr="00A6798C" w:rsidRDefault="000A7AB4" w:rsidP="00A6798C">
      <w:pPr>
        <w:pStyle w:val="western"/>
        <w:spacing w:before="0" w:after="0"/>
        <w:jc w:val="both"/>
        <w:rPr>
          <w:sz w:val="23"/>
          <w:szCs w:val="23"/>
        </w:rPr>
      </w:pPr>
      <w:r w:rsidRPr="00A6798C">
        <w:rPr>
          <w:b/>
          <w:bCs/>
          <w:sz w:val="23"/>
          <w:szCs w:val="23"/>
        </w:rPr>
        <w:t>23.6.</w:t>
      </w:r>
      <w:r w:rsidRPr="00A6798C">
        <w:rPr>
          <w:sz w:val="23"/>
          <w:szCs w:val="23"/>
        </w:rPr>
        <w:t xml:space="preserve"> Quaisquer exigências da fiscalização, inerentes à ata de registro de preços, deverão ser prontamente atendidas pela CONTRATADA/DETENTORA DA ATA, sem quaisquer ônus adicionais para o Município de Taquari.</w:t>
      </w:r>
    </w:p>
    <w:p w14:paraId="6A992C65" w14:textId="6875536C" w:rsidR="007109CF" w:rsidRPr="00A6798C" w:rsidRDefault="000A7AB4" w:rsidP="00A6798C">
      <w:pPr>
        <w:jc w:val="both"/>
        <w:rPr>
          <w:sz w:val="23"/>
          <w:szCs w:val="23"/>
        </w:rPr>
      </w:pPr>
      <w:r w:rsidRPr="00A6798C">
        <w:rPr>
          <w:b/>
          <w:bCs/>
          <w:sz w:val="23"/>
          <w:szCs w:val="23"/>
        </w:rPr>
        <w:t>23.7.</w:t>
      </w:r>
      <w:r w:rsidRPr="00A6798C">
        <w:rPr>
          <w:sz w:val="23"/>
          <w:szCs w:val="23"/>
        </w:rPr>
        <w:t xml:space="preserve"> </w:t>
      </w:r>
      <w:r w:rsidR="007109CF" w:rsidRPr="00A6798C">
        <w:rPr>
          <w:sz w:val="23"/>
          <w:szCs w:val="23"/>
        </w:rPr>
        <w:t>O Município de Taquari se reserva o direito de rejeitar, no todo ou em parte, os produtos entregues em desacordo com as especificações e condições estabelecidas neste Edital e no respectivo instrumento contratual.</w:t>
      </w:r>
    </w:p>
    <w:p w14:paraId="339DEAAF" w14:textId="780E4487" w:rsidR="000A7AB4" w:rsidRPr="00A6798C" w:rsidRDefault="000A7AB4" w:rsidP="00A6798C">
      <w:pPr>
        <w:jc w:val="both"/>
        <w:rPr>
          <w:sz w:val="23"/>
          <w:szCs w:val="23"/>
        </w:rPr>
      </w:pPr>
    </w:p>
    <w:p w14:paraId="192189A4" w14:textId="455C3475" w:rsidR="00A51F20" w:rsidRPr="00A6798C" w:rsidRDefault="00A51F20" w:rsidP="00A6798C">
      <w:pPr>
        <w:pStyle w:val="Corpodetexto"/>
        <w:jc w:val="both"/>
        <w:rPr>
          <w:b/>
        </w:rPr>
      </w:pPr>
      <w:r w:rsidRPr="00A6798C">
        <w:rPr>
          <w:b/>
        </w:rPr>
        <w:t>2</w:t>
      </w:r>
      <w:r w:rsidR="00F034EA" w:rsidRPr="00A6798C">
        <w:rPr>
          <w:b/>
        </w:rPr>
        <w:t>4</w:t>
      </w:r>
      <w:r w:rsidRPr="00A6798C">
        <w:rPr>
          <w:b/>
        </w:rPr>
        <w:t>. DAS SANÇÕES ADMINISTRATIVAS:</w:t>
      </w:r>
    </w:p>
    <w:p w14:paraId="36AA0D1B" w14:textId="764DDA25" w:rsidR="00A51F20" w:rsidRPr="00A6798C" w:rsidRDefault="00A51F20" w:rsidP="00A6798C">
      <w:pPr>
        <w:adjustRightInd w:val="0"/>
        <w:jc w:val="both"/>
        <w:rPr>
          <w:sz w:val="23"/>
          <w:szCs w:val="23"/>
        </w:rPr>
      </w:pPr>
      <w:r w:rsidRPr="00A6798C">
        <w:rPr>
          <w:b/>
          <w:sz w:val="23"/>
          <w:szCs w:val="23"/>
        </w:rPr>
        <w:t>2</w:t>
      </w:r>
      <w:r w:rsidR="00F034EA" w:rsidRPr="00A6798C">
        <w:rPr>
          <w:b/>
          <w:sz w:val="23"/>
          <w:szCs w:val="23"/>
        </w:rPr>
        <w:t>4</w:t>
      </w:r>
      <w:r w:rsidRPr="00A6798C">
        <w:rPr>
          <w:b/>
          <w:sz w:val="23"/>
          <w:szCs w:val="23"/>
        </w:rPr>
        <w:t xml:space="preserve">.1. </w:t>
      </w:r>
      <w:r w:rsidRPr="00A6798C">
        <w:rPr>
          <w:sz w:val="23"/>
          <w:szCs w:val="23"/>
        </w:rPr>
        <w:t>O Licitante</w:t>
      </w:r>
      <w:r w:rsidR="00F034EA" w:rsidRPr="00A6798C">
        <w:rPr>
          <w:sz w:val="23"/>
          <w:szCs w:val="23"/>
        </w:rPr>
        <w:t xml:space="preserve"> </w:t>
      </w:r>
      <w:r w:rsidR="007109CF" w:rsidRPr="00A6798C">
        <w:rPr>
          <w:sz w:val="23"/>
          <w:szCs w:val="23"/>
        </w:rPr>
        <w:t>ou D</w:t>
      </w:r>
      <w:r w:rsidR="00F034EA" w:rsidRPr="00A6798C">
        <w:rPr>
          <w:sz w:val="23"/>
          <w:szCs w:val="23"/>
        </w:rPr>
        <w:t>etentor da ata de registro de preços</w:t>
      </w:r>
      <w:r w:rsidRPr="00A6798C">
        <w:rPr>
          <w:sz w:val="23"/>
          <w:szCs w:val="23"/>
        </w:rPr>
        <w:t xml:space="preserve"> será responsabilizado administrativamente pelas seguintes infrações:</w:t>
      </w:r>
    </w:p>
    <w:p w14:paraId="34C584F3" w14:textId="7BFF5119" w:rsidR="00A51F20" w:rsidRPr="00A6798C" w:rsidRDefault="00A51F20" w:rsidP="00A6798C">
      <w:pPr>
        <w:ind w:firstLine="567"/>
        <w:jc w:val="both"/>
        <w:rPr>
          <w:iCs/>
          <w:sz w:val="23"/>
          <w:szCs w:val="23"/>
        </w:rPr>
      </w:pPr>
      <w:r w:rsidRPr="00A6798C">
        <w:rPr>
          <w:b/>
          <w:sz w:val="23"/>
          <w:szCs w:val="23"/>
        </w:rPr>
        <w:t>2</w:t>
      </w:r>
      <w:r w:rsidR="00F034EA" w:rsidRPr="00A6798C">
        <w:rPr>
          <w:b/>
          <w:sz w:val="23"/>
          <w:szCs w:val="23"/>
        </w:rPr>
        <w:t>4</w:t>
      </w:r>
      <w:r w:rsidRPr="00A6798C">
        <w:rPr>
          <w:b/>
          <w:sz w:val="23"/>
          <w:szCs w:val="23"/>
        </w:rPr>
        <w:t xml:space="preserve">.1.1. </w:t>
      </w:r>
      <w:r w:rsidRPr="00A6798C">
        <w:rPr>
          <w:bCs/>
          <w:sz w:val="23"/>
          <w:szCs w:val="23"/>
        </w:rPr>
        <w:t xml:space="preserve">Dar causa à inexecução parcial ou total do </w:t>
      </w:r>
      <w:r w:rsidR="00F034EA" w:rsidRPr="00A6798C">
        <w:rPr>
          <w:bCs/>
          <w:sz w:val="23"/>
          <w:szCs w:val="23"/>
        </w:rPr>
        <w:t>instrumento contratual</w:t>
      </w:r>
      <w:r w:rsidRPr="00A6798C">
        <w:rPr>
          <w:iCs/>
          <w:sz w:val="23"/>
          <w:szCs w:val="23"/>
        </w:rPr>
        <w:t>;</w:t>
      </w:r>
    </w:p>
    <w:p w14:paraId="188A2457" w14:textId="77777777" w:rsidR="00A51F20" w:rsidRPr="00A6798C" w:rsidRDefault="00A51F20" w:rsidP="00A6798C">
      <w:pPr>
        <w:ind w:firstLine="567"/>
        <w:jc w:val="both"/>
        <w:rPr>
          <w:iCs/>
          <w:sz w:val="23"/>
          <w:szCs w:val="23"/>
        </w:rPr>
      </w:pPr>
    </w:p>
    <w:p w14:paraId="06A0CAB7" w14:textId="149D9239" w:rsidR="00A51F20" w:rsidRPr="00A6798C" w:rsidRDefault="00A51F20" w:rsidP="00A6798C">
      <w:pPr>
        <w:ind w:firstLine="567"/>
        <w:jc w:val="both"/>
        <w:rPr>
          <w:iCs/>
          <w:sz w:val="23"/>
          <w:szCs w:val="23"/>
        </w:rPr>
      </w:pPr>
      <w:r w:rsidRPr="00A6798C">
        <w:rPr>
          <w:b/>
          <w:sz w:val="23"/>
          <w:szCs w:val="23"/>
        </w:rPr>
        <w:t>2</w:t>
      </w:r>
      <w:r w:rsidR="00F034EA" w:rsidRPr="00A6798C">
        <w:rPr>
          <w:b/>
          <w:sz w:val="23"/>
          <w:szCs w:val="23"/>
        </w:rPr>
        <w:t>4</w:t>
      </w:r>
      <w:r w:rsidRPr="00A6798C">
        <w:rPr>
          <w:b/>
          <w:sz w:val="23"/>
          <w:szCs w:val="23"/>
        </w:rPr>
        <w:t xml:space="preserve">.1.2. </w:t>
      </w:r>
      <w:r w:rsidRPr="00A6798C">
        <w:rPr>
          <w:sz w:val="23"/>
          <w:szCs w:val="23"/>
        </w:rPr>
        <w:t>Deixar de entregar a documentação exigida para o certame;</w:t>
      </w:r>
    </w:p>
    <w:p w14:paraId="618D8F4B" w14:textId="77777777" w:rsidR="00A51F20" w:rsidRPr="00A6798C" w:rsidRDefault="00A51F20" w:rsidP="00A6798C">
      <w:pPr>
        <w:ind w:firstLine="567"/>
        <w:jc w:val="both"/>
        <w:rPr>
          <w:b/>
          <w:sz w:val="23"/>
          <w:szCs w:val="23"/>
        </w:rPr>
      </w:pPr>
    </w:p>
    <w:p w14:paraId="0EBF0EA9" w14:textId="190AA93B" w:rsidR="00A51F20" w:rsidRPr="00A6798C" w:rsidRDefault="00A51F20" w:rsidP="00A6798C">
      <w:pPr>
        <w:ind w:firstLine="567"/>
        <w:jc w:val="both"/>
        <w:rPr>
          <w:sz w:val="23"/>
          <w:szCs w:val="23"/>
        </w:rPr>
      </w:pPr>
      <w:r w:rsidRPr="00A6798C">
        <w:rPr>
          <w:b/>
          <w:sz w:val="23"/>
          <w:szCs w:val="23"/>
        </w:rPr>
        <w:t>2</w:t>
      </w:r>
      <w:r w:rsidR="00F034EA" w:rsidRPr="00A6798C">
        <w:rPr>
          <w:b/>
          <w:sz w:val="23"/>
          <w:szCs w:val="23"/>
        </w:rPr>
        <w:t>4</w:t>
      </w:r>
      <w:r w:rsidRPr="00A6798C">
        <w:rPr>
          <w:b/>
          <w:sz w:val="23"/>
          <w:szCs w:val="23"/>
        </w:rPr>
        <w:t xml:space="preserve">.1.3. </w:t>
      </w:r>
      <w:r w:rsidRPr="00A6798C">
        <w:rPr>
          <w:sz w:val="23"/>
          <w:szCs w:val="23"/>
        </w:rPr>
        <w:t>Não manter a proposta, salvo em decorrência de fato superviniente devidamente justificado;</w:t>
      </w:r>
    </w:p>
    <w:p w14:paraId="52A217C6" w14:textId="77777777" w:rsidR="00A51F20" w:rsidRPr="00A6798C" w:rsidRDefault="00A51F20" w:rsidP="00A6798C">
      <w:pPr>
        <w:ind w:firstLine="567"/>
        <w:jc w:val="both"/>
        <w:rPr>
          <w:sz w:val="23"/>
          <w:szCs w:val="23"/>
        </w:rPr>
      </w:pPr>
    </w:p>
    <w:p w14:paraId="2F76F17B" w14:textId="1847C6AD" w:rsidR="00A51F20" w:rsidRPr="00A6798C" w:rsidRDefault="00A51F20" w:rsidP="00A6798C">
      <w:pPr>
        <w:ind w:firstLine="567"/>
        <w:jc w:val="both"/>
        <w:rPr>
          <w:sz w:val="23"/>
          <w:szCs w:val="23"/>
        </w:rPr>
      </w:pPr>
      <w:r w:rsidRPr="00A6798C">
        <w:rPr>
          <w:b/>
          <w:sz w:val="23"/>
          <w:szCs w:val="23"/>
        </w:rPr>
        <w:t>2</w:t>
      </w:r>
      <w:r w:rsidR="00F034EA" w:rsidRPr="00A6798C">
        <w:rPr>
          <w:b/>
          <w:sz w:val="23"/>
          <w:szCs w:val="23"/>
        </w:rPr>
        <w:t>4</w:t>
      </w:r>
      <w:r w:rsidRPr="00A6798C">
        <w:rPr>
          <w:b/>
          <w:sz w:val="23"/>
          <w:szCs w:val="23"/>
        </w:rPr>
        <w:t xml:space="preserve">.1.4. </w:t>
      </w:r>
      <w:r w:rsidRPr="00A6798C">
        <w:rPr>
          <w:sz w:val="23"/>
          <w:szCs w:val="23"/>
        </w:rPr>
        <w:t>Não a</w:t>
      </w:r>
      <w:r w:rsidR="00F034EA" w:rsidRPr="00A6798C">
        <w:rPr>
          <w:sz w:val="23"/>
          <w:szCs w:val="23"/>
        </w:rPr>
        <w:t>s</w:t>
      </w:r>
      <w:r w:rsidRPr="00A6798C">
        <w:rPr>
          <w:sz w:val="23"/>
          <w:szCs w:val="23"/>
        </w:rPr>
        <w:t xml:space="preserve">sinar o </w:t>
      </w:r>
      <w:r w:rsidR="00F034EA" w:rsidRPr="00A6798C">
        <w:rPr>
          <w:sz w:val="23"/>
          <w:szCs w:val="23"/>
        </w:rPr>
        <w:t xml:space="preserve">instrumento </w:t>
      </w:r>
      <w:r w:rsidRPr="00A6798C">
        <w:rPr>
          <w:sz w:val="23"/>
          <w:szCs w:val="23"/>
        </w:rPr>
        <w:t>contrat</w:t>
      </w:r>
      <w:r w:rsidR="00F034EA" w:rsidRPr="00A6798C">
        <w:rPr>
          <w:sz w:val="23"/>
          <w:szCs w:val="23"/>
        </w:rPr>
        <w:t>ual</w:t>
      </w:r>
      <w:r w:rsidRPr="00A6798C">
        <w:rPr>
          <w:sz w:val="23"/>
          <w:szCs w:val="23"/>
        </w:rPr>
        <w:t xml:space="preserve"> ou aceitar/retirar o instrumento equivalente, quando convocado dentro do prazo de validade de sua proposta;</w:t>
      </w:r>
    </w:p>
    <w:p w14:paraId="011ABA67" w14:textId="77777777" w:rsidR="00A51F20" w:rsidRPr="00A6798C" w:rsidRDefault="00A51F20" w:rsidP="00A6798C">
      <w:pPr>
        <w:ind w:firstLine="567"/>
        <w:jc w:val="both"/>
        <w:rPr>
          <w:sz w:val="23"/>
          <w:szCs w:val="23"/>
        </w:rPr>
      </w:pPr>
    </w:p>
    <w:p w14:paraId="796DB62A" w14:textId="0B6E0F25" w:rsidR="00A51F20" w:rsidRPr="00A6798C" w:rsidRDefault="00A51F20" w:rsidP="00A6798C">
      <w:pPr>
        <w:ind w:firstLine="567"/>
        <w:jc w:val="both"/>
        <w:rPr>
          <w:sz w:val="23"/>
          <w:szCs w:val="23"/>
        </w:rPr>
      </w:pPr>
      <w:r w:rsidRPr="00A6798C">
        <w:rPr>
          <w:b/>
          <w:sz w:val="23"/>
          <w:szCs w:val="23"/>
        </w:rPr>
        <w:t>2</w:t>
      </w:r>
      <w:r w:rsidR="00F034EA" w:rsidRPr="00A6798C">
        <w:rPr>
          <w:b/>
          <w:sz w:val="23"/>
          <w:szCs w:val="23"/>
        </w:rPr>
        <w:t>4</w:t>
      </w:r>
      <w:r w:rsidRPr="00A6798C">
        <w:rPr>
          <w:b/>
          <w:sz w:val="23"/>
          <w:szCs w:val="23"/>
        </w:rPr>
        <w:t xml:space="preserve">.1.5. </w:t>
      </w:r>
      <w:r w:rsidRPr="00A6798C">
        <w:rPr>
          <w:sz w:val="23"/>
          <w:szCs w:val="23"/>
        </w:rPr>
        <w:t>Ensejar o retardamento da execução ou entrega do objeto da licitação sem motivo justificado;</w:t>
      </w:r>
    </w:p>
    <w:p w14:paraId="00F264AC" w14:textId="77777777" w:rsidR="00A51F20" w:rsidRPr="00A6798C" w:rsidRDefault="00A51F20" w:rsidP="00A6798C">
      <w:pPr>
        <w:ind w:firstLine="567"/>
        <w:jc w:val="both"/>
        <w:rPr>
          <w:sz w:val="23"/>
          <w:szCs w:val="23"/>
        </w:rPr>
      </w:pPr>
    </w:p>
    <w:p w14:paraId="6E0CB96D" w14:textId="7F971FD9" w:rsidR="00A51F20" w:rsidRPr="00A6798C" w:rsidRDefault="00A51F20" w:rsidP="00A6798C">
      <w:pPr>
        <w:ind w:firstLine="567"/>
        <w:jc w:val="both"/>
        <w:rPr>
          <w:sz w:val="23"/>
          <w:szCs w:val="23"/>
        </w:rPr>
      </w:pPr>
      <w:r w:rsidRPr="00A6798C">
        <w:rPr>
          <w:b/>
          <w:sz w:val="23"/>
          <w:szCs w:val="23"/>
        </w:rPr>
        <w:t>2</w:t>
      </w:r>
      <w:r w:rsidR="00F034EA" w:rsidRPr="00A6798C">
        <w:rPr>
          <w:b/>
          <w:sz w:val="23"/>
          <w:szCs w:val="23"/>
        </w:rPr>
        <w:t>4</w:t>
      </w:r>
      <w:r w:rsidRPr="00A6798C">
        <w:rPr>
          <w:b/>
          <w:sz w:val="23"/>
          <w:szCs w:val="23"/>
        </w:rPr>
        <w:t xml:space="preserve">.1.6. </w:t>
      </w:r>
      <w:r w:rsidRPr="00A6798C">
        <w:rPr>
          <w:sz w:val="23"/>
          <w:szCs w:val="23"/>
        </w:rPr>
        <w:t>Apresentar declaração ou documentação falsa exigida para o certame ou prestar declaração falsa durante a licitação ou a execução do contrato;</w:t>
      </w:r>
    </w:p>
    <w:p w14:paraId="727484C7" w14:textId="77777777" w:rsidR="00A640A6" w:rsidRPr="00A6798C" w:rsidRDefault="00A640A6" w:rsidP="00A6798C">
      <w:pPr>
        <w:ind w:firstLine="567"/>
        <w:jc w:val="both"/>
        <w:rPr>
          <w:b/>
          <w:sz w:val="23"/>
          <w:szCs w:val="23"/>
        </w:rPr>
      </w:pPr>
    </w:p>
    <w:p w14:paraId="231D9686" w14:textId="1E838023" w:rsidR="00A51F20" w:rsidRPr="00A6798C" w:rsidRDefault="00A51F20" w:rsidP="00A6798C">
      <w:pPr>
        <w:ind w:firstLine="567"/>
        <w:jc w:val="both"/>
        <w:rPr>
          <w:sz w:val="23"/>
          <w:szCs w:val="23"/>
        </w:rPr>
      </w:pPr>
      <w:r w:rsidRPr="00A6798C">
        <w:rPr>
          <w:b/>
          <w:sz w:val="23"/>
          <w:szCs w:val="23"/>
        </w:rPr>
        <w:t>2</w:t>
      </w:r>
      <w:r w:rsidR="00F034EA" w:rsidRPr="00A6798C">
        <w:rPr>
          <w:b/>
          <w:sz w:val="23"/>
          <w:szCs w:val="23"/>
        </w:rPr>
        <w:t>4</w:t>
      </w:r>
      <w:r w:rsidRPr="00A6798C">
        <w:rPr>
          <w:b/>
          <w:sz w:val="23"/>
          <w:szCs w:val="23"/>
        </w:rPr>
        <w:t xml:space="preserve">.1.7. </w:t>
      </w:r>
      <w:r w:rsidRPr="00A6798C">
        <w:rPr>
          <w:sz w:val="23"/>
          <w:szCs w:val="23"/>
        </w:rPr>
        <w:t>Fraudar a licitação ou praticar ato fraudulento na execução do instrumento contratual;</w:t>
      </w:r>
    </w:p>
    <w:p w14:paraId="315027AD" w14:textId="77777777" w:rsidR="00307AE3" w:rsidRPr="00A6798C" w:rsidRDefault="00307AE3" w:rsidP="00A6798C">
      <w:pPr>
        <w:ind w:firstLine="567"/>
        <w:jc w:val="both"/>
        <w:rPr>
          <w:sz w:val="23"/>
          <w:szCs w:val="23"/>
        </w:rPr>
      </w:pPr>
    </w:p>
    <w:p w14:paraId="279E7E77" w14:textId="3DC89BDB"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.1.8. </w:t>
      </w:r>
      <w:r w:rsidRPr="00A6798C">
        <w:rPr>
          <w:sz w:val="23"/>
          <w:szCs w:val="23"/>
        </w:rPr>
        <w:t>Comporta-se de modo inidôneo ou cometer fraude de qualquer natureza;</w:t>
      </w:r>
    </w:p>
    <w:p w14:paraId="06665681" w14:textId="77777777" w:rsidR="00A51F20" w:rsidRPr="00A6798C" w:rsidRDefault="00A51F20" w:rsidP="00A6798C">
      <w:pPr>
        <w:ind w:firstLine="567"/>
        <w:jc w:val="both"/>
        <w:rPr>
          <w:sz w:val="23"/>
          <w:szCs w:val="23"/>
        </w:rPr>
      </w:pPr>
    </w:p>
    <w:p w14:paraId="1F1139FA" w14:textId="02737ED6"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.1.9. </w:t>
      </w:r>
      <w:r w:rsidRPr="00A6798C">
        <w:rPr>
          <w:sz w:val="23"/>
          <w:szCs w:val="23"/>
        </w:rPr>
        <w:t>Praticar atos ilícitos com vistas a frustar os objetivos da licitação;</w:t>
      </w:r>
    </w:p>
    <w:p w14:paraId="72E9FE9D" w14:textId="77777777" w:rsidR="00A51F20" w:rsidRPr="00A6798C" w:rsidRDefault="00A51F20" w:rsidP="00A6798C">
      <w:pPr>
        <w:ind w:firstLine="567"/>
        <w:jc w:val="both"/>
        <w:rPr>
          <w:sz w:val="23"/>
          <w:szCs w:val="23"/>
        </w:rPr>
      </w:pPr>
    </w:p>
    <w:p w14:paraId="15D9C23A" w14:textId="5272F335"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.1.10. </w:t>
      </w:r>
      <w:r w:rsidRPr="00A6798C">
        <w:rPr>
          <w:sz w:val="23"/>
          <w:szCs w:val="23"/>
        </w:rPr>
        <w:t>Praticar ato lesivo previsto no art. 5º da Lei nº 12.846/2013</w:t>
      </w:r>
    </w:p>
    <w:p w14:paraId="5DFCE1D7" w14:textId="77777777" w:rsidR="00A51F20" w:rsidRPr="00A6798C" w:rsidRDefault="00A51F20" w:rsidP="00A6798C">
      <w:pPr>
        <w:ind w:left="567"/>
        <w:jc w:val="both"/>
        <w:rPr>
          <w:sz w:val="23"/>
          <w:szCs w:val="23"/>
        </w:rPr>
      </w:pPr>
    </w:p>
    <w:p w14:paraId="4970ECD7" w14:textId="23B6A2D2" w:rsidR="00A51F20" w:rsidRPr="00A6798C" w:rsidRDefault="00A51F20" w:rsidP="00A6798C">
      <w:pPr>
        <w:adjustRightInd w:val="0"/>
        <w:jc w:val="both"/>
        <w:rPr>
          <w:sz w:val="23"/>
          <w:szCs w:val="23"/>
        </w:rPr>
      </w:pPr>
      <w:r w:rsidRPr="00A6798C">
        <w:rPr>
          <w:b/>
          <w:sz w:val="23"/>
          <w:szCs w:val="23"/>
        </w:rPr>
        <w:t>2</w:t>
      </w:r>
      <w:r w:rsidR="00A849ED" w:rsidRPr="00A6798C">
        <w:rPr>
          <w:b/>
          <w:sz w:val="23"/>
          <w:szCs w:val="23"/>
        </w:rPr>
        <w:t>4</w:t>
      </w:r>
      <w:r w:rsidRPr="00A6798C">
        <w:rPr>
          <w:b/>
          <w:sz w:val="23"/>
          <w:szCs w:val="23"/>
        </w:rPr>
        <w:t>.</w:t>
      </w:r>
      <w:r w:rsidRPr="00A6798C">
        <w:rPr>
          <w:b/>
          <w:bCs/>
          <w:sz w:val="23"/>
          <w:szCs w:val="23"/>
        </w:rPr>
        <w:t>2.</w:t>
      </w:r>
      <w:r w:rsidRPr="00A6798C">
        <w:rPr>
          <w:sz w:val="23"/>
          <w:szCs w:val="23"/>
        </w:rPr>
        <w:t xml:space="preserve"> Serão aplicadas ao responsável pelas infrações administrativas previstas no item “2</w:t>
      </w:r>
      <w:r w:rsidR="00A849ED" w:rsidRPr="00A6798C">
        <w:rPr>
          <w:sz w:val="23"/>
          <w:szCs w:val="23"/>
        </w:rPr>
        <w:t>4</w:t>
      </w:r>
      <w:r w:rsidRPr="00A6798C">
        <w:rPr>
          <w:sz w:val="23"/>
          <w:szCs w:val="23"/>
        </w:rPr>
        <w:t>.1.” deste edital as seg</w:t>
      </w:r>
      <w:r w:rsidR="007109CF" w:rsidRPr="00A6798C">
        <w:rPr>
          <w:sz w:val="23"/>
          <w:szCs w:val="23"/>
        </w:rPr>
        <w:t>u</w:t>
      </w:r>
      <w:r w:rsidRPr="00A6798C">
        <w:rPr>
          <w:sz w:val="23"/>
          <w:szCs w:val="23"/>
        </w:rPr>
        <w:t>intes sanções:</w:t>
      </w:r>
    </w:p>
    <w:p w14:paraId="0C3AD7FD" w14:textId="0CD7155C"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.2.1. </w:t>
      </w:r>
      <w:r w:rsidRPr="00A6798C">
        <w:rPr>
          <w:sz w:val="23"/>
          <w:szCs w:val="23"/>
        </w:rPr>
        <w:t>Advertência por escrito;</w:t>
      </w:r>
    </w:p>
    <w:p w14:paraId="487CBD42" w14:textId="77777777" w:rsidR="00A51F20" w:rsidRPr="00A6798C" w:rsidRDefault="00A51F20" w:rsidP="00A6798C">
      <w:pPr>
        <w:ind w:firstLine="567"/>
        <w:jc w:val="both"/>
        <w:rPr>
          <w:b/>
          <w:sz w:val="23"/>
          <w:szCs w:val="23"/>
        </w:rPr>
      </w:pPr>
    </w:p>
    <w:p w14:paraId="7475573A" w14:textId="325B25D7"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2.2. </w:t>
      </w:r>
      <w:r w:rsidRPr="00A6798C">
        <w:rPr>
          <w:sz w:val="23"/>
          <w:szCs w:val="23"/>
        </w:rPr>
        <w:t>Multa de no mínimo 0,5% (cinco décimos por cento) e no máximo de 30% (trinta por cento) do valor do objeto licitado ou contratado;</w:t>
      </w:r>
    </w:p>
    <w:p w14:paraId="54A04C7F" w14:textId="77777777" w:rsidR="00A51F20" w:rsidRPr="00A6798C" w:rsidRDefault="00A51F20" w:rsidP="00A6798C">
      <w:pPr>
        <w:ind w:firstLine="567"/>
        <w:jc w:val="both"/>
        <w:rPr>
          <w:sz w:val="23"/>
          <w:szCs w:val="23"/>
        </w:rPr>
      </w:pPr>
    </w:p>
    <w:p w14:paraId="24A38ADE" w14:textId="3EEBDD91"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.2.3. </w:t>
      </w:r>
      <w:r w:rsidRPr="00A6798C">
        <w:rPr>
          <w:sz w:val="23"/>
          <w:szCs w:val="23"/>
        </w:rPr>
        <w:t>Impedimento de licitar e contratar, no âmbito da Administração Pública direta e indireta do órgão licitante, pelo prazo máximo de 03 (três) anos;</w:t>
      </w:r>
    </w:p>
    <w:p w14:paraId="31131B40" w14:textId="77777777" w:rsidR="00A51F20" w:rsidRPr="00A6798C" w:rsidRDefault="00A51F20" w:rsidP="00A6798C">
      <w:pPr>
        <w:ind w:firstLine="567"/>
        <w:jc w:val="both"/>
        <w:rPr>
          <w:sz w:val="23"/>
          <w:szCs w:val="23"/>
        </w:rPr>
      </w:pPr>
    </w:p>
    <w:p w14:paraId="45092D5B" w14:textId="072CA9AB" w:rsidR="00A51F20" w:rsidRPr="00A6798C" w:rsidRDefault="00A51F20" w:rsidP="00A6798C">
      <w:pPr>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.2.4. </w:t>
      </w:r>
      <w:r w:rsidRPr="00A6798C">
        <w:rPr>
          <w:sz w:val="23"/>
          <w:szCs w:val="23"/>
        </w:rPr>
        <w:t>Declaração de inidoneidade para licitar ou contratar,</w:t>
      </w:r>
      <w:r w:rsidRPr="00A6798C">
        <w:rPr>
          <w:b/>
          <w:sz w:val="23"/>
          <w:szCs w:val="23"/>
        </w:rPr>
        <w:t xml:space="preserve"> </w:t>
      </w:r>
      <w:r w:rsidRPr="00A6798C">
        <w:rPr>
          <w:sz w:val="23"/>
          <w:szCs w:val="23"/>
        </w:rPr>
        <w:t>no âmbito da Administração Pública direta e indireta de todos os entes federativos, pelo prazo mínimo de 03 (três) anos e máximo de 06 (seis) anos;</w:t>
      </w:r>
    </w:p>
    <w:p w14:paraId="0C1DE45D" w14:textId="77777777" w:rsidR="00A51F20" w:rsidRPr="00A6798C" w:rsidRDefault="00A51F20" w:rsidP="00A6798C">
      <w:pPr>
        <w:ind w:left="1134"/>
        <w:jc w:val="both"/>
        <w:rPr>
          <w:sz w:val="23"/>
          <w:szCs w:val="23"/>
        </w:rPr>
      </w:pPr>
    </w:p>
    <w:p w14:paraId="71CE7144" w14:textId="50550941" w:rsidR="00A51F20" w:rsidRPr="00A6798C" w:rsidRDefault="00A51F20" w:rsidP="00A6798C">
      <w:pPr>
        <w:jc w:val="both"/>
        <w:rPr>
          <w:sz w:val="23"/>
          <w:szCs w:val="23"/>
        </w:rPr>
      </w:pPr>
      <w:r w:rsidRPr="00A6798C">
        <w:rPr>
          <w:b/>
          <w:sz w:val="23"/>
          <w:szCs w:val="23"/>
        </w:rPr>
        <w:t>2</w:t>
      </w:r>
      <w:r w:rsidR="00A849ED" w:rsidRPr="00A6798C">
        <w:rPr>
          <w:b/>
          <w:sz w:val="23"/>
          <w:szCs w:val="23"/>
        </w:rPr>
        <w:t>4</w:t>
      </w:r>
      <w:r w:rsidRPr="00A6798C">
        <w:rPr>
          <w:b/>
          <w:sz w:val="23"/>
          <w:szCs w:val="23"/>
        </w:rPr>
        <w:t xml:space="preserve">.3. </w:t>
      </w:r>
      <w:r w:rsidRPr="00A6798C">
        <w:rPr>
          <w:sz w:val="23"/>
          <w:szCs w:val="23"/>
        </w:rPr>
        <w:t>A penalidade de multa poderá ser aplicada cumulativamente com as demais sanções;</w:t>
      </w:r>
    </w:p>
    <w:p w14:paraId="17DC215C" w14:textId="77777777" w:rsidR="00A51F20" w:rsidRPr="00A6798C" w:rsidRDefault="00A51F20" w:rsidP="00A6798C">
      <w:pPr>
        <w:jc w:val="both"/>
        <w:rPr>
          <w:b/>
          <w:sz w:val="23"/>
          <w:szCs w:val="23"/>
        </w:rPr>
      </w:pPr>
    </w:p>
    <w:p w14:paraId="72F89060" w14:textId="6BDE0CBD" w:rsidR="00A51F20" w:rsidRPr="00A6798C" w:rsidRDefault="00A51F20" w:rsidP="00A6798C">
      <w:pPr>
        <w:jc w:val="both"/>
        <w:rPr>
          <w:b/>
          <w:sz w:val="23"/>
          <w:szCs w:val="23"/>
        </w:rPr>
      </w:pPr>
      <w:r w:rsidRPr="00A6798C">
        <w:rPr>
          <w:b/>
          <w:sz w:val="23"/>
          <w:szCs w:val="23"/>
        </w:rPr>
        <w:t>2</w:t>
      </w:r>
      <w:r w:rsidR="00A849ED" w:rsidRPr="00A6798C">
        <w:rPr>
          <w:b/>
          <w:sz w:val="23"/>
          <w:szCs w:val="23"/>
        </w:rPr>
        <w:t>4</w:t>
      </w:r>
      <w:r w:rsidRPr="00A6798C">
        <w:rPr>
          <w:b/>
          <w:sz w:val="23"/>
          <w:szCs w:val="23"/>
        </w:rPr>
        <w:t xml:space="preserve">.4. </w:t>
      </w:r>
      <w:r w:rsidRPr="00A6798C">
        <w:rPr>
          <w:sz w:val="23"/>
          <w:szCs w:val="23"/>
        </w:rPr>
        <w:t>A aplicação de multa de mora não impedirá que a Administração a converta em compensatória e promova a extinção unilateral do contrato com a aplicação cumulada de outras sanções previstas no item “2</w:t>
      </w:r>
      <w:r w:rsidR="00A849ED" w:rsidRPr="00A6798C">
        <w:rPr>
          <w:sz w:val="23"/>
          <w:szCs w:val="23"/>
        </w:rPr>
        <w:t>4</w:t>
      </w:r>
      <w:r w:rsidRPr="00A6798C">
        <w:rPr>
          <w:sz w:val="23"/>
          <w:szCs w:val="23"/>
        </w:rPr>
        <w:t>.2” deste edital;</w:t>
      </w:r>
    </w:p>
    <w:p w14:paraId="380927CF" w14:textId="2EAA3061" w:rsidR="00A51F20" w:rsidRPr="00A6798C" w:rsidRDefault="00A51F20" w:rsidP="00A6798C">
      <w:pPr>
        <w:jc w:val="both"/>
        <w:rPr>
          <w:sz w:val="23"/>
          <w:szCs w:val="23"/>
        </w:rPr>
      </w:pPr>
      <w:r w:rsidRPr="00A6798C">
        <w:rPr>
          <w:b/>
          <w:sz w:val="23"/>
          <w:szCs w:val="23"/>
        </w:rPr>
        <w:t>2</w:t>
      </w:r>
      <w:r w:rsidR="00A849ED" w:rsidRPr="00A6798C">
        <w:rPr>
          <w:b/>
          <w:sz w:val="23"/>
          <w:szCs w:val="23"/>
        </w:rPr>
        <w:t>4</w:t>
      </w:r>
      <w:r w:rsidRPr="00A6798C">
        <w:rPr>
          <w:b/>
          <w:sz w:val="23"/>
          <w:szCs w:val="23"/>
        </w:rPr>
        <w:t xml:space="preserve">.5. </w:t>
      </w:r>
      <w:r w:rsidRPr="00A6798C">
        <w:rPr>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4909AA" w14:textId="77777777" w:rsidR="00A51F20" w:rsidRPr="00A6798C" w:rsidRDefault="00A51F20" w:rsidP="00A6798C">
      <w:pPr>
        <w:jc w:val="both"/>
        <w:rPr>
          <w:sz w:val="23"/>
          <w:szCs w:val="23"/>
        </w:rPr>
      </w:pPr>
    </w:p>
    <w:p w14:paraId="570493F3" w14:textId="0B5D4EB7" w:rsidR="00A51F20" w:rsidRPr="00A6798C" w:rsidRDefault="00A51F20" w:rsidP="00A6798C">
      <w:pPr>
        <w:jc w:val="both"/>
        <w:rPr>
          <w:sz w:val="23"/>
          <w:szCs w:val="23"/>
        </w:rPr>
      </w:pPr>
      <w:r w:rsidRPr="00A6798C">
        <w:rPr>
          <w:b/>
          <w:sz w:val="23"/>
          <w:szCs w:val="23"/>
        </w:rPr>
        <w:t>2</w:t>
      </w:r>
      <w:r w:rsidR="00A849ED" w:rsidRPr="00A6798C">
        <w:rPr>
          <w:b/>
          <w:sz w:val="23"/>
          <w:szCs w:val="23"/>
        </w:rPr>
        <w:t>4</w:t>
      </w:r>
      <w:r w:rsidRPr="00A6798C">
        <w:rPr>
          <w:b/>
          <w:sz w:val="23"/>
          <w:szCs w:val="23"/>
        </w:rPr>
        <w:t xml:space="preserve">.6. </w:t>
      </w:r>
      <w:r w:rsidRPr="00A6798C">
        <w:rPr>
          <w:sz w:val="23"/>
          <w:szCs w:val="23"/>
        </w:rPr>
        <w:t>A aplicação das sanções previstas no item “2</w:t>
      </w:r>
      <w:r w:rsidR="00A849ED" w:rsidRPr="00A6798C">
        <w:rPr>
          <w:sz w:val="23"/>
          <w:szCs w:val="23"/>
        </w:rPr>
        <w:t>4</w:t>
      </w:r>
      <w:r w:rsidRPr="00A6798C">
        <w:rPr>
          <w:sz w:val="23"/>
          <w:szCs w:val="23"/>
        </w:rPr>
        <w:t>.2” deste edital, não exclui, em hipótese alguma, a obrigação de reparação integral do dano causado à Administração Pública.</w:t>
      </w:r>
    </w:p>
    <w:p w14:paraId="65ACBF45" w14:textId="77777777" w:rsidR="00A51F20" w:rsidRPr="00A6798C" w:rsidRDefault="00A51F20" w:rsidP="00A6798C">
      <w:pPr>
        <w:jc w:val="both"/>
        <w:rPr>
          <w:sz w:val="23"/>
          <w:szCs w:val="23"/>
        </w:rPr>
      </w:pPr>
    </w:p>
    <w:p w14:paraId="2F32ACC8" w14:textId="370DE2E6" w:rsidR="00A51F20" w:rsidRPr="00A6798C" w:rsidRDefault="00A51F20" w:rsidP="00A6798C">
      <w:pPr>
        <w:pStyle w:val="NormalWeb"/>
        <w:spacing w:before="0" w:beforeAutospacing="0" w:after="0" w:afterAutospacing="0"/>
        <w:jc w:val="both"/>
        <w:rPr>
          <w:sz w:val="23"/>
          <w:szCs w:val="23"/>
        </w:rPr>
      </w:pPr>
      <w:r w:rsidRPr="00A6798C">
        <w:rPr>
          <w:b/>
          <w:sz w:val="23"/>
          <w:szCs w:val="23"/>
        </w:rPr>
        <w:t>2</w:t>
      </w:r>
      <w:r w:rsidR="00A849ED" w:rsidRPr="00A6798C">
        <w:rPr>
          <w:b/>
          <w:sz w:val="23"/>
          <w:szCs w:val="23"/>
        </w:rPr>
        <w:t>4</w:t>
      </w:r>
      <w:r w:rsidRPr="00A6798C">
        <w:rPr>
          <w:b/>
          <w:sz w:val="23"/>
          <w:szCs w:val="23"/>
        </w:rPr>
        <w:t xml:space="preserve">.7. </w:t>
      </w:r>
      <w:r w:rsidRPr="00A6798C">
        <w:rPr>
          <w:sz w:val="23"/>
          <w:szCs w:val="23"/>
        </w:rPr>
        <w:t>A aplicação da sanção prevista no item “2</w:t>
      </w:r>
      <w:r w:rsidR="00A849ED" w:rsidRPr="00A6798C">
        <w:rPr>
          <w:sz w:val="23"/>
          <w:szCs w:val="23"/>
        </w:rPr>
        <w:t>4</w:t>
      </w:r>
      <w:r w:rsidRPr="00A6798C">
        <w:rPr>
          <w:sz w:val="23"/>
          <w:szCs w:val="23"/>
        </w:rPr>
        <w:t>.2.2”, deste edital, será facultada a defesa do interessado no prazo de 15 (quinze) dias úteis, contado da data de sua intimação.</w:t>
      </w:r>
    </w:p>
    <w:p w14:paraId="461B5204" w14:textId="77777777" w:rsidR="00A51F20" w:rsidRPr="00A6798C" w:rsidRDefault="00A51F20" w:rsidP="00A6798C">
      <w:pPr>
        <w:pStyle w:val="NormalWeb"/>
        <w:spacing w:before="0" w:beforeAutospacing="0" w:after="0" w:afterAutospacing="0"/>
        <w:jc w:val="both"/>
        <w:rPr>
          <w:sz w:val="23"/>
          <w:szCs w:val="23"/>
          <w:lang w:eastAsia="en-US"/>
        </w:rPr>
      </w:pPr>
    </w:p>
    <w:p w14:paraId="212649BC" w14:textId="3930D658" w:rsidR="00A51F20" w:rsidRPr="00A6798C" w:rsidRDefault="00A51F20" w:rsidP="00A6798C">
      <w:pPr>
        <w:pStyle w:val="NormalWeb"/>
        <w:spacing w:before="0" w:beforeAutospacing="0" w:after="0" w:afterAutospacing="0"/>
        <w:jc w:val="both"/>
        <w:rPr>
          <w:sz w:val="23"/>
          <w:szCs w:val="23"/>
        </w:rPr>
      </w:pPr>
      <w:bookmarkStart w:id="11" w:name="art158"/>
      <w:bookmarkEnd w:id="11"/>
      <w:r w:rsidRPr="00A6798C">
        <w:rPr>
          <w:b/>
          <w:sz w:val="23"/>
          <w:szCs w:val="23"/>
        </w:rPr>
        <w:t>2</w:t>
      </w:r>
      <w:r w:rsidR="00A849ED" w:rsidRPr="00A6798C">
        <w:rPr>
          <w:b/>
          <w:sz w:val="23"/>
          <w:szCs w:val="23"/>
        </w:rPr>
        <w:t>4</w:t>
      </w:r>
      <w:r w:rsidRPr="00A6798C">
        <w:rPr>
          <w:b/>
          <w:sz w:val="23"/>
          <w:szCs w:val="23"/>
        </w:rPr>
        <w:t xml:space="preserve">.8. </w:t>
      </w:r>
      <w:r w:rsidRPr="00A6798C">
        <w:rPr>
          <w:sz w:val="23"/>
          <w:szCs w:val="23"/>
        </w:rPr>
        <w:t>Para aplicação das sanções previstas nos itens “2</w:t>
      </w:r>
      <w:r w:rsidR="00A849ED" w:rsidRPr="00A6798C">
        <w:rPr>
          <w:sz w:val="23"/>
          <w:szCs w:val="23"/>
        </w:rPr>
        <w:t>4</w:t>
      </w:r>
      <w:r w:rsidRPr="00A6798C">
        <w:rPr>
          <w:sz w:val="23"/>
          <w:szCs w:val="23"/>
        </w:rPr>
        <w:t>.2.3” e “2</w:t>
      </w:r>
      <w:r w:rsidR="00A849ED" w:rsidRPr="00A6798C">
        <w:rPr>
          <w:sz w:val="23"/>
          <w:szCs w:val="23"/>
        </w:rPr>
        <w:t>4</w:t>
      </w:r>
      <w:r w:rsidRPr="00A6798C">
        <w:rPr>
          <w:sz w:val="23"/>
          <w:szCs w:val="23"/>
        </w:rPr>
        <w:t>.2.4”, deste edital,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4E76273" w14:textId="68B515B8" w:rsidR="00A51F20" w:rsidRPr="00A6798C" w:rsidRDefault="00A51F20" w:rsidP="00A6798C">
      <w:pPr>
        <w:pStyle w:val="NormalWeb"/>
        <w:spacing w:before="0" w:beforeAutospacing="0" w:after="0" w:afterAutospacing="0"/>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8.1. </w:t>
      </w:r>
      <w:r w:rsidRPr="00A6798C">
        <w:rPr>
          <w:sz w:val="23"/>
          <w:szCs w:val="23"/>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B8B59C" w14:textId="77777777" w:rsidR="00A51F20" w:rsidRPr="00A6798C" w:rsidRDefault="00A51F20" w:rsidP="00A6798C">
      <w:pPr>
        <w:pStyle w:val="NormalWeb"/>
        <w:spacing w:before="0" w:beforeAutospacing="0" w:after="0" w:afterAutospacing="0"/>
        <w:ind w:firstLine="567"/>
        <w:jc w:val="both"/>
        <w:rPr>
          <w:b/>
          <w:sz w:val="23"/>
          <w:szCs w:val="23"/>
        </w:rPr>
      </w:pPr>
    </w:p>
    <w:p w14:paraId="081C07BA" w14:textId="5DBD4E85" w:rsidR="00A51F20" w:rsidRPr="00A6798C" w:rsidRDefault="00A51F20" w:rsidP="00A6798C">
      <w:pPr>
        <w:pStyle w:val="NormalWeb"/>
        <w:spacing w:before="0" w:beforeAutospacing="0" w:after="0" w:afterAutospacing="0"/>
        <w:ind w:firstLine="567"/>
        <w:jc w:val="both"/>
        <w:rPr>
          <w:sz w:val="23"/>
          <w:szCs w:val="23"/>
        </w:rPr>
      </w:pPr>
      <w:r w:rsidRPr="00A6798C">
        <w:rPr>
          <w:b/>
          <w:sz w:val="23"/>
          <w:szCs w:val="23"/>
        </w:rPr>
        <w:t>2</w:t>
      </w:r>
      <w:r w:rsidR="00A849ED" w:rsidRPr="00A6798C">
        <w:rPr>
          <w:b/>
          <w:sz w:val="23"/>
          <w:szCs w:val="23"/>
        </w:rPr>
        <w:t>4</w:t>
      </w:r>
      <w:r w:rsidRPr="00A6798C">
        <w:rPr>
          <w:b/>
          <w:sz w:val="23"/>
          <w:szCs w:val="23"/>
        </w:rPr>
        <w:t xml:space="preserve">.8.2. </w:t>
      </w:r>
      <w:r w:rsidRPr="00A6798C">
        <w:rPr>
          <w:sz w:val="23"/>
          <w:szCs w:val="23"/>
        </w:rPr>
        <w:t>Serão indeferidas pela comissão, mediante decisão fundamentada, provas ilícitas, impertinentes, desnecessárias, protelatórias ou intempestivas.</w:t>
      </w:r>
    </w:p>
    <w:p w14:paraId="36612D2F" w14:textId="77777777" w:rsidR="00A51F20" w:rsidRPr="00A6798C" w:rsidRDefault="00A51F20" w:rsidP="00A6798C">
      <w:pPr>
        <w:pStyle w:val="NormalWeb"/>
        <w:spacing w:before="0" w:beforeAutospacing="0" w:after="0" w:afterAutospacing="0"/>
        <w:jc w:val="both"/>
        <w:rPr>
          <w:sz w:val="23"/>
          <w:szCs w:val="23"/>
        </w:rPr>
      </w:pPr>
    </w:p>
    <w:p w14:paraId="490F29E8" w14:textId="613CFDB4" w:rsidR="00A51F20" w:rsidRPr="00A6798C" w:rsidRDefault="00A51F20" w:rsidP="00A6798C">
      <w:pPr>
        <w:jc w:val="both"/>
        <w:rPr>
          <w:sz w:val="23"/>
          <w:szCs w:val="23"/>
        </w:rPr>
      </w:pPr>
      <w:r w:rsidRPr="00A6798C">
        <w:rPr>
          <w:b/>
          <w:sz w:val="23"/>
          <w:szCs w:val="23"/>
        </w:rPr>
        <w:t>2</w:t>
      </w:r>
      <w:r w:rsidR="00A849ED" w:rsidRPr="00A6798C">
        <w:rPr>
          <w:b/>
          <w:sz w:val="23"/>
          <w:szCs w:val="23"/>
        </w:rPr>
        <w:t>4</w:t>
      </w:r>
      <w:r w:rsidRPr="00A6798C">
        <w:rPr>
          <w:b/>
          <w:sz w:val="23"/>
          <w:szCs w:val="23"/>
        </w:rPr>
        <w:t>.9.</w:t>
      </w:r>
      <w:r w:rsidRPr="00A6798C">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C78E35" w14:textId="77777777" w:rsidR="00A51F20" w:rsidRPr="00A6798C" w:rsidRDefault="00A51F20" w:rsidP="00A6798C">
      <w:pPr>
        <w:jc w:val="both"/>
        <w:rPr>
          <w:sz w:val="23"/>
          <w:szCs w:val="23"/>
        </w:rPr>
      </w:pPr>
    </w:p>
    <w:p w14:paraId="33A77ACB" w14:textId="4DE9D441" w:rsidR="00A51F20" w:rsidRPr="00A6798C" w:rsidRDefault="00A51F20" w:rsidP="00A6798C">
      <w:pPr>
        <w:pStyle w:val="NormalWeb"/>
        <w:spacing w:before="0" w:beforeAutospacing="0" w:after="0" w:afterAutospacing="0"/>
        <w:jc w:val="both"/>
        <w:rPr>
          <w:sz w:val="23"/>
          <w:szCs w:val="23"/>
          <w:lang w:eastAsia="en-US"/>
        </w:rPr>
      </w:pPr>
      <w:r w:rsidRPr="00A6798C">
        <w:rPr>
          <w:b/>
          <w:sz w:val="23"/>
          <w:szCs w:val="23"/>
        </w:rPr>
        <w:t>2</w:t>
      </w:r>
      <w:r w:rsidR="00A849ED" w:rsidRPr="00A6798C">
        <w:rPr>
          <w:b/>
          <w:sz w:val="23"/>
          <w:szCs w:val="23"/>
        </w:rPr>
        <w:t>4</w:t>
      </w:r>
      <w:r w:rsidRPr="00A6798C">
        <w:rPr>
          <w:b/>
          <w:sz w:val="23"/>
          <w:szCs w:val="23"/>
        </w:rPr>
        <w:t xml:space="preserve">.10. </w:t>
      </w:r>
      <w:r w:rsidRPr="00A6798C">
        <w:rPr>
          <w:sz w:val="23"/>
          <w:szCs w:val="23"/>
        </w:rPr>
        <w:t xml:space="preserve">É admitida a reabilitação do licitante ou </w:t>
      </w:r>
      <w:r w:rsidR="00543503" w:rsidRPr="00A6798C">
        <w:rPr>
          <w:sz w:val="23"/>
          <w:szCs w:val="23"/>
        </w:rPr>
        <w:t>c</w:t>
      </w:r>
      <w:r w:rsidRPr="00A6798C">
        <w:rPr>
          <w:sz w:val="23"/>
          <w:szCs w:val="23"/>
        </w:rPr>
        <w:t>ontratado perante a própria autoridade que aplicou a penalidade, exigidos, cumulativamente:</w:t>
      </w:r>
    </w:p>
    <w:p w14:paraId="3B1E9B08" w14:textId="5699D734" w:rsidR="00A51F20" w:rsidRPr="00A6798C" w:rsidRDefault="00A51F20" w:rsidP="00A6798C">
      <w:pPr>
        <w:pStyle w:val="NormalWeb"/>
        <w:spacing w:before="0" w:beforeAutospacing="0" w:after="0" w:afterAutospacing="0"/>
        <w:ind w:firstLine="570"/>
        <w:jc w:val="both"/>
        <w:rPr>
          <w:sz w:val="23"/>
          <w:szCs w:val="23"/>
        </w:rPr>
      </w:pPr>
      <w:bookmarkStart w:id="12" w:name="art163i"/>
      <w:bookmarkEnd w:id="12"/>
      <w:r w:rsidRPr="00A6798C">
        <w:rPr>
          <w:b/>
          <w:sz w:val="23"/>
          <w:szCs w:val="23"/>
        </w:rPr>
        <w:t>2</w:t>
      </w:r>
      <w:r w:rsidR="00A849ED" w:rsidRPr="00A6798C">
        <w:rPr>
          <w:b/>
          <w:sz w:val="23"/>
          <w:szCs w:val="23"/>
        </w:rPr>
        <w:t>4</w:t>
      </w:r>
      <w:r w:rsidRPr="00A6798C">
        <w:rPr>
          <w:b/>
          <w:sz w:val="23"/>
          <w:szCs w:val="23"/>
        </w:rPr>
        <w:t xml:space="preserve">.10.1. </w:t>
      </w:r>
      <w:r w:rsidRPr="00A6798C">
        <w:rPr>
          <w:sz w:val="23"/>
          <w:szCs w:val="23"/>
        </w:rPr>
        <w:t>Reparação integral do dano causado à Administração Pública;</w:t>
      </w:r>
    </w:p>
    <w:p w14:paraId="202E6138" w14:textId="77777777" w:rsidR="00A51F20" w:rsidRPr="00A6798C" w:rsidRDefault="00A51F20" w:rsidP="00A6798C">
      <w:pPr>
        <w:pStyle w:val="NormalWeb"/>
        <w:spacing w:before="0" w:beforeAutospacing="0" w:after="0" w:afterAutospacing="0"/>
        <w:ind w:firstLine="570"/>
        <w:jc w:val="both"/>
        <w:rPr>
          <w:sz w:val="23"/>
          <w:szCs w:val="23"/>
        </w:rPr>
      </w:pPr>
    </w:p>
    <w:p w14:paraId="2E54569F" w14:textId="7E4E718D" w:rsidR="00A51F20" w:rsidRPr="00A6798C" w:rsidRDefault="00A51F20" w:rsidP="00A6798C">
      <w:pPr>
        <w:pStyle w:val="NormalWeb"/>
        <w:spacing w:before="0" w:beforeAutospacing="0" w:after="0" w:afterAutospacing="0"/>
        <w:ind w:firstLine="570"/>
        <w:jc w:val="both"/>
        <w:rPr>
          <w:sz w:val="23"/>
          <w:szCs w:val="23"/>
        </w:rPr>
      </w:pPr>
      <w:bookmarkStart w:id="13" w:name="art163ii"/>
      <w:bookmarkEnd w:id="13"/>
      <w:r w:rsidRPr="00A6798C">
        <w:rPr>
          <w:b/>
          <w:sz w:val="23"/>
          <w:szCs w:val="23"/>
        </w:rPr>
        <w:t>2</w:t>
      </w:r>
      <w:r w:rsidR="00A849ED" w:rsidRPr="00A6798C">
        <w:rPr>
          <w:b/>
          <w:sz w:val="23"/>
          <w:szCs w:val="23"/>
        </w:rPr>
        <w:t>4</w:t>
      </w:r>
      <w:r w:rsidRPr="00A6798C">
        <w:rPr>
          <w:b/>
          <w:sz w:val="23"/>
          <w:szCs w:val="23"/>
        </w:rPr>
        <w:t>.10.2.</w:t>
      </w:r>
      <w:r w:rsidRPr="00A6798C">
        <w:rPr>
          <w:sz w:val="23"/>
          <w:szCs w:val="23"/>
        </w:rPr>
        <w:t xml:space="preserve"> Pagamento da multa;</w:t>
      </w:r>
    </w:p>
    <w:p w14:paraId="748BCADB" w14:textId="77777777" w:rsidR="00A51F20" w:rsidRPr="00A6798C" w:rsidRDefault="00A51F20" w:rsidP="00A6798C">
      <w:pPr>
        <w:pStyle w:val="NormalWeb"/>
        <w:spacing w:before="0" w:beforeAutospacing="0" w:after="0" w:afterAutospacing="0"/>
        <w:ind w:firstLine="570"/>
        <w:jc w:val="both"/>
        <w:rPr>
          <w:sz w:val="23"/>
          <w:szCs w:val="23"/>
        </w:rPr>
      </w:pPr>
    </w:p>
    <w:p w14:paraId="31F21D22" w14:textId="685F0085" w:rsidR="00A51F20" w:rsidRPr="00A6798C" w:rsidRDefault="00A51F20" w:rsidP="00A6798C">
      <w:pPr>
        <w:pStyle w:val="NormalWeb"/>
        <w:spacing w:before="0" w:beforeAutospacing="0" w:after="0" w:afterAutospacing="0"/>
        <w:ind w:firstLine="570"/>
        <w:jc w:val="both"/>
        <w:rPr>
          <w:sz w:val="23"/>
          <w:szCs w:val="23"/>
        </w:rPr>
      </w:pPr>
      <w:bookmarkStart w:id="14" w:name="art163iii"/>
      <w:bookmarkEnd w:id="14"/>
      <w:r w:rsidRPr="00A6798C">
        <w:rPr>
          <w:b/>
          <w:sz w:val="23"/>
          <w:szCs w:val="23"/>
        </w:rPr>
        <w:t>2</w:t>
      </w:r>
      <w:r w:rsidR="00A849ED" w:rsidRPr="00A6798C">
        <w:rPr>
          <w:b/>
          <w:sz w:val="23"/>
          <w:szCs w:val="23"/>
        </w:rPr>
        <w:t>4</w:t>
      </w:r>
      <w:r w:rsidRPr="00A6798C">
        <w:rPr>
          <w:b/>
          <w:sz w:val="23"/>
          <w:szCs w:val="23"/>
        </w:rPr>
        <w:t>.10.3.</w:t>
      </w:r>
      <w:r w:rsidRPr="00A6798C">
        <w:rPr>
          <w:sz w:val="23"/>
          <w:szCs w:val="23"/>
        </w:rPr>
        <w:t xml:space="preserve"> Transcurso do prazo mínimo de 1 (um) ano da aplicação da penalidade, no caso de impedimento de licitar e contratar, ou de 3 (três) anos da aplicação da penalidade, no caso de declaração de inidoneidade;</w:t>
      </w:r>
    </w:p>
    <w:p w14:paraId="305478A5" w14:textId="77777777" w:rsidR="00A51F20" w:rsidRPr="00A6798C" w:rsidRDefault="00A51F20" w:rsidP="00A6798C">
      <w:pPr>
        <w:pStyle w:val="NormalWeb"/>
        <w:spacing w:before="0" w:beforeAutospacing="0" w:after="0" w:afterAutospacing="0"/>
        <w:ind w:firstLine="570"/>
        <w:jc w:val="both"/>
        <w:rPr>
          <w:sz w:val="23"/>
          <w:szCs w:val="23"/>
        </w:rPr>
      </w:pPr>
    </w:p>
    <w:p w14:paraId="33A51CDF" w14:textId="6B7E7E77" w:rsidR="00A51F20" w:rsidRPr="00A6798C" w:rsidRDefault="00A51F20" w:rsidP="00A6798C">
      <w:pPr>
        <w:pStyle w:val="NormalWeb"/>
        <w:spacing w:before="0" w:beforeAutospacing="0" w:after="0" w:afterAutospacing="0"/>
        <w:ind w:firstLine="570"/>
        <w:jc w:val="both"/>
        <w:rPr>
          <w:sz w:val="23"/>
          <w:szCs w:val="23"/>
        </w:rPr>
      </w:pPr>
      <w:bookmarkStart w:id="15" w:name="art163iv"/>
      <w:bookmarkEnd w:id="15"/>
      <w:r w:rsidRPr="00A6798C">
        <w:rPr>
          <w:b/>
          <w:sz w:val="23"/>
          <w:szCs w:val="23"/>
        </w:rPr>
        <w:t>2</w:t>
      </w:r>
      <w:r w:rsidR="00A849ED" w:rsidRPr="00A6798C">
        <w:rPr>
          <w:b/>
          <w:sz w:val="23"/>
          <w:szCs w:val="23"/>
        </w:rPr>
        <w:t>4</w:t>
      </w:r>
      <w:r w:rsidRPr="00A6798C">
        <w:rPr>
          <w:b/>
          <w:sz w:val="23"/>
          <w:szCs w:val="23"/>
        </w:rPr>
        <w:t>.10.4.</w:t>
      </w:r>
      <w:r w:rsidRPr="00A6798C">
        <w:rPr>
          <w:sz w:val="23"/>
          <w:szCs w:val="23"/>
        </w:rPr>
        <w:t xml:space="preserve"> Cumprimento das condições de reabilitação definidas no ato punitivo;</w:t>
      </w:r>
    </w:p>
    <w:p w14:paraId="60516310" w14:textId="77777777" w:rsidR="00A51F20" w:rsidRPr="00A6798C" w:rsidRDefault="00A51F20" w:rsidP="00A6798C">
      <w:pPr>
        <w:pStyle w:val="NormalWeb"/>
        <w:spacing w:before="0" w:beforeAutospacing="0" w:after="0" w:afterAutospacing="0"/>
        <w:ind w:firstLine="570"/>
        <w:jc w:val="both"/>
        <w:rPr>
          <w:sz w:val="23"/>
          <w:szCs w:val="23"/>
        </w:rPr>
      </w:pPr>
    </w:p>
    <w:p w14:paraId="2D5244AA" w14:textId="5209BCBB" w:rsidR="00A51F20" w:rsidRPr="00A6798C" w:rsidRDefault="00A51F20" w:rsidP="00A6798C">
      <w:pPr>
        <w:pStyle w:val="NormalWeb"/>
        <w:spacing w:before="0" w:beforeAutospacing="0" w:after="0" w:afterAutospacing="0"/>
        <w:ind w:firstLine="570"/>
        <w:jc w:val="both"/>
        <w:rPr>
          <w:sz w:val="23"/>
          <w:szCs w:val="23"/>
        </w:rPr>
      </w:pPr>
      <w:bookmarkStart w:id="16" w:name="art163v"/>
      <w:bookmarkEnd w:id="16"/>
      <w:r w:rsidRPr="00A6798C">
        <w:rPr>
          <w:b/>
          <w:sz w:val="23"/>
          <w:szCs w:val="23"/>
        </w:rPr>
        <w:t>2</w:t>
      </w:r>
      <w:r w:rsidR="00A849ED" w:rsidRPr="00A6798C">
        <w:rPr>
          <w:b/>
          <w:sz w:val="23"/>
          <w:szCs w:val="23"/>
        </w:rPr>
        <w:t>4</w:t>
      </w:r>
      <w:r w:rsidRPr="00A6798C">
        <w:rPr>
          <w:b/>
          <w:sz w:val="23"/>
          <w:szCs w:val="23"/>
        </w:rPr>
        <w:t>.10.5.</w:t>
      </w:r>
      <w:r w:rsidRPr="00A6798C">
        <w:rPr>
          <w:sz w:val="23"/>
          <w:szCs w:val="23"/>
        </w:rPr>
        <w:t xml:space="preserve"> Análise jurídica prévia, com posicionamento conclusivo quanto ao cumprimento dos requisitos definidos neste item.</w:t>
      </w:r>
    </w:p>
    <w:p w14:paraId="4820FE28" w14:textId="77777777" w:rsidR="00A51F20" w:rsidRPr="00A6798C" w:rsidRDefault="00A51F20" w:rsidP="00A6798C">
      <w:pPr>
        <w:pStyle w:val="NormalWeb"/>
        <w:spacing w:before="0" w:beforeAutospacing="0" w:after="0" w:afterAutospacing="0"/>
        <w:ind w:firstLine="570"/>
        <w:jc w:val="both"/>
        <w:rPr>
          <w:sz w:val="23"/>
          <w:szCs w:val="23"/>
        </w:rPr>
      </w:pPr>
    </w:p>
    <w:p w14:paraId="34C31A8D" w14:textId="34662D47" w:rsidR="00A51F20" w:rsidRDefault="00A51F20" w:rsidP="00A6798C">
      <w:pPr>
        <w:pStyle w:val="NormalWeb"/>
        <w:spacing w:before="0" w:beforeAutospacing="0" w:after="0" w:afterAutospacing="0"/>
        <w:jc w:val="both"/>
        <w:rPr>
          <w:sz w:val="23"/>
          <w:szCs w:val="23"/>
        </w:rPr>
      </w:pPr>
      <w:bookmarkStart w:id="17" w:name="art163p"/>
      <w:bookmarkEnd w:id="17"/>
      <w:r w:rsidRPr="00A6798C">
        <w:rPr>
          <w:b/>
          <w:sz w:val="23"/>
          <w:szCs w:val="23"/>
        </w:rPr>
        <w:t>2</w:t>
      </w:r>
      <w:r w:rsidR="00A849ED" w:rsidRPr="00A6798C">
        <w:rPr>
          <w:b/>
          <w:sz w:val="23"/>
          <w:szCs w:val="23"/>
        </w:rPr>
        <w:t>4</w:t>
      </w:r>
      <w:r w:rsidRPr="00A6798C">
        <w:rPr>
          <w:b/>
          <w:sz w:val="23"/>
          <w:szCs w:val="23"/>
        </w:rPr>
        <w:t xml:space="preserve">.11. </w:t>
      </w:r>
      <w:r w:rsidRPr="00A6798C">
        <w:rPr>
          <w:sz w:val="23"/>
          <w:szCs w:val="23"/>
        </w:rPr>
        <w:t>A sanção pelas i</w:t>
      </w:r>
      <w:r w:rsidR="00F37C38" w:rsidRPr="00A6798C">
        <w:rPr>
          <w:sz w:val="23"/>
          <w:szCs w:val="23"/>
        </w:rPr>
        <w:t>nfrações previstas nos itens “24</w:t>
      </w:r>
      <w:r w:rsidRPr="00A6798C">
        <w:rPr>
          <w:sz w:val="23"/>
          <w:szCs w:val="23"/>
        </w:rPr>
        <w:t>.1.6” e “2</w:t>
      </w:r>
      <w:r w:rsidR="00F37C38" w:rsidRPr="00A6798C">
        <w:rPr>
          <w:sz w:val="23"/>
          <w:szCs w:val="23"/>
        </w:rPr>
        <w:t>4</w:t>
      </w:r>
      <w:r w:rsidRPr="00A6798C">
        <w:rPr>
          <w:sz w:val="23"/>
          <w:szCs w:val="23"/>
        </w:rPr>
        <w:t>.1.10” do presente edital, exigirá, como condição de reabilitação do licitante ou contratado, a implantação ou aperfeiçoamento de programa de integridade pelo responsável.</w:t>
      </w:r>
    </w:p>
    <w:p w14:paraId="4EE3D55C" w14:textId="77777777" w:rsidR="003471E1" w:rsidRPr="00A6798C" w:rsidRDefault="003471E1" w:rsidP="00A6798C">
      <w:pPr>
        <w:pStyle w:val="NormalWeb"/>
        <w:spacing w:before="0" w:beforeAutospacing="0" w:after="0" w:afterAutospacing="0"/>
        <w:jc w:val="both"/>
        <w:rPr>
          <w:sz w:val="23"/>
          <w:szCs w:val="23"/>
        </w:rPr>
      </w:pPr>
    </w:p>
    <w:p w14:paraId="5C4D700A" w14:textId="6DC78484" w:rsidR="00A51F20" w:rsidRPr="00A6798C" w:rsidRDefault="00A51F20" w:rsidP="00A6798C">
      <w:pPr>
        <w:jc w:val="both"/>
        <w:rPr>
          <w:sz w:val="23"/>
          <w:szCs w:val="23"/>
        </w:rPr>
      </w:pPr>
      <w:r w:rsidRPr="00A6798C">
        <w:rPr>
          <w:b/>
          <w:sz w:val="23"/>
          <w:szCs w:val="23"/>
        </w:rPr>
        <w:t>2</w:t>
      </w:r>
      <w:r w:rsidR="00A849ED" w:rsidRPr="00A6798C">
        <w:rPr>
          <w:b/>
          <w:sz w:val="23"/>
          <w:szCs w:val="23"/>
        </w:rPr>
        <w:t>4</w:t>
      </w:r>
      <w:r w:rsidRPr="00A6798C">
        <w:rPr>
          <w:b/>
          <w:sz w:val="23"/>
          <w:szCs w:val="23"/>
        </w:rPr>
        <w:t xml:space="preserve">.12. </w:t>
      </w:r>
      <w:r w:rsidRPr="00A6798C">
        <w:rPr>
          <w:sz w:val="23"/>
          <w:szCs w:val="23"/>
        </w:rPr>
        <w:t>Serão publicadas na imprensa oficial do órgão licitante, as sanções administrativas previstas nos itens “2</w:t>
      </w:r>
      <w:r w:rsidR="00F37C38" w:rsidRPr="00A6798C">
        <w:rPr>
          <w:sz w:val="23"/>
          <w:szCs w:val="23"/>
        </w:rPr>
        <w:t>4</w:t>
      </w:r>
      <w:r w:rsidRPr="00A6798C">
        <w:rPr>
          <w:sz w:val="23"/>
          <w:szCs w:val="23"/>
        </w:rPr>
        <w:t>.2.3” e “2</w:t>
      </w:r>
      <w:r w:rsidR="00F37C38" w:rsidRPr="00A6798C">
        <w:rPr>
          <w:sz w:val="23"/>
          <w:szCs w:val="23"/>
        </w:rPr>
        <w:t>4</w:t>
      </w:r>
      <w:r w:rsidRPr="00A6798C">
        <w:rPr>
          <w:sz w:val="23"/>
          <w:szCs w:val="23"/>
        </w:rPr>
        <w:t>.2.4” deste edital, inclusive a reabilitação perante a Administração Pública;</w:t>
      </w:r>
    </w:p>
    <w:p w14:paraId="720B7831" w14:textId="2F4C6FFD" w:rsidR="006D09BB" w:rsidRPr="00A6798C" w:rsidRDefault="006D09BB" w:rsidP="00A6798C">
      <w:pPr>
        <w:pStyle w:val="Padro"/>
        <w:jc w:val="both"/>
        <w:rPr>
          <w:rFonts w:eastAsiaTheme="minorHAnsi"/>
          <w:b/>
          <w:color w:val="000000"/>
          <w:sz w:val="23"/>
          <w:szCs w:val="23"/>
          <w:lang w:eastAsia="en-US"/>
        </w:rPr>
      </w:pPr>
    </w:p>
    <w:p w14:paraId="6626C511" w14:textId="063EE23E" w:rsidR="00416391" w:rsidRPr="00A6798C" w:rsidRDefault="00416391" w:rsidP="00A6798C">
      <w:pPr>
        <w:pStyle w:val="Ttulo6"/>
        <w:tabs>
          <w:tab w:val="left" w:pos="0"/>
        </w:tabs>
        <w:spacing w:before="0" w:line="240" w:lineRule="auto"/>
        <w:rPr>
          <w:rFonts w:ascii="Times New Roman" w:hAnsi="Times New Roman"/>
          <w:b w:val="0"/>
          <w:i/>
          <w:sz w:val="23"/>
          <w:szCs w:val="23"/>
        </w:rPr>
      </w:pPr>
      <w:r w:rsidRPr="00A6798C">
        <w:rPr>
          <w:rFonts w:ascii="Times New Roman" w:hAnsi="Times New Roman"/>
          <w:sz w:val="23"/>
          <w:szCs w:val="23"/>
        </w:rPr>
        <w:t>25. DA ALTERAÇÃO OU ATUALIZAÇÃO DOS PREÇOS REGISTRADOS:</w:t>
      </w:r>
    </w:p>
    <w:p w14:paraId="1DD3DD67" w14:textId="653DE294" w:rsidR="00416391" w:rsidRPr="00A6798C" w:rsidRDefault="00152C26" w:rsidP="00A6798C">
      <w:pPr>
        <w:adjustRightInd w:val="0"/>
        <w:jc w:val="both"/>
        <w:rPr>
          <w:sz w:val="23"/>
          <w:szCs w:val="23"/>
        </w:rPr>
      </w:pPr>
      <w:r w:rsidRPr="00A6798C">
        <w:rPr>
          <w:b/>
          <w:bCs/>
          <w:color w:val="000000"/>
          <w:sz w:val="23"/>
          <w:szCs w:val="23"/>
        </w:rPr>
        <w:t>2</w:t>
      </w:r>
      <w:r w:rsidR="00416391" w:rsidRPr="00A6798C">
        <w:rPr>
          <w:b/>
          <w:bCs/>
          <w:color w:val="000000"/>
          <w:sz w:val="23"/>
          <w:szCs w:val="23"/>
        </w:rPr>
        <w:t>5.</w:t>
      </w:r>
      <w:r w:rsidR="00475311" w:rsidRPr="00A6798C">
        <w:rPr>
          <w:b/>
          <w:bCs/>
          <w:color w:val="000000"/>
          <w:sz w:val="23"/>
          <w:szCs w:val="23"/>
        </w:rPr>
        <w:t>1</w:t>
      </w:r>
      <w:r w:rsidR="00416391" w:rsidRPr="00A6798C">
        <w:rPr>
          <w:b/>
          <w:bCs/>
          <w:color w:val="000000"/>
          <w:sz w:val="23"/>
          <w:szCs w:val="23"/>
        </w:rPr>
        <w:t xml:space="preserve">. </w:t>
      </w:r>
      <w:r w:rsidR="00416391" w:rsidRPr="00A6798C">
        <w:rPr>
          <w:sz w:val="23"/>
          <w:szCs w:val="23"/>
        </w:rPr>
        <w:t>Os preços registrados poderão ser alterados ou atualizados em decorrência de eventual redução dos preços pra</w:t>
      </w:r>
      <w:r w:rsidR="00416391" w:rsidRPr="00A6798C">
        <w:rPr>
          <w:rFonts w:eastAsia="Calibri"/>
          <w:sz w:val="23"/>
          <w:szCs w:val="23"/>
        </w:rPr>
        <w:t>ti</w:t>
      </w:r>
      <w:r w:rsidR="00416391" w:rsidRPr="00A6798C">
        <w:rPr>
          <w:sz w:val="23"/>
          <w:szCs w:val="23"/>
        </w:rPr>
        <w:t>cados no mercado ou de fato que eleve o custo dos bens, das obras ou dos serviços registrados, nas seguintes situações:</w:t>
      </w:r>
    </w:p>
    <w:p w14:paraId="63E17B1A" w14:textId="65CF7281" w:rsidR="00416391" w:rsidRDefault="00152C26" w:rsidP="00A6798C">
      <w:pPr>
        <w:pStyle w:val="Nvel3"/>
        <w:numPr>
          <w:ilvl w:val="0"/>
          <w:numId w:val="0"/>
        </w:numPr>
        <w:spacing w:before="0" w:after="0" w:line="240" w:lineRule="auto"/>
        <w:ind w:firstLine="567"/>
        <w:rPr>
          <w:rFonts w:ascii="Times New Roman" w:hAnsi="Times New Roman" w:cs="Times New Roman"/>
          <w:sz w:val="23"/>
          <w:szCs w:val="23"/>
        </w:rPr>
      </w:pPr>
      <w:r w:rsidRPr="00A6798C">
        <w:rPr>
          <w:rFonts w:ascii="Times New Roman" w:hAnsi="Times New Roman" w:cs="Times New Roman"/>
          <w:b/>
          <w:bCs/>
          <w:color w:val="000000"/>
          <w:sz w:val="23"/>
          <w:szCs w:val="23"/>
        </w:rPr>
        <w:t>2</w:t>
      </w:r>
      <w:r w:rsidR="00416391" w:rsidRPr="00A6798C">
        <w:rPr>
          <w:rFonts w:ascii="Times New Roman" w:hAnsi="Times New Roman" w:cs="Times New Roman"/>
          <w:b/>
          <w:bCs/>
          <w:color w:val="000000"/>
          <w:sz w:val="23"/>
          <w:szCs w:val="23"/>
        </w:rPr>
        <w:t>5.</w:t>
      </w:r>
      <w:r w:rsidR="00475311" w:rsidRPr="00A6798C">
        <w:rPr>
          <w:rFonts w:ascii="Times New Roman" w:hAnsi="Times New Roman" w:cs="Times New Roman"/>
          <w:b/>
          <w:bCs/>
          <w:color w:val="000000"/>
          <w:sz w:val="23"/>
          <w:szCs w:val="23"/>
        </w:rPr>
        <w:t>1</w:t>
      </w:r>
      <w:r w:rsidR="00416391" w:rsidRPr="00A6798C">
        <w:rPr>
          <w:rFonts w:ascii="Times New Roman" w:hAnsi="Times New Roman" w:cs="Times New Roman"/>
          <w:b/>
          <w:bCs/>
          <w:color w:val="000000"/>
          <w:sz w:val="23"/>
          <w:szCs w:val="23"/>
        </w:rPr>
        <w:t xml:space="preserve">.1. </w:t>
      </w:r>
      <w:r w:rsidR="00416391" w:rsidRPr="00A6798C">
        <w:rPr>
          <w:rFonts w:ascii="Times New Roman" w:hAnsi="Times New Roman" w:cs="Times New Roman"/>
          <w:sz w:val="23"/>
          <w:szCs w:val="23"/>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268B0AD" w14:textId="77777777" w:rsidR="00A6798C" w:rsidRPr="00A6798C" w:rsidRDefault="00A6798C" w:rsidP="00A6798C">
      <w:pPr>
        <w:pStyle w:val="Nvel3"/>
        <w:numPr>
          <w:ilvl w:val="0"/>
          <w:numId w:val="0"/>
        </w:numPr>
        <w:spacing w:before="0" w:after="0" w:line="240" w:lineRule="auto"/>
        <w:ind w:firstLine="567"/>
        <w:rPr>
          <w:rFonts w:ascii="Times New Roman" w:hAnsi="Times New Roman" w:cs="Times New Roman"/>
          <w:sz w:val="23"/>
          <w:szCs w:val="23"/>
        </w:rPr>
      </w:pPr>
    </w:p>
    <w:p w14:paraId="5C3C879C" w14:textId="654ED9AD" w:rsidR="00416391" w:rsidRDefault="00475311" w:rsidP="00A6798C">
      <w:pPr>
        <w:pStyle w:val="Nvel3"/>
        <w:numPr>
          <w:ilvl w:val="0"/>
          <w:numId w:val="0"/>
        </w:numPr>
        <w:spacing w:before="0" w:after="0" w:line="240" w:lineRule="auto"/>
        <w:ind w:firstLine="567"/>
        <w:rPr>
          <w:rFonts w:ascii="Times New Roman" w:hAnsi="Times New Roman" w:cs="Times New Roman"/>
          <w:sz w:val="23"/>
          <w:szCs w:val="23"/>
        </w:rPr>
      </w:pPr>
      <w:r w:rsidRPr="00A6798C">
        <w:rPr>
          <w:rFonts w:ascii="Times New Roman" w:hAnsi="Times New Roman" w:cs="Times New Roman"/>
          <w:b/>
          <w:sz w:val="23"/>
          <w:szCs w:val="23"/>
        </w:rPr>
        <w:t>25.1.</w:t>
      </w:r>
      <w:r w:rsidR="00152C26" w:rsidRPr="00A6798C">
        <w:rPr>
          <w:rFonts w:ascii="Times New Roman" w:hAnsi="Times New Roman" w:cs="Times New Roman"/>
          <w:b/>
          <w:sz w:val="23"/>
          <w:szCs w:val="23"/>
        </w:rPr>
        <w:t>2.</w:t>
      </w:r>
      <w:r w:rsidR="00152C26" w:rsidRPr="00A6798C">
        <w:rPr>
          <w:rFonts w:ascii="Times New Roman" w:hAnsi="Times New Roman" w:cs="Times New Roman"/>
          <w:sz w:val="23"/>
          <w:szCs w:val="23"/>
        </w:rPr>
        <w:t xml:space="preserve"> </w:t>
      </w:r>
      <w:r w:rsidR="00416391" w:rsidRPr="00A6798C">
        <w:rPr>
          <w:rFonts w:ascii="Times New Roman" w:hAnsi="Times New Roman" w:cs="Times New Roman"/>
          <w:sz w:val="23"/>
          <w:szCs w:val="23"/>
        </w:rPr>
        <w:t>Em caso de criação, alteração ou ex</w:t>
      </w:r>
      <w:r w:rsidR="00416391" w:rsidRPr="00A6798C">
        <w:rPr>
          <w:rFonts w:ascii="Times New Roman" w:eastAsia="Calibri" w:hAnsi="Times New Roman" w:cs="Times New Roman"/>
          <w:sz w:val="23"/>
          <w:szCs w:val="23"/>
        </w:rPr>
        <w:t>ti</w:t>
      </w:r>
      <w:r w:rsidR="00416391" w:rsidRPr="00A6798C">
        <w:rPr>
          <w:rFonts w:ascii="Times New Roman" w:hAnsi="Times New Roman" w:cs="Times New Roman"/>
          <w:sz w:val="23"/>
          <w:szCs w:val="23"/>
        </w:rPr>
        <w:t xml:space="preserve">nção de quaisquer tributos ou encargos legais ou superveniência de disposições legais, com comprovada repercussão sobre os preços registrados; </w:t>
      </w:r>
    </w:p>
    <w:p w14:paraId="1D01B337" w14:textId="77777777" w:rsidR="00A6798C" w:rsidRPr="00A6798C" w:rsidRDefault="00A6798C" w:rsidP="00A6798C">
      <w:pPr>
        <w:pStyle w:val="Nvel3"/>
        <w:numPr>
          <w:ilvl w:val="0"/>
          <w:numId w:val="0"/>
        </w:numPr>
        <w:spacing w:before="0" w:after="0" w:line="240" w:lineRule="auto"/>
        <w:ind w:firstLine="567"/>
        <w:rPr>
          <w:rFonts w:ascii="Times New Roman" w:hAnsi="Times New Roman" w:cs="Times New Roman"/>
          <w:sz w:val="23"/>
          <w:szCs w:val="23"/>
        </w:rPr>
      </w:pPr>
    </w:p>
    <w:p w14:paraId="28A5A0D0" w14:textId="751B2AB7" w:rsidR="00152C26" w:rsidRPr="00A6798C" w:rsidRDefault="00152C26" w:rsidP="00A6798C">
      <w:pPr>
        <w:adjustRightInd w:val="0"/>
        <w:jc w:val="both"/>
        <w:rPr>
          <w:color w:val="000000"/>
          <w:sz w:val="23"/>
          <w:szCs w:val="23"/>
        </w:rPr>
      </w:pPr>
      <w:r w:rsidRPr="00A6798C">
        <w:rPr>
          <w:b/>
          <w:color w:val="000000"/>
          <w:sz w:val="23"/>
          <w:szCs w:val="23"/>
          <w:lang w:val="pt-BR"/>
        </w:rPr>
        <w:t>25.</w:t>
      </w:r>
      <w:r w:rsidR="00475311" w:rsidRPr="00A6798C">
        <w:rPr>
          <w:b/>
          <w:color w:val="000000"/>
          <w:sz w:val="23"/>
          <w:szCs w:val="23"/>
          <w:lang w:val="pt-BR"/>
        </w:rPr>
        <w:t>2</w:t>
      </w:r>
      <w:r w:rsidRPr="00A6798C">
        <w:rPr>
          <w:b/>
          <w:color w:val="000000"/>
          <w:sz w:val="23"/>
          <w:szCs w:val="23"/>
          <w:lang w:val="pt-BR"/>
        </w:rPr>
        <w:t>.</w:t>
      </w:r>
      <w:r w:rsidRPr="00A6798C">
        <w:rPr>
          <w:color w:val="000000"/>
          <w:sz w:val="23"/>
          <w:szCs w:val="23"/>
          <w:lang w:val="pt-BR"/>
        </w:rPr>
        <w:t xml:space="preserve"> </w:t>
      </w:r>
      <w:r w:rsidRPr="00A6798C">
        <w:rPr>
          <w:color w:val="000000"/>
          <w:sz w:val="23"/>
          <w:szCs w:val="23"/>
        </w:rPr>
        <w:t xml:space="preserve">Quando o preço inicialmente registrado, por motivo superveniente, tornar-se superior ao preço praticado no mercado, o Município de Taquari deverá convocar o fornecedor visando à negociação para redução de preços e sua adequação ao praticado no mercado; </w:t>
      </w:r>
    </w:p>
    <w:p w14:paraId="140B51B4" w14:textId="4C18109C" w:rsidR="00152C26" w:rsidRPr="00A6798C" w:rsidRDefault="00152C26" w:rsidP="00A6798C">
      <w:pPr>
        <w:adjustRightInd w:val="0"/>
        <w:ind w:left="567"/>
        <w:jc w:val="both"/>
        <w:rPr>
          <w:color w:val="000000"/>
          <w:sz w:val="23"/>
          <w:szCs w:val="23"/>
        </w:rPr>
      </w:pPr>
      <w:r w:rsidRPr="00A6798C">
        <w:rPr>
          <w:b/>
          <w:bCs/>
          <w:color w:val="000000"/>
          <w:sz w:val="23"/>
          <w:szCs w:val="23"/>
        </w:rPr>
        <w:t>25.</w:t>
      </w:r>
      <w:r w:rsidR="00475311" w:rsidRPr="00A6798C">
        <w:rPr>
          <w:b/>
          <w:bCs/>
          <w:color w:val="000000"/>
          <w:sz w:val="23"/>
          <w:szCs w:val="23"/>
        </w:rPr>
        <w:t>2</w:t>
      </w:r>
      <w:r w:rsidRPr="00A6798C">
        <w:rPr>
          <w:b/>
          <w:bCs/>
          <w:color w:val="000000"/>
          <w:sz w:val="23"/>
          <w:szCs w:val="23"/>
        </w:rPr>
        <w:t>.1</w:t>
      </w:r>
      <w:r w:rsidRPr="00A6798C">
        <w:rPr>
          <w:b/>
          <w:color w:val="000000"/>
          <w:sz w:val="23"/>
          <w:szCs w:val="23"/>
        </w:rPr>
        <w:t xml:space="preserve">. </w:t>
      </w:r>
      <w:r w:rsidRPr="00A6798C">
        <w:rPr>
          <w:bCs/>
          <w:color w:val="000000"/>
          <w:sz w:val="23"/>
          <w:szCs w:val="23"/>
        </w:rPr>
        <w:t>F</w:t>
      </w:r>
      <w:r w:rsidRPr="00A6798C">
        <w:rPr>
          <w:color w:val="000000"/>
          <w:sz w:val="23"/>
          <w:szCs w:val="23"/>
        </w:rPr>
        <w:t xml:space="preserve">rustrada a negociação, o fornecedor será liberado do compromisso assumido quanto ao item registrado, sem aplicação de penalidades administrativas; </w:t>
      </w:r>
    </w:p>
    <w:p w14:paraId="733F9C24" w14:textId="77777777" w:rsidR="00475311" w:rsidRPr="00A6798C" w:rsidRDefault="00475311" w:rsidP="00A6798C">
      <w:pPr>
        <w:adjustRightInd w:val="0"/>
        <w:ind w:left="567"/>
        <w:jc w:val="both"/>
        <w:rPr>
          <w:b/>
          <w:bCs/>
          <w:color w:val="000000"/>
          <w:sz w:val="23"/>
          <w:szCs w:val="23"/>
        </w:rPr>
      </w:pPr>
    </w:p>
    <w:p w14:paraId="66A63F17" w14:textId="796D5AC1" w:rsidR="00152C26" w:rsidRPr="00A6798C" w:rsidRDefault="00152C26" w:rsidP="00A6798C">
      <w:pPr>
        <w:adjustRightInd w:val="0"/>
        <w:ind w:left="567"/>
        <w:jc w:val="both"/>
        <w:rPr>
          <w:sz w:val="23"/>
          <w:szCs w:val="23"/>
        </w:rPr>
      </w:pPr>
      <w:r w:rsidRPr="00A6798C">
        <w:rPr>
          <w:b/>
          <w:bCs/>
          <w:color w:val="000000"/>
          <w:sz w:val="23"/>
          <w:szCs w:val="23"/>
        </w:rPr>
        <w:t>25.</w:t>
      </w:r>
      <w:r w:rsidR="00475311" w:rsidRPr="00A6798C">
        <w:rPr>
          <w:b/>
          <w:bCs/>
          <w:color w:val="000000"/>
          <w:sz w:val="23"/>
          <w:szCs w:val="23"/>
        </w:rPr>
        <w:t>2</w:t>
      </w:r>
      <w:r w:rsidRPr="00A6798C">
        <w:rPr>
          <w:b/>
          <w:bCs/>
          <w:color w:val="000000"/>
          <w:sz w:val="23"/>
          <w:szCs w:val="23"/>
        </w:rPr>
        <w:t>.</w:t>
      </w:r>
      <w:r w:rsidRPr="00A6798C">
        <w:rPr>
          <w:b/>
          <w:color w:val="000000"/>
          <w:sz w:val="23"/>
          <w:szCs w:val="23"/>
        </w:rPr>
        <w:t xml:space="preserve">2. </w:t>
      </w:r>
      <w:r w:rsidRPr="00A6798C">
        <w:rPr>
          <w:sz w:val="23"/>
          <w:szCs w:val="23"/>
        </w:rPr>
        <w:t xml:space="preserve">Na hipótese do item anterior, o Município convocará os fornecedores do cadastro reserva, na ordem de classificação, visando igual oportunidade de negociação. </w:t>
      </w:r>
    </w:p>
    <w:p w14:paraId="12CF38CA" w14:textId="56BEFB35" w:rsidR="00152C26" w:rsidRPr="00A6798C" w:rsidRDefault="00152C26" w:rsidP="00A6798C">
      <w:pPr>
        <w:pStyle w:val="PargrafodaLista"/>
        <w:adjustRightInd w:val="0"/>
        <w:ind w:left="0"/>
        <w:rPr>
          <w:sz w:val="23"/>
          <w:szCs w:val="23"/>
        </w:rPr>
      </w:pPr>
    </w:p>
    <w:p w14:paraId="77B7F31F" w14:textId="0FC838F5" w:rsidR="00152C26" w:rsidRPr="00A6798C" w:rsidRDefault="00152C26" w:rsidP="00A6798C">
      <w:pPr>
        <w:pStyle w:val="PargrafodaLista"/>
        <w:adjustRightInd w:val="0"/>
        <w:ind w:left="0" w:firstLine="567"/>
        <w:rPr>
          <w:b/>
          <w:color w:val="000000"/>
          <w:sz w:val="23"/>
          <w:szCs w:val="23"/>
        </w:rPr>
      </w:pPr>
      <w:r w:rsidRPr="00A6798C">
        <w:rPr>
          <w:b/>
          <w:bCs/>
          <w:color w:val="000000"/>
          <w:sz w:val="23"/>
          <w:szCs w:val="23"/>
        </w:rPr>
        <w:t>25.</w:t>
      </w:r>
      <w:r w:rsidR="00475311" w:rsidRPr="00A6798C">
        <w:rPr>
          <w:b/>
          <w:bCs/>
          <w:color w:val="000000"/>
          <w:sz w:val="23"/>
          <w:szCs w:val="23"/>
        </w:rPr>
        <w:t>2</w:t>
      </w:r>
      <w:r w:rsidRPr="00A6798C">
        <w:rPr>
          <w:b/>
          <w:bCs/>
          <w:color w:val="000000"/>
          <w:sz w:val="23"/>
          <w:szCs w:val="23"/>
        </w:rPr>
        <w:t>.</w:t>
      </w:r>
      <w:r w:rsidRPr="00A6798C">
        <w:rPr>
          <w:b/>
          <w:color w:val="000000"/>
          <w:sz w:val="23"/>
          <w:szCs w:val="23"/>
        </w:rPr>
        <w:t xml:space="preserve">3. </w:t>
      </w:r>
      <w:r w:rsidRPr="00A6798C">
        <w:rPr>
          <w:color w:val="000000"/>
          <w:sz w:val="23"/>
          <w:szCs w:val="23"/>
        </w:rPr>
        <w:t>Não havendo êxito nas negociações o Município poderá cancelar o item registrado</w:t>
      </w:r>
      <w:r w:rsidR="00CF6B09" w:rsidRPr="00A6798C">
        <w:rPr>
          <w:color w:val="000000"/>
          <w:sz w:val="23"/>
          <w:szCs w:val="23"/>
        </w:rPr>
        <w:t xml:space="preserve"> ou Ata de Registro de Preços</w:t>
      </w:r>
      <w:r w:rsidRPr="00A6798C">
        <w:rPr>
          <w:color w:val="000000"/>
          <w:sz w:val="23"/>
          <w:szCs w:val="23"/>
        </w:rPr>
        <w:t>, adotando as medidas cabíveis para obtenção de contratação mais vantajosa;</w:t>
      </w:r>
    </w:p>
    <w:p w14:paraId="323DB6B2" w14:textId="77777777" w:rsidR="00152C26" w:rsidRPr="00A6798C" w:rsidRDefault="00152C26" w:rsidP="00A6798C">
      <w:pPr>
        <w:pStyle w:val="PargrafodaLista"/>
        <w:adjustRightInd w:val="0"/>
        <w:ind w:left="0" w:firstLine="567"/>
        <w:rPr>
          <w:sz w:val="23"/>
          <w:szCs w:val="23"/>
        </w:rPr>
      </w:pPr>
    </w:p>
    <w:p w14:paraId="46C28E60" w14:textId="508B7B04" w:rsidR="000D4577" w:rsidRPr="00A6798C" w:rsidRDefault="00152C26" w:rsidP="00A6798C">
      <w:pPr>
        <w:pStyle w:val="PargrafodaLista"/>
        <w:adjustRightInd w:val="0"/>
        <w:ind w:left="0"/>
        <w:rPr>
          <w:sz w:val="23"/>
          <w:szCs w:val="23"/>
        </w:rPr>
      </w:pPr>
      <w:r w:rsidRPr="00A6798C">
        <w:rPr>
          <w:b/>
          <w:bCs/>
          <w:color w:val="000000"/>
          <w:sz w:val="23"/>
          <w:szCs w:val="23"/>
        </w:rPr>
        <w:t>25</w:t>
      </w:r>
      <w:r w:rsidRPr="00A6798C">
        <w:rPr>
          <w:b/>
          <w:bCs/>
          <w:sz w:val="23"/>
          <w:szCs w:val="23"/>
        </w:rPr>
        <w:t>.</w:t>
      </w:r>
      <w:r w:rsidR="00475311" w:rsidRPr="00A6798C">
        <w:rPr>
          <w:b/>
          <w:bCs/>
          <w:sz w:val="23"/>
          <w:szCs w:val="23"/>
        </w:rPr>
        <w:t>3</w:t>
      </w:r>
      <w:r w:rsidRPr="00A6798C">
        <w:rPr>
          <w:b/>
          <w:bCs/>
          <w:sz w:val="23"/>
          <w:szCs w:val="23"/>
        </w:rPr>
        <w:t xml:space="preserve">. </w:t>
      </w:r>
      <w:r w:rsidRPr="00A6798C">
        <w:rPr>
          <w:sz w:val="23"/>
          <w:szCs w:val="23"/>
        </w:rPr>
        <w:t xml:space="preserve">Quando o preço de mercado tornar-se superior aos preços registrados e o fornecedor não puder cumprir o compromisso, </w:t>
      </w:r>
      <w:r w:rsidR="000D4577" w:rsidRPr="00A6798C">
        <w:rPr>
          <w:sz w:val="23"/>
          <w:szCs w:val="23"/>
        </w:rPr>
        <w:t>será facultado ao mesmo requerer ao</w:t>
      </w:r>
      <w:r w:rsidRPr="00A6798C">
        <w:rPr>
          <w:sz w:val="23"/>
          <w:szCs w:val="23"/>
        </w:rPr>
        <w:t xml:space="preserve"> Município de Taquari </w:t>
      </w:r>
      <w:r w:rsidR="000D4577" w:rsidRPr="00A6798C">
        <w:rPr>
          <w:sz w:val="23"/>
          <w:szCs w:val="23"/>
        </w:rPr>
        <w:t>a alteração do preço registrado, mediante comprovação de fato superveniente que supostamente o impossibilite de cumprir o compromisso.</w:t>
      </w:r>
    </w:p>
    <w:p w14:paraId="32C25249" w14:textId="688A260C" w:rsidR="00152C26" w:rsidRPr="00A6798C" w:rsidRDefault="000D4577" w:rsidP="00A6798C">
      <w:pPr>
        <w:pStyle w:val="PargrafodaLista"/>
        <w:adjustRightInd w:val="0"/>
        <w:ind w:left="0" w:firstLine="567"/>
        <w:rPr>
          <w:sz w:val="23"/>
          <w:szCs w:val="23"/>
        </w:rPr>
      </w:pPr>
      <w:r w:rsidRPr="00A6798C">
        <w:rPr>
          <w:b/>
          <w:sz w:val="23"/>
          <w:szCs w:val="23"/>
        </w:rPr>
        <w:t>25.</w:t>
      </w:r>
      <w:r w:rsidR="00475311" w:rsidRPr="00A6798C">
        <w:rPr>
          <w:b/>
          <w:sz w:val="23"/>
          <w:szCs w:val="23"/>
        </w:rPr>
        <w:t>3</w:t>
      </w:r>
      <w:r w:rsidRPr="00A6798C">
        <w:rPr>
          <w:b/>
          <w:sz w:val="23"/>
          <w:szCs w:val="23"/>
        </w:rPr>
        <w:t>.1.</w:t>
      </w:r>
      <w:r w:rsidR="00152C26" w:rsidRPr="00A6798C">
        <w:rPr>
          <w:b/>
          <w:sz w:val="23"/>
          <w:szCs w:val="23"/>
        </w:rPr>
        <w:t xml:space="preserve"> </w:t>
      </w:r>
      <w:r w:rsidRPr="00A6798C">
        <w:rPr>
          <w:sz w:val="23"/>
          <w:szCs w:val="23"/>
        </w:rPr>
        <w:t>O pedido de revisão dos preços deverá ser dirigido ao Fiscal da Ata, devidamente justificado, ou seja, explicando quais as circunstâncias de mercado que ocasionaram o aumento ou a diminuição do preço e, comprovando, mediante apresentação de fotocópias de notas fiscais (da época da licitação e da data do aumento), tabelas de preços de fabricantes, lista de preços de matérias-primas ou outros comprovantes que confirmem o alegado na justificatica, para análise e parecer Jurídico quanto à viabilidade de reequilíbrio</w:t>
      </w:r>
      <w:r w:rsidR="00197618" w:rsidRPr="00A6798C">
        <w:rPr>
          <w:sz w:val="23"/>
          <w:szCs w:val="23"/>
        </w:rPr>
        <w:t>.</w:t>
      </w:r>
    </w:p>
    <w:p w14:paraId="7F630482" w14:textId="11B3B3F6" w:rsidR="000D4577" w:rsidRPr="00A6798C" w:rsidRDefault="000D4577" w:rsidP="00A6798C">
      <w:pPr>
        <w:pStyle w:val="PargrafodaLista"/>
        <w:adjustRightInd w:val="0"/>
        <w:ind w:left="0" w:firstLine="567"/>
        <w:rPr>
          <w:sz w:val="23"/>
          <w:szCs w:val="23"/>
        </w:rPr>
      </w:pPr>
    </w:p>
    <w:p w14:paraId="360BACD3" w14:textId="1A33ACDF" w:rsidR="00197618" w:rsidRPr="00A6798C" w:rsidRDefault="00475311" w:rsidP="00A6798C">
      <w:pPr>
        <w:pStyle w:val="PargrafodaLista"/>
        <w:adjustRightInd w:val="0"/>
        <w:ind w:left="0" w:firstLine="567"/>
        <w:rPr>
          <w:sz w:val="23"/>
          <w:szCs w:val="23"/>
        </w:rPr>
      </w:pPr>
      <w:r w:rsidRPr="00A6798C">
        <w:rPr>
          <w:b/>
          <w:sz w:val="23"/>
          <w:szCs w:val="23"/>
        </w:rPr>
        <w:t>25.3</w:t>
      </w:r>
      <w:r w:rsidR="00197618" w:rsidRPr="00A6798C">
        <w:rPr>
          <w:b/>
          <w:sz w:val="23"/>
          <w:szCs w:val="23"/>
        </w:rPr>
        <w:t xml:space="preserve">.2. </w:t>
      </w:r>
      <w:r w:rsidR="00197618" w:rsidRPr="00A6798C">
        <w:rPr>
          <w:sz w:val="23"/>
          <w:szCs w:val="23"/>
        </w:rPr>
        <w:t>Na hipótese de não comprovação da existência de fato superveniente que inviabilize o preço registrado, o pedido será indeferido pelo Município e o fornecedor deverá cumprir as obrigações estabelecidas na Ata, sob pena de cancelamento do seu registro, sem prejuizo das sanções administrativas previstas.</w:t>
      </w:r>
    </w:p>
    <w:p w14:paraId="47EF155D" w14:textId="634B5914" w:rsidR="00197618" w:rsidRPr="00A6798C" w:rsidRDefault="00197618" w:rsidP="00A6798C">
      <w:pPr>
        <w:pStyle w:val="PargrafodaLista"/>
        <w:adjustRightInd w:val="0"/>
        <w:ind w:left="0" w:firstLine="567"/>
        <w:rPr>
          <w:sz w:val="23"/>
          <w:szCs w:val="23"/>
        </w:rPr>
      </w:pPr>
      <w:r w:rsidRPr="00A6798C">
        <w:rPr>
          <w:b/>
          <w:sz w:val="23"/>
          <w:szCs w:val="23"/>
        </w:rPr>
        <w:t>25.</w:t>
      </w:r>
      <w:r w:rsidR="00475311" w:rsidRPr="00A6798C">
        <w:rPr>
          <w:b/>
          <w:sz w:val="23"/>
          <w:szCs w:val="23"/>
        </w:rPr>
        <w:t>3</w:t>
      </w:r>
      <w:r w:rsidRPr="00A6798C">
        <w:rPr>
          <w:b/>
          <w:sz w:val="23"/>
          <w:szCs w:val="23"/>
        </w:rPr>
        <w:t>.2.1.</w:t>
      </w:r>
      <w:r w:rsidRPr="00A6798C">
        <w:rPr>
          <w:sz w:val="23"/>
          <w:szCs w:val="23"/>
        </w:rPr>
        <w:t xml:space="preserve"> Cancelado o registro do fornecedor nos termos do item supra, o Município convocará os fornecedores do cadastro reserva, na ordem de classificação, para verificar se aceitam manter os preços registrados.</w:t>
      </w:r>
    </w:p>
    <w:p w14:paraId="7044C54C" w14:textId="77777777" w:rsidR="00197618" w:rsidRPr="00A6798C" w:rsidRDefault="00197618" w:rsidP="00A6798C">
      <w:pPr>
        <w:pStyle w:val="PargrafodaLista"/>
        <w:adjustRightInd w:val="0"/>
        <w:ind w:left="0" w:firstLine="567"/>
        <w:rPr>
          <w:b/>
          <w:bCs/>
          <w:color w:val="000000"/>
          <w:sz w:val="23"/>
          <w:szCs w:val="23"/>
        </w:rPr>
      </w:pPr>
    </w:p>
    <w:p w14:paraId="63915DD8" w14:textId="15EAA361" w:rsidR="00197618" w:rsidRPr="00A6798C" w:rsidRDefault="00197618" w:rsidP="00A6798C">
      <w:pPr>
        <w:pStyle w:val="PargrafodaLista"/>
        <w:adjustRightInd w:val="0"/>
        <w:ind w:left="0" w:firstLine="567"/>
        <w:rPr>
          <w:color w:val="000000"/>
          <w:sz w:val="23"/>
          <w:szCs w:val="23"/>
        </w:rPr>
      </w:pPr>
      <w:r w:rsidRPr="00A6798C">
        <w:rPr>
          <w:b/>
          <w:bCs/>
          <w:color w:val="000000"/>
          <w:sz w:val="23"/>
          <w:szCs w:val="23"/>
        </w:rPr>
        <w:t>25.</w:t>
      </w:r>
      <w:r w:rsidR="00475311" w:rsidRPr="00A6798C">
        <w:rPr>
          <w:b/>
          <w:bCs/>
          <w:color w:val="000000"/>
          <w:sz w:val="23"/>
          <w:szCs w:val="23"/>
        </w:rPr>
        <w:t>3</w:t>
      </w:r>
      <w:r w:rsidRPr="00A6798C">
        <w:rPr>
          <w:b/>
          <w:bCs/>
          <w:color w:val="000000"/>
          <w:sz w:val="23"/>
          <w:szCs w:val="23"/>
        </w:rPr>
        <w:t>.</w:t>
      </w:r>
      <w:r w:rsidR="00CF6B09" w:rsidRPr="00A6798C">
        <w:rPr>
          <w:b/>
          <w:color w:val="000000"/>
          <w:sz w:val="23"/>
          <w:szCs w:val="23"/>
        </w:rPr>
        <w:t>2.2</w:t>
      </w:r>
      <w:r w:rsidRPr="00A6798C">
        <w:rPr>
          <w:b/>
          <w:color w:val="000000"/>
          <w:sz w:val="23"/>
          <w:szCs w:val="23"/>
        </w:rPr>
        <w:t xml:space="preserve">. </w:t>
      </w:r>
      <w:r w:rsidRPr="00A6798C">
        <w:rPr>
          <w:color w:val="000000"/>
          <w:sz w:val="23"/>
          <w:szCs w:val="23"/>
        </w:rPr>
        <w:t>Não havendo êxito nas negociações o Município poderá cancelar o item registrado, adotando as medidas cabíveis para obtenção de contratação mais vantajosa;</w:t>
      </w:r>
    </w:p>
    <w:p w14:paraId="15E2CE51" w14:textId="73EBFC2F" w:rsidR="00197618" w:rsidRPr="00A6798C" w:rsidRDefault="00197618" w:rsidP="00A6798C">
      <w:pPr>
        <w:pStyle w:val="PargrafodaLista"/>
        <w:adjustRightInd w:val="0"/>
        <w:ind w:left="0" w:firstLine="567"/>
        <w:rPr>
          <w:sz w:val="23"/>
          <w:szCs w:val="23"/>
        </w:rPr>
      </w:pPr>
    </w:p>
    <w:p w14:paraId="3F367C4D" w14:textId="4B7BB6A9" w:rsidR="00197618" w:rsidRPr="00A6798C" w:rsidRDefault="00475311" w:rsidP="00A6798C">
      <w:pPr>
        <w:pStyle w:val="PargrafodaLista"/>
        <w:adjustRightInd w:val="0"/>
        <w:ind w:left="0" w:firstLine="567"/>
        <w:rPr>
          <w:sz w:val="23"/>
          <w:szCs w:val="23"/>
        </w:rPr>
      </w:pPr>
      <w:r w:rsidRPr="00A6798C">
        <w:rPr>
          <w:b/>
          <w:sz w:val="23"/>
          <w:szCs w:val="23"/>
        </w:rPr>
        <w:t>25.3</w:t>
      </w:r>
      <w:r w:rsidR="00817671" w:rsidRPr="00A6798C">
        <w:rPr>
          <w:b/>
          <w:sz w:val="23"/>
          <w:szCs w:val="23"/>
        </w:rPr>
        <w:t>.3</w:t>
      </w:r>
      <w:r w:rsidR="00197618" w:rsidRPr="00A6798C">
        <w:rPr>
          <w:b/>
          <w:sz w:val="23"/>
          <w:szCs w:val="23"/>
        </w:rPr>
        <w:t xml:space="preserve">. </w:t>
      </w:r>
      <w:r w:rsidR="00CF6B09" w:rsidRPr="00A6798C">
        <w:rPr>
          <w:sz w:val="23"/>
          <w:szCs w:val="23"/>
        </w:rPr>
        <w:t>Na hipótese de comprovação da majoração do preço de mercado que inviabilize o preço registrado, o município atualizará o preço registrado, de acordo com a realidade dos valores praticados no mercado.</w:t>
      </w:r>
    </w:p>
    <w:p w14:paraId="6A0F4589" w14:textId="77777777" w:rsidR="00CF6B09" w:rsidRPr="00A6798C" w:rsidRDefault="00CF6B09" w:rsidP="00A6798C">
      <w:pPr>
        <w:pStyle w:val="PargrafodaLista"/>
        <w:adjustRightInd w:val="0"/>
        <w:ind w:left="0" w:firstLine="567"/>
        <w:rPr>
          <w:sz w:val="23"/>
          <w:szCs w:val="23"/>
        </w:rPr>
      </w:pPr>
    </w:p>
    <w:p w14:paraId="0111C438" w14:textId="641B4E74" w:rsidR="00CF6B09" w:rsidRPr="00A6798C" w:rsidRDefault="00817671" w:rsidP="00A6798C">
      <w:pPr>
        <w:pStyle w:val="PargrafodaLista"/>
        <w:adjustRightInd w:val="0"/>
        <w:ind w:left="0" w:firstLine="567"/>
        <w:rPr>
          <w:sz w:val="23"/>
          <w:szCs w:val="23"/>
        </w:rPr>
      </w:pPr>
      <w:r w:rsidRPr="00A6798C">
        <w:rPr>
          <w:b/>
          <w:sz w:val="23"/>
          <w:szCs w:val="23"/>
        </w:rPr>
        <w:t>25.</w:t>
      </w:r>
      <w:r w:rsidR="00475311" w:rsidRPr="00A6798C">
        <w:rPr>
          <w:b/>
          <w:sz w:val="23"/>
          <w:szCs w:val="23"/>
        </w:rPr>
        <w:t>3</w:t>
      </w:r>
      <w:r w:rsidRPr="00A6798C">
        <w:rPr>
          <w:b/>
          <w:sz w:val="23"/>
          <w:szCs w:val="23"/>
        </w:rPr>
        <w:t>.4</w:t>
      </w:r>
      <w:r w:rsidR="00CF6B09" w:rsidRPr="00A6798C">
        <w:rPr>
          <w:b/>
          <w:sz w:val="23"/>
          <w:szCs w:val="23"/>
        </w:rPr>
        <w:t xml:space="preserve">. </w:t>
      </w:r>
      <w:r w:rsidR="00CF6B09" w:rsidRPr="00A6798C">
        <w:rPr>
          <w:sz w:val="23"/>
          <w:szCs w:val="23"/>
        </w:rPr>
        <w:t>A Dentora da Ata/Contratada deverá apresentar pedido de reequilíbrio econômico-financeiro durante a vig</w:t>
      </w:r>
      <w:r w:rsidRPr="00A6798C">
        <w:rPr>
          <w:sz w:val="23"/>
          <w:szCs w:val="23"/>
        </w:rPr>
        <w:t>ê</w:t>
      </w:r>
      <w:r w:rsidR="00CF6B09" w:rsidRPr="00A6798C">
        <w:rPr>
          <w:sz w:val="23"/>
          <w:szCs w:val="23"/>
        </w:rPr>
        <w:t>ncia da ata de registro de preços e antes de eventual prorrogação, sob pena de preclusão.</w:t>
      </w:r>
    </w:p>
    <w:p w14:paraId="36CC6778" w14:textId="77777777" w:rsidR="00CF6B09" w:rsidRPr="00A6798C" w:rsidRDefault="00CF6B09" w:rsidP="00A6798C">
      <w:pPr>
        <w:pStyle w:val="PargrafodaLista"/>
        <w:adjustRightInd w:val="0"/>
        <w:ind w:left="0" w:firstLine="567"/>
        <w:rPr>
          <w:b/>
          <w:sz w:val="23"/>
          <w:szCs w:val="23"/>
        </w:rPr>
      </w:pPr>
    </w:p>
    <w:p w14:paraId="20BAE161" w14:textId="00FC51AF" w:rsidR="00416391" w:rsidRPr="00A6798C" w:rsidRDefault="00CF6B09" w:rsidP="00A6798C">
      <w:pPr>
        <w:adjustRightInd w:val="0"/>
        <w:jc w:val="both"/>
        <w:rPr>
          <w:sz w:val="23"/>
          <w:szCs w:val="23"/>
        </w:rPr>
      </w:pPr>
      <w:r w:rsidRPr="00A6798C">
        <w:rPr>
          <w:b/>
          <w:sz w:val="23"/>
          <w:szCs w:val="23"/>
        </w:rPr>
        <w:t>25.</w:t>
      </w:r>
      <w:r w:rsidR="00475311" w:rsidRPr="00A6798C">
        <w:rPr>
          <w:b/>
          <w:sz w:val="23"/>
          <w:szCs w:val="23"/>
        </w:rPr>
        <w:t>4</w:t>
      </w:r>
      <w:r w:rsidRPr="00A6798C">
        <w:rPr>
          <w:b/>
          <w:sz w:val="23"/>
          <w:szCs w:val="23"/>
        </w:rPr>
        <w:t>.</w:t>
      </w:r>
      <w:r w:rsidRPr="00A6798C">
        <w:rPr>
          <w:sz w:val="23"/>
          <w:szCs w:val="23"/>
        </w:rPr>
        <w:t xml:space="preserve"> </w:t>
      </w:r>
      <w:r w:rsidR="00A67A3D" w:rsidRPr="00A6798C">
        <w:rPr>
          <w:sz w:val="23"/>
          <w:szCs w:val="23"/>
        </w:rPr>
        <w:t xml:space="preserve">Os preços registrados poderão ser alterados, ainda, mediante reajustamento, </w:t>
      </w:r>
      <w:r w:rsidR="00416391" w:rsidRPr="00A6798C">
        <w:rPr>
          <w:sz w:val="23"/>
          <w:szCs w:val="23"/>
        </w:rPr>
        <w:t>nos termos da Lei nº 14.133, de 2021.</w:t>
      </w:r>
    </w:p>
    <w:p w14:paraId="76EAFD91" w14:textId="65451800" w:rsidR="00A67A3D" w:rsidRDefault="00475311" w:rsidP="00A6798C">
      <w:pPr>
        <w:widowControl/>
        <w:adjustRightInd w:val="0"/>
        <w:ind w:firstLine="709"/>
        <w:jc w:val="both"/>
        <w:rPr>
          <w:sz w:val="23"/>
          <w:szCs w:val="23"/>
        </w:rPr>
      </w:pPr>
      <w:r w:rsidRPr="00A6798C">
        <w:rPr>
          <w:rFonts w:eastAsiaTheme="minorHAnsi"/>
          <w:b/>
          <w:color w:val="000000"/>
          <w:sz w:val="23"/>
          <w:szCs w:val="23"/>
          <w:lang w:val="pt-BR" w:eastAsia="en-US" w:bidi="ar-SA"/>
        </w:rPr>
        <w:t>25.4</w:t>
      </w:r>
      <w:r w:rsidR="00BF2E38" w:rsidRPr="00A6798C">
        <w:rPr>
          <w:rFonts w:eastAsiaTheme="minorHAnsi"/>
          <w:b/>
          <w:color w:val="000000"/>
          <w:sz w:val="23"/>
          <w:szCs w:val="23"/>
          <w:lang w:val="pt-BR" w:eastAsia="en-US" w:bidi="ar-SA"/>
        </w:rPr>
        <w:t>.1.</w:t>
      </w:r>
      <w:r w:rsidR="00BF2E38" w:rsidRPr="00A6798C">
        <w:rPr>
          <w:rFonts w:eastAsiaTheme="minorHAnsi"/>
          <w:color w:val="000000"/>
          <w:sz w:val="23"/>
          <w:szCs w:val="23"/>
          <w:lang w:val="pt-BR" w:eastAsia="en-US" w:bidi="ar-SA"/>
        </w:rPr>
        <w:t xml:space="preserve"> </w:t>
      </w:r>
      <w:r w:rsidR="00593CD7" w:rsidRPr="00A6798C">
        <w:rPr>
          <w:rFonts w:eastAsiaTheme="minorHAnsi"/>
          <w:color w:val="000000"/>
          <w:sz w:val="23"/>
          <w:szCs w:val="23"/>
          <w:lang w:val="pt-BR" w:eastAsia="en-US" w:bidi="ar-SA"/>
        </w:rPr>
        <w:t>Em caso de prorrogação da vigência da ata de Registro de Preços, para</w:t>
      </w:r>
      <w:r w:rsidR="00A67A3D" w:rsidRPr="00A6798C">
        <w:rPr>
          <w:rFonts w:eastAsiaTheme="minorHAnsi"/>
          <w:color w:val="000000"/>
          <w:sz w:val="23"/>
          <w:szCs w:val="23"/>
          <w:lang w:val="pt-BR" w:eastAsia="en-US" w:bidi="ar-SA"/>
        </w:rPr>
        <w:t xml:space="preserve"> concessão de reajuste, deverá ser observada a periodicidade de 12 (doze) meses, a contar da </w:t>
      </w:r>
      <w:r w:rsidR="00A67A3D" w:rsidRPr="00A6798C">
        <w:rPr>
          <w:rFonts w:eastAsiaTheme="minorHAnsi"/>
          <w:iCs/>
          <w:sz w:val="23"/>
          <w:szCs w:val="23"/>
          <w:lang w:val="pt-BR" w:eastAsia="en-US" w:bidi="ar-SA"/>
        </w:rPr>
        <w:t>data do orçamento estimado, sendo que os preços serão reajustados pelo</w:t>
      </w:r>
      <w:r w:rsidR="00A67A3D" w:rsidRPr="00A6798C">
        <w:rPr>
          <w:rFonts w:eastAsiaTheme="minorHAnsi"/>
          <w:i/>
          <w:iCs/>
          <w:color w:val="0000FF"/>
          <w:sz w:val="23"/>
          <w:szCs w:val="23"/>
          <w:lang w:val="pt-BR" w:eastAsia="en-US" w:bidi="ar-SA"/>
        </w:rPr>
        <w:t xml:space="preserve"> </w:t>
      </w:r>
      <w:r w:rsidR="00A67A3D" w:rsidRPr="00A6798C">
        <w:rPr>
          <w:sz w:val="23"/>
          <w:szCs w:val="23"/>
        </w:rPr>
        <w:t>Indice Nacional de Preços ao Consumidor Amplo – IPCA, mediante termo aditivo.</w:t>
      </w:r>
    </w:p>
    <w:p w14:paraId="26B69BBB" w14:textId="77777777" w:rsidR="00A6798C" w:rsidRPr="00A6798C" w:rsidRDefault="00A6798C" w:rsidP="00A6798C">
      <w:pPr>
        <w:widowControl/>
        <w:adjustRightInd w:val="0"/>
        <w:ind w:firstLine="709"/>
        <w:jc w:val="both"/>
        <w:rPr>
          <w:sz w:val="23"/>
          <w:szCs w:val="23"/>
        </w:rPr>
      </w:pPr>
    </w:p>
    <w:p w14:paraId="6FBEC9C4" w14:textId="6366C131" w:rsidR="00A67A3D" w:rsidRPr="00A6798C" w:rsidRDefault="00BF2E38" w:rsidP="00A6798C">
      <w:pPr>
        <w:widowControl/>
        <w:adjustRightInd w:val="0"/>
        <w:ind w:firstLine="709"/>
        <w:jc w:val="both"/>
        <w:rPr>
          <w:sz w:val="23"/>
          <w:szCs w:val="23"/>
        </w:rPr>
      </w:pPr>
      <w:r w:rsidRPr="00A6798C">
        <w:rPr>
          <w:rFonts w:eastAsiaTheme="minorHAnsi"/>
          <w:b/>
          <w:color w:val="000000"/>
          <w:sz w:val="23"/>
          <w:szCs w:val="23"/>
          <w:lang w:val="pt-BR" w:eastAsia="en-US" w:bidi="ar-SA"/>
        </w:rPr>
        <w:t>25.</w:t>
      </w:r>
      <w:r w:rsidR="00475311" w:rsidRPr="00A6798C">
        <w:rPr>
          <w:rFonts w:eastAsiaTheme="minorHAnsi"/>
          <w:b/>
          <w:color w:val="000000"/>
          <w:sz w:val="23"/>
          <w:szCs w:val="23"/>
          <w:lang w:val="pt-BR" w:eastAsia="en-US" w:bidi="ar-SA"/>
        </w:rPr>
        <w:t>4</w:t>
      </w:r>
      <w:r w:rsidRPr="00A6798C">
        <w:rPr>
          <w:rFonts w:eastAsiaTheme="minorHAnsi"/>
          <w:b/>
          <w:color w:val="000000"/>
          <w:sz w:val="23"/>
          <w:szCs w:val="23"/>
          <w:lang w:val="pt-BR" w:eastAsia="en-US" w:bidi="ar-SA"/>
        </w:rPr>
        <w:t>.2.</w:t>
      </w:r>
      <w:r w:rsidRPr="00A6798C">
        <w:rPr>
          <w:rFonts w:eastAsiaTheme="minorHAnsi"/>
          <w:color w:val="000000"/>
          <w:sz w:val="23"/>
          <w:szCs w:val="23"/>
          <w:lang w:val="pt-BR" w:eastAsia="en-US" w:bidi="ar-SA"/>
        </w:rPr>
        <w:t xml:space="preserve"> </w:t>
      </w:r>
      <w:r w:rsidRPr="00A6798C">
        <w:rPr>
          <w:sz w:val="23"/>
          <w:szCs w:val="23"/>
        </w:rPr>
        <w:t>Os reajustes serão precedidos, obrigatoriamente, de solicitação da Detentora da Ata/Contratada, acompanhado de memorial de cálculo e apresentação de planilha de custos e formação de preços, que deverá ser dirigido ao Fiscal da Ata, que se manifestará pela pertinência ou não do pedido, encaminhando-o posteriormente ao Setor de Licitações para demais providências</w:t>
      </w:r>
      <w:r w:rsidR="00A6798C" w:rsidRPr="00A6798C">
        <w:rPr>
          <w:sz w:val="23"/>
          <w:szCs w:val="23"/>
        </w:rPr>
        <w:t>.</w:t>
      </w:r>
    </w:p>
    <w:p w14:paraId="59362DD3" w14:textId="0E88DA7C" w:rsidR="00BF2E38" w:rsidRPr="00A6798C" w:rsidRDefault="00BF2E38" w:rsidP="00A6798C">
      <w:pPr>
        <w:widowControl/>
        <w:adjustRightInd w:val="0"/>
        <w:jc w:val="both"/>
        <w:rPr>
          <w:sz w:val="23"/>
          <w:szCs w:val="23"/>
        </w:rPr>
      </w:pPr>
    </w:p>
    <w:p w14:paraId="66D0AD82" w14:textId="069DA8E9" w:rsidR="00416391" w:rsidRPr="00A6798C" w:rsidRDefault="00BF2E38" w:rsidP="00A6798C">
      <w:pPr>
        <w:jc w:val="both"/>
        <w:rPr>
          <w:sz w:val="23"/>
          <w:szCs w:val="23"/>
        </w:rPr>
      </w:pPr>
      <w:r w:rsidRPr="00A6798C">
        <w:rPr>
          <w:b/>
          <w:sz w:val="23"/>
          <w:szCs w:val="23"/>
        </w:rPr>
        <w:t>25.</w:t>
      </w:r>
      <w:r w:rsidR="00475311" w:rsidRPr="00A6798C">
        <w:rPr>
          <w:b/>
          <w:sz w:val="23"/>
          <w:szCs w:val="23"/>
        </w:rPr>
        <w:t>5</w:t>
      </w:r>
      <w:r w:rsidRPr="00A6798C">
        <w:rPr>
          <w:b/>
          <w:sz w:val="23"/>
          <w:szCs w:val="23"/>
        </w:rPr>
        <w:t xml:space="preserve">. </w:t>
      </w:r>
      <w:r w:rsidRPr="00A6798C">
        <w:rPr>
          <w:sz w:val="23"/>
          <w:szCs w:val="23"/>
        </w:rPr>
        <w:t>O prazo para resposta ao</w:t>
      </w:r>
      <w:r w:rsidR="00817671" w:rsidRPr="00A6798C">
        <w:rPr>
          <w:sz w:val="23"/>
          <w:szCs w:val="23"/>
        </w:rPr>
        <w:t>s</w:t>
      </w:r>
      <w:r w:rsidRPr="00A6798C">
        <w:rPr>
          <w:sz w:val="23"/>
          <w:szCs w:val="23"/>
        </w:rPr>
        <w:t xml:space="preserve"> pedido</w:t>
      </w:r>
      <w:r w:rsidR="00817671" w:rsidRPr="00A6798C">
        <w:rPr>
          <w:sz w:val="23"/>
          <w:szCs w:val="23"/>
        </w:rPr>
        <w:t>s</w:t>
      </w:r>
      <w:r w:rsidRPr="00A6798C">
        <w:rPr>
          <w:sz w:val="23"/>
          <w:szCs w:val="23"/>
        </w:rPr>
        <w:t xml:space="preserve"> de restabelecimento do equilíbrio econômico-financeiro ou reajustamento será de 01 (um) mês, contados, em regra, do protocolo do pedido.</w:t>
      </w:r>
    </w:p>
    <w:p w14:paraId="22710DAF" w14:textId="77777777" w:rsidR="00416391" w:rsidRPr="00A6798C" w:rsidRDefault="00416391" w:rsidP="00A6798C">
      <w:pPr>
        <w:pStyle w:val="Padro"/>
        <w:jc w:val="both"/>
        <w:rPr>
          <w:rFonts w:eastAsiaTheme="minorHAnsi"/>
          <w:b/>
          <w:color w:val="000000"/>
          <w:sz w:val="23"/>
          <w:szCs w:val="23"/>
          <w:lang w:val="pt-PT" w:eastAsia="en-US"/>
        </w:rPr>
      </w:pPr>
    </w:p>
    <w:p w14:paraId="25952D48" w14:textId="04D48472" w:rsidR="00BB01EE" w:rsidRPr="00A6798C" w:rsidRDefault="00BB01EE" w:rsidP="00A6798C">
      <w:pPr>
        <w:pStyle w:val="Default"/>
        <w:jc w:val="both"/>
        <w:rPr>
          <w:color w:val="auto"/>
          <w:sz w:val="23"/>
          <w:szCs w:val="23"/>
        </w:rPr>
      </w:pPr>
      <w:r w:rsidRPr="00A6798C">
        <w:rPr>
          <w:b/>
          <w:bCs/>
          <w:color w:val="auto"/>
          <w:sz w:val="23"/>
          <w:szCs w:val="23"/>
        </w:rPr>
        <w:t>2</w:t>
      </w:r>
      <w:r w:rsidR="00817671" w:rsidRPr="00A6798C">
        <w:rPr>
          <w:b/>
          <w:bCs/>
          <w:color w:val="auto"/>
          <w:sz w:val="23"/>
          <w:szCs w:val="23"/>
        </w:rPr>
        <w:t>6</w:t>
      </w:r>
      <w:r w:rsidRPr="00A6798C">
        <w:rPr>
          <w:b/>
          <w:bCs/>
          <w:color w:val="auto"/>
          <w:sz w:val="23"/>
          <w:szCs w:val="23"/>
        </w:rPr>
        <w:t xml:space="preserve">. DO CANCELAMENTO DA ATA DE REGISTRO DE PREÇOS: </w:t>
      </w:r>
    </w:p>
    <w:p w14:paraId="3AF2AC94" w14:textId="77777777" w:rsidR="00673235" w:rsidRPr="00AA2BC0" w:rsidRDefault="00673235" w:rsidP="00673235">
      <w:pPr>
        <w:adjustRightInd w:val="0"/>
        <w:jc w:val="both"/>
        <w:rPr>
          <w:color w:val="000000"/>
          <w:sz w:val="23"/>
          <w:szCs w:val="23"/>
        </w:rPr>
      </w:pPr>
      <w:r w:rsidRPr="00AA2BC0">
        <w:rPr>
          <w:b/>
          <w:bCs/>
          <w:color w:val="000000"/>
          <w:sz w:val="23"/>
          <w:szCs w:val="23"/>
        </w:rPr>
        <w:t>26.1.</w:t>
      </w:r>
      <w:r w:rsidRPr="00AA2BC0">
        <w:rPr>
          <w:color w:val="000000"/>
          <w:sz w:val="23"/>
          <w:szCs w:val="23"/>
        </w:rPr>
        <w:t xml:space="preserve"> Os preços registrados poderão ser cancelados, nos seguintes casos:</w:t>
      </w:r>
    </w:p>
    <w:p w14:paraId="0AD36FAD" w14:textId="77777777" w:rsidR="00673235" w:rsidRPr="00AA2BC0" w:rsidRDefault="00673235" w:rsidP="00673235">
      <w:pPr>
        <w:adjustRightInd w:val="0"/>
        <w:jc w:val="both"/>
        <w:rPr>
          <w:b/>
          <w:color w:val="000000"/>
          <w:sz w:val="23"/>
          <w:szCs w:val="23"/>
        </w:rPr>
      </w:pPr>
      <w:r w:rsidRPr="00AA2BC0">
        <w:rPr>
          <w:b/>
          <w:color w:val="000000"/>
          <w:sz w:val="23"/>
          <w:szCs w:val="23"/>
        </w:rPr>
        <w:t>26.1.1. Pelo Município de Taquari, quando:</w:t>
      </w:r>
    </w:p>
    <w:p w14:paraId="6C700561" w14:textId="77777777" w:rsidR="00673235" w:rsidRPr="00AA2BC0" w:rsidRDefault="00673235" w:rsidP="00673235">
      <w:pPr>
        <w:adjustRightInd w:val="0"/>
        <w:ind w:firstLine="567"/>
        <w:jc w:val="both"/>
        <w:rPr>
          <w:color w:val="000000"/>
          <w:sz w:val="23"/>
          <w:szCs w:val="23"/>
        </w:rPr>
      </w:pPr>
      <w:r w:rsidRPr="00AA2BC0">
        <w:rPr>
          <w:b/>
          <w:color w:val="000000"/>
          <w:sz w:val="23"/>
          <w:szCs w:val="23"/>
        </w:rPr>
        <w:t>26.1.1.1.</w:t>
      </w:r>
      <w:r w:rsidRPr="00AA2BC0">
        <w:rPr>
          <w:color w:val="000000"/>
          <w:sz w:val="23"/>
          <w:szCs w:val="23"/>
        </w:rPr>
        <w:t xml:space="preserve"> A Detentora da Ata/Contratada não cumprir as exigências do instrumento convocatório que der origem ao registro de preços;</w:t>
      </w:r>
    </w:p>
    <w:p w14:paraId="208B49A9" w14:textId="77777777" w:rsidR="00673235" w:rsidRPr="00AA2BC0" w:rsidRDefault="00673235" w:rsidP="00673235">
      <w:pPr>
        <w:adjustRightInd w:val="0"/>
        <w:jc w:val="both"/>
        <w:rPr>
          <w:b/>
          <w:color w:val="000000"/>
          <w:sz w:val="23"/>
          <w:szCs w:val="23"/>
        </w:rPr>
      </w:pPr>
    </w:p>
    <w:p w14:paraId="1A958FC5" w14:textId="77777777" w:rsidR="00673235" w:rsidRPr="00AA2BC0" w:rsidRDefault="00673235" w:rsidP="00673235">
      <w:pPr>
        <w:adjustRightInd w:val="0"/>
        <w:ind w:firstLine="567"/>
        <w:jc w:val="both"/>
        <w:rPr>
          <w:color w:val="000000"/>
          <w:sz w:val="23"/>
          <w:szCs w:val="23"/>
        </w:rPr>
      </w:pPr>
      <w:r w:rsidRPr="00AA2BC0">
        <w:rPr>
          <w:b/>
          <w:color w:val="000000"/>
          <w:sz w:val="23"/>
          <w:szCs w:val="23"/>
        </w:rPr>
        <w:t>26.1.1.2.</w:t>
      </w:r>
      <w:r w:rsidRPr="00AA2BC0">
        <w:rPr>
          <w:color w:val="000000"/>
          <w:sz w:val="23"/>
          <w:szCs w:val="23"/>
        </w:rPr>
        <w:t xml:space="preserve"> A Detentora da Ata/Contratada recusar-se a assinar a ata ou a formalizar a contratação decorrente do registro de preços, se a Administração não aceitar sua justificativa;</w:t>
      </w:r>
    </w:p>
    <w:p w14:paraId="76B934F5" w14:textId="77777777" w:rsidR="00673235" w:rsidRPr="00AA2BC0" w:rsidRDefault="00673235" w:rsidP="00673235">
      <w:pPr>
        <w:adjustRightInd w:val="0"/>
        <w:jc w:val="both"/>
        <w:rPr>
          <w:color w:val="000000"/>
          <w:sz w:val="23"/>
          <w:szCs w:val="23"/>
        </w:rPr>
      </w:pPr>
    </w:p>
    <w:p w14:paraId="3A318447" w14:textId="77777777" w:rsidR="00673235" w:rsidRDefault="00673235" w:rsidP="00673235">
      <w:pPr>
        <w:adjustRightInd w:val="0"/>
        <w:ind w:firstLine="567"/>
        <w:jc w:val="both"/>
        <w:rPr>
          <w:color w:val="000000"/>
          <w:sz w:val="23"/>
          <w:szCs w:val="23"/>
        </w:rPr>
      </w:pPr>
      <w:r w:rsidRPr="00AA2BC0">
        <w:rPr>
          <w:b/>
          <w:sz w:val="23"/>
          <w:szCs w:val="23"/>
        </w:rPr>
        <w:t>26.1.1.3.</w:t>
      </w:r>
      <w:r w:rsidRPr="00AA2BC0">
        <w:rPr>
          <w:sz w:val="23"/>
          <w:szCs w:val="23"/>
        </w:rPr>
        <w:t xml:space="preserve"> </w:t>
      </w:r>
      <w:r w:rsidRPr="00AA2BC0">
        <w:rPr>
          <w:color w:val="000000"/>
          <w:sz w:val="23"/>
          <w:szCs w:val="23"/>
        </w:rPr>
        <w:t>A Detentora da Ata/Contratada der causa a rescisão administrativa de contratação decorrente do registro de preços;</w:t>
      </w:r>
    </w:p>
    <w:p w14:paraId="18AC7994" w14:textId="77777777" w:rsidR="00673235" w:rsidRPr="00AA2BC0" w:rsidRDefault="00673235" w:rsidP="00673235">
      <w:pPr>
        <w:adjustRightInd w:val="0"/>
        <w:ind w:firstLine="567"/>
        <w:jc w:val="both"/>
        <w:rPr>
          <w:color w:val="000000"/>
          <w:sz w:val="23"/>
          <w:szCs w:val="23"/>
        </w:rPr>
      </w:pPr>
    </w:p>
    <w:p w14:paraId="2BC0D7D1" w14:textId="77777777" w:rsidR="00673235" w:rsidRPr="00AA2BC0" w:rsidRDefault="00673235" w:rsidP="00673235">
      <w:pPr>
        <w:adjustRightInd w:val="0"/>
        <w:ind w:firstLine="567"/>
        <w:jc w:val="both"/>
        <w:rPr>
          <w:bCs/>
          <w:sz w:val="23"/>
          <w:szCs w:val="23"/>
        </w:rPr>
      </w:pPr>
      <w:r w:rsidRPr="00AA2BC0">
        <w:rPr>
          <w:b/>
          <w:bCs/>
          <w:sz w:val="23"/>
          <w:szCs w:val="23"/>
        </w:rPr>
        <w:t xml:space="preserve">26.1.1.4. </w:t>
      </w:r>
      <w:r w:rsidRPr="00AA2BC0">
        <w:rPr>
          <w:bCs/>
          <w:sz w:val="23"/>
          <w:szCs w:val="23"/>
        </w:rPr>
        <w:t>Em qualquer das hipóteses de inexecução total ou parcial da ata de registro de preços ou contrato desta decorrente;</w:t>
      </w:r>
    </w:p>
    <w:p w14:paraId="2024377B" w14:textId="77777777" w:rsidR="00673235" w:rsidRPr="00AA2BC0" w:rsidRDefault="00673235" w:rsidP="00673235">
      <w:pPr>
        <w:adjustRightInd w:val="0"/>
        <w:jc w:val="both"/>
        <w:rPr>
          <w:b/>
          <w:bCs/>
          <w:sz w:val="23"/>
          <w:szCs w:val="23"/>
        </w:rPr>
      </w:pPr>
    </w:p>
    <w:p w14:paraId="28713942" w14:textId="77777777" w:rsidR="00673235" w:rsidRPr="00AA2BC0" w:rsidRDefault="00673235" w:rsidP="00673235">
      <w:pPr>
        <w:adjustRightInd w:val="0"/>
        <w:ind w:firstLine="567"/>
        <w:jc w:val="both"/>
        <w:rPr>
          <w:sz w:val="23"/>
          <w:szCs w:val="23"/>
        </w:rPr>
      </w:pPr>
      <w:r w:rsidRPr="00AA2BC0">
        <w:rPr>
          <w:b/>
          <w:sz w:val="23"/>
          <w:szCs w:val="23"/>
        </w:rPr>
        <w:t>26.1.1.5.</w:t>
      </w:r>
      <w:r w:rsidRPr="00AA2BC0">
        <w:rPr>
          <w:sz w:val="23"/>
          <w:szCs w:val="23"/>
        </w:rPr>
        <w:t xml:space="preserve"> </w:t>
      </w:r>
      <w:r w:rsidRPr="00AA2BC0">
        <w:rPr>
          <w:color w:val="000000"/>
          <w:sz w:val="23"/>
          <w:szCs w:val="23"/>
        </w:rPr>
        <w:t>A Detentora da Ata/Contratada n</w:t>
      </w:r>
      <w:r w:rsidRPr="00AA2BC0">
        <w:rPr>
          <w:sz w:val="23"/>
          <w:szCs w:val="23"/>
        </w:rPr>
        <w:t>ão aceitar reduzir o seu preço registrado, na hipótese de este se tornar superior àqueles praticados no mercado;</w:t>
      </w:r>
    </w:p>
    <w:p w14:paraId="1AAE6F12" w14:textId="77777777" w:rsidR="00673235" w:rsidRPr="00AA2BC0" w:rsidRDefault="00673235" w:rsidP="00673235">
      <w:pPr>
        <w:adjustRightInd w:val="0"/>
        <w:jc w:val="both"/>
        <w:rPr>
          <w:sz w:val="23"/>
          <w:szCs w:val="23"/>
        </w:rPr>
      </w:pPr>
    </w:p>
    <w:p w14:paraId="30E7D411" w14:textId="77777777" w:rsidR="00673235" w:rsidRPr="00AA2BC0" w:rsidRDefault="00673235" w:rsidP="00673235">
      <w:pPr>
        <w:adjustRightInd w:val="0"/>
        <w:ind w:firstLine="567"/>
        <w:jc w:val="both"/>
        <w:rPr>
          <w:sz w:val="23"/>
          <w:szCs w:val="23"/>
        </w:rPr>
      </w:pPr>
      <w:r w:rsidRPr="00AA2BC0">
        <w:rPr>
          <w:b/>
          <w:sz w:val="23"/>
          <w:szCs w:val="23"/>
        </w:rPr>
        <w:t>26.1.1.6.</w:t>
      </w:r>
      <w:r w:rsidRPr="00AA2BC0">
        <w:rPr>
          <w:sz w:val="23"/>
          <w:szCs w:val="23"/>
        </w:rPr>
        <w:t xml:space="preserve"> Por razões de interesse público, devidamente fundamentadas;</w:t>
      </w:r>
    </w:p>
    <w:p w14:paraId="48BF5170" w14:textId="77777777" w:rsidR="00673235" w:rsidRPr="00AA2BC0" w:rsidRDefault="00673235" w:rsidP="00673235">
      <w:pPr>
        <w:adjustRightInd w:val="0"/>
        <w:ind w:firstLine="567"/>
        <w:jc w:val="both"/>
        <w:rPr>
          <w:sz w:val="23"/>
          <w:szCs w:val="23"/>
        </w:rPr>
      </w:pPr>
    </w:p>
    <w:p w14:paraId="6EA4178B" w14:textId="77777777" w:rsidR="00673235" w:rsidRPr="00AA2BC0" w:rsidRDefault="00673235" w:rsidP="00673235">
      <w:pPr>
        <w:pStyle w:val="Nvel3"/>
        <w:numPr>
          <w:ilvl w:val="0"/>
          <w:numId w:val="0"/>
        </w:numPr>
        <w:spacing w:before="0" w:after="0" w:line="240" w:lineRule="auto"/>
        <w:ind w:firstLine="567"/>
        <w:rPr>
          <w:rFonts w:ascii="Times New Roman" w:hAnsi="Times New Roman" w:cs="Times New Roman"/>
          <w:sz w:val="23"/>
          <w:szCs w:val="23"/>
        </w:rPr>
      </w:pPr>
      <w:r w:rsidRPr="00AA2BC0">
        <w:rPr>
          <w:rFonts w:ascii="Times New Roman" w:hAnsi="Times New Roman" w:cs="Times New Roman"/>
          <w:b/>
          <w:bCs/>
          <w:sz w:val="23"/>
          <w:szCs w:val="23"/>
        </w:rPr>
        <w:t xml:space="preserve">26.1.1.7. </w:t>
      </w:r>
      <w:r w:rsidRPr="00AA2BC0">
        <w:rPr>
          <w:rFonts w:ascii="Times New Roman" w:hAnsi="Times New Roman" w:cs="Times New Roman"/>
          <w:color w:val="000000"/>
          <w:sz w:val="23"/>
          <w:szCs w:val="23"/>
        </w:rPr>
        <w:t>A Detentora da Ata/Contratada s</w:t>
      </w:r>
      <w:r w:rsidRPr="00AA2BC0">
        <w:rPr>
          <w:rFonts w:ascii="Times New Roman" w:hAnsi="Times New Roman" w:cs="Times New Roman"/>
          <w:sz w:val="23"/>
          <w:szCs w:val="23"/>
        </w:rPr>
        <w:t>ofrer sanção prevista nos incisos III ou IV do caput do art. 156 da Lei nº 14.133, de 2021.</w:t>
      </w:r>
    </w:p>
    <w:p w14:paraId="282811E1" w14:textId="77777777" w:rsidR="00673235" w:rsidRPr="00AA2BC0" w:rsidRDefault="00673235" w:rsidP="00673235">
      <w:pPr>
        <w:pStyle w:val="Nvel4"/>
        <w:numPr>
          <w:ilvl w:val="0"/>
          <w:numId w:val="0"/>
        </w:numPr>
        <w:spacing w:before="0" w:after="0" w:line="240" w:lineRule="auto"/>
        <w:ind w:left="567"/>
        <w:rPr>
          <w:rFonts w:ascii="Times New Roman" w:hAnsi="Times New Roman" w:cs="Times New Roman"/>
          <w:sz w:val="23"/>
          <w:szCs w:val="23"/>
        </w:rPr>
      </w:pPr>
      <w:r w:rsidRPr="00AA2BC0">
        <w:rPr>
          <w:rFonts w:ascii="Times New Roman" w:hAnsi="Times New Roman" w:cs="Times New Roman"/>
          <w:b/>
          <w:bCs/>
          <w:sz w:val="23"/>
          <w:szCs w:val="23"/>
        </w:rPr>
        <w:t xml:space="preserve">26.1.1.7.1. </w:t>
      </w:r>
      <w:r w:rsidRPr="00AA2BC0">
        <w:rPr>
          <w:rFonts w:ascii="Times New Roman" w:hAnsi="Times New Roman" w:cs="Times New Roman"/>
          <w:sz w:val="23"/>
          <w:szCs w:val="23"/>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442AB3F" w14:textId="77777777" w:rsidR="00673235" w:rsidRPr="00AA2BC0" w:rsidRDefault="00673235" w:rsidP="00673235">
      <w:pPr>
        <w:adjustRightInd w:val="0"/>
        <w:jc w:val="both"/>
        <w:rPr>
          <w:b/>
          <w:sz w:val="23"/>
          <w:szCs w:val="23"/>
        </w:rPr>
      </w:pPr>
    </w:p>
    <w:p w14:paraId="2CB066CE" w14:textId="77777777" w:rsidR="00673235" w:rsidRPr="00AA2BC0" w:rsidRDefault="00673235" w:rsidP="00673235">
      <w:pPr>
        <w:adjustRightInd w:val="0"/>
        <w:jc w:val="both"/>
        <w:rPr>
          <w:sz w:val="23"/>
          <w:szCs w:val="23"/>
        </w:rPr>
      </w:pPr>
      <w:r w:rsidRPr="00AA2BC0">
        <w:rPr>
          <w:b/>
          <w:sz w:val="23"/>
          <w:szCs w:val="23"/>
        </w:rPr>
        <w:t>26.1.</w:t>
      </w:r>
      <w:r w:rsidRPr="00AA2BC0">
        <w:rPr>
          <w:b/>
          <w:bCs/>
          <w:sz w:val="23"/>
          <w:szCs w:val="23"/>
        </w:rPr>
        <w:t>2.</w:t>
      </w:r>
      <w:r w:rsidRPr="00AA2BC0">
        <w:rPr>
          <w:sz w:val="23"/>
          <w:szCs w:val="23"/>
        </w:rPr>
        <w:t xml:space="preserve"> O cancelamento de registro, nas hipóteses previstas, assegurados o contraditório e a ampla defesa, será formalizado por despacho da autoridade competente do ÓRGÃO GERENCIADOR, sem prejuizo das sanções administrativas cabíveis.</w:t>
      </w:r>
    </w:p>
    <w:p w14:paraId="0664BB4A" w14:textId="77777777" w:rsidR="00673235" w:rsidRPr="00AA2BC0" w:rsidRDefault="00673235" w:rsidP="00673235">
      <w:pPr>
        <w:adjustRightInd w:val="0"/>
        <w:jc w:val="both"/>
        <w:rPr>
          <w:sz w:val="23"/>
          <w:szCs w:val="23"/>
        </w:rPr>
      </w:pPr>
    </w:p>
    <w:p w14:paraId="6171C02D" w14:textId="77777777" w:rsidR="00673235" w:rsidRPr="00AA2BC0" w:rsidRDefault="00673235" w:rsidP="00673235">
      <w:pPr>
        <w:adjustRightInd w:val="0"/>
        <w:jc w:val="both"/>
        <w:rPr>
          <w:sz w:val="23"/>
          <w:szCs w:val="23"/>
        </w:rPr>
      </w:pPr>
      <w:r w:rsidRPr="00AA2BC0">
        <w:rPr>
          <w:b/>
          <w:bCs/>
          <w:sz w:val="23"/>
          <w:szCs w:val="23"/>
        </w:rPr>
        <w:t>26.</w:t>
      </w:r>
      <w:r>
        <w:rPr>
          <w:b/>
          <w:bCs/>
          <w:sz w:val="23"/>
          <w:szCs w:val="23"/>
        </w:rPr>
        <w:t>1.3</w:t>
      </w:r>
      <w:r w:rsidRPr="00AA2BC0">
        <w:rPr>
          <w:b/>
          <w:bCs/>
          <w:sz w:val="23"/>
          <w:szCs w:val="23"/>
        </w:rPr>
        <w:t xml:space="preserve">. Pelo </w:t>
      </w:r>
      <w:r w:rsidRPr="00AA2BC0">
        <w:rPr>
          <w:b/>
          <w:sz w:val="23"/>
          <w:szCs w:val="23"/>
        </w:rPr>
        <w:t>Detentor da Ata/Contratado</w:t>
      </w:r>
      <w:r w:rsidRPr="00AA2BC0">
        <w:rPr>
          <w:sz w:val="23"/>
          <w:szCs w:val="23"/>
        </w:rPr>
        <w:t xml:space="preserve"> </w:t>
      </w:r>
      <w:r w:rsidRPr="00AA2BC0">
        <w:rPr>
          <w:b/>
          <w:sz w:val="23"/>
          <w:szCs w:val="23"/>
        </w:rPr>
        <w:t>quando:</w:t>
      </w:r>
    </w:p>
    <w:p w14:paraId="63E66453" w14:textId="77777777" w:rsidR="00673235" w:rsidRPr="00AA2BC0" w:rsidRDefault="00673235" w:rsidP="00673235">
      <w:pPr>
        <w:adjustRightInd w:val="0"/>
        <w:ind w:firstLine="567"/>
        <w:jc w:val="both"/>
        <w:rPr>
          <w:sz w:val="23"/>
          <w:szCs w:val="23"/>
        </w:rPr>
      </w:pPr>
      <w:r w:rsidRPr="00AA2BC0">
        <w:rPr>
          <w:b/>
          <w:bCs/>
          <w:sz w:val="23"/>
          <w:szCs w:val="23"/>
        </w:rPr>
        <w:t>26.</w:t>
      </w:r>
      <w:r>
        <w:rPr>
          <w:b/>
          <w:bCs/>
          <w:sz w:val="23"/>
          <w:szCs w:val="23"/>
        </w:rPr>
        <w:t>1.3</w:t>
      </w:r>
      <w:r w:rsidRPr="00AA2BC0">
        <w:rPr>
          <w:b/>
          <w:bCs/>
          <w:sz w:val="23"/>
          <w:szCs w:val="23"/>
        </w:rPr>
        <w:t xml:space="preserve">.1. </w:t>
      </w:r>
      <w:r w:rsidRPr="00AA2BC0">
        <w:rPr>
          <w:sz w:val="23"/>
          <w:szCs w:val="23"/>
        </w:rPr>
        <w:t>Mediante solicitação por escrito, comprovar estar impossibilitado de cumprir as exigências da Ata de Registro de Preços e /ou do instrumento convocatório que deu origem a mesma, devido a ocorrência de fato superveniente que venha comprometer a perfeita execução contratual, decorrentes de caso fortuito ou de força maior devidamente comprovado.</w:t>
      </w:r>
    </w:p>
    <w:p w14:paraId="18A3A629" w14:textId="77777777" w:rsidR="00673235" w:rsidRPr="00AA2BC0" w:rsidRDefault="00673235" w:rsidP="00673235">
      <w:pPr>
        <w:adjustRightInd w:val="0"/>
        <w:ind w:firstLine="567"/>
        <w:jc w:val="both"/>
        <w:rPr>
          <w:b/>
          <w:sz w:val="23"/>
          <w:szCs w:val="23"/>
        </w:rPr>
      </w:pPr>
    </w:p>
    <w:p w14:paraId="592A3CD9" w14:textId="77777777" w:rsidR="00673235" w:rsidRPr="00AA2BC0" w:rsidRDefault="00673235" w:rsidP="00673235">
      <w:pPr>
        <w:adjustRightInd w:val="0"/>
        <w:ind w:firstLine="567"/>
        <w:jc w:val="both"/>
        <w:rPr>
          <w:sz w:val="23"/>
          <w:szCs w:val="23"/>
        </w:rPr>
      </w:pPr>
      <w:r w:rsidRPr="00AA2BC0">
        <w:rPr>
          <w:b/>
          <w:sz w:val="23"/>
          <w:szCs w:val="23"/>
        </w:rPr>
        <w:t>26.</w:t>
      </w:r>
      <w:r>
        <w:rPr>
          <w:b/>
          <w:sz w:val="23"/>
          <w:szCs w:val="23"/>
        </w:rPr>
        <w:t>1.3</w:t>
      </w:r>
      <w:r w:rsidRPr="00AA2BC0">
        <w:rPr>
          <w:b/>
          <w:sz w:val="23"/>
          <w:szCs w:val="23"/>
        </w:rPr>
        <w:t>.2.</w:t>
      </w:r>
      <w:r w:rsidRPr="00AA2BC0">
        <w:rPr>
          <w:sz w:val="23"/>
          <w:szCs w:val="23"/>
        </w:rPr>
        <w:t xml:space="preserve"> A solicitação para o cancelamento de preço registrado somente eximirá o fornecedor da obrigação de contratar com a administração se apresentada com antecedência de 05 (cinco) dias da data do recebimento da ordem de fornecimento ou de prestação dos serviços (empenho) pelos preços registrados ou da convocação para firmar contrato decorrente do respectivo registro.</w:t>
      </w:r>
    </w:p>
    <w:p w14:paraId="446D3563" w14:textId="77777777" w:rsidR="00673235" w:rsidRPr="00AA2BC0" w:rsidRDefault="00673235" w:rsidP="00673235">
      <w:pPr>
        <w:adjustRightInd w:val="0"/>
        <w:jc w:val="both"/>
        <w:rPr>
          <w:b/>
          <w:bCs/>
          <w:sz w:val="23"/>
          <w:szCs w:val="23"/>
        </w:rPr>
      </w:pPr>
    </w:p>
    <w:p w14:paraId="2CA5E7AA" w14:textId="77777777" w:rsidR="00673235" w:rsidRPr="00AA2BC0" w:rsidRDefault="00673235" w:rsidP="00673235">
      <w:pPr>
        <w:adjustRightInd w:val="0"/>
        <w:jc w:val="both"/>
        <w:rPr>
          <w:sz w:val="23"/>
          <w:szCs w:val="23"/>
        </w:rPr>
      </w:pPr>
      <w:r w:rsidRPr="00AA2BC0">
        <w:rPr>
          <w:b/>
          <w:bCs/>
          <w:sz w:val="23"/>
          <w:szCs w:val="23"/>
        </w:rPr>
        <w:t>26.</w:t>
      </w:r>
      <w:r>
        <w:rPr>
          <w:b/>
          <w:bCs/>
          <w:sz w:val="23"/>
          <w:szCs w:val="23"/>
        </w:rPr>
        <w:t>2</w:t>
      </w:r>
      <w:r w:rsidRPr="00AA2BC0">
        <w:rPr>
          <w:b/>
          <w:bCs/>
          <w:sz w:val="23"/>
          <w:szCs w:val="23"/>
        </w:rPr>
        <w:t xml:space="preserve">. </w:t>
      </w:r>
      <w:r w:rsidRPr="00AA2BC0">
        <w:rPr>
          <w:sz w:val="23"/>
          <w:szCs w:val="23"/>
        </w:rPr>
        <w:t>A comunicação de cancelamento nos casos do item “26.1.1” deverá ser formalizada por e-mail ou por correspondência, ambas com aviso de leitura/recebimento, juntando-se o comprovante ao processo que deu origem ao registro de preços.</w:t>
      </w:r>
    </w:p>
    <w:p w14:paraId="73B53048" w14:textId="77777777" w:rsidR="00673235" w:rsidRPr="00AA2BC0" w:rsidRDefault="00673235" w:rsidP="00673235">
      <w:pPr>
        <w:adjustRightInd w:val="0"/>
        <w:jc w:val="both"/>
        <w:rPr>
          <w:sz w:val="23"/>
          <w:szCs w:val="23"/>
        </w:rPr>
      </w:pPr>
    </w:p>
    <w:p w14:paraId="090A3DF5" w14:textId="77777777" w:rsidR="00673235" w:rsidRPr="00AA2BC0" w:rsidRDefault="00673235" w:rsidP="00673235">
      <w:pPr>
        <w:adjustRightInd w:val="0"/>
        <w:jc w:val="both"/>
        <w:rPr>
          <w:sz w:val="23"/>
          <w:szCs w:val="23"/>
        </w:rPr>
      </w:pPr>
      <w:r w:rsidRPr="00AA2BC0">
        <w:rPr>
          <w:b/>
          <w:sz w:val="23"/>
          <w:szCs w:val="23"/>
        </w:rPr>
        <w:t>26.</w:t>
      </w:r>
      <w:r>
        <w:rPr>
          <w:b/>
          <w:sz w:val="23"/>
          <w:szCs w:val="23"/>
        </w:rPr>
        <w:t>3</w:t>
      </w:r>
      <w:r w:rsidRPr="00AA2BC0">
        <w:rPr>
          <w:b/>
          <w:sz w:val="23"/>
          <w:szCs w:val="23"/>
        </w:rPr>
        <w:t>.</w:t>
      </w:r>
      <w:r w:rsidRPr="00AA2BC0">
        <w:rPr>
          <w:sz w:val="23"/>
          <w:szCs w:val="23"/>
        </w:rPr>
        <w:t xml:space="preserve"> O cancelamento dos preços registrados ou da Ata de Registro de Preços será publicado no site do município, considerando-se cancelado o preço registrado a contar de sua publicação.</w:t>
      </w:r>
    </w:p>
    <w:p w14:paraId="68F7A6F5" w14:textId="77777777" w:rsidR="00673235" w:rsidRPr="00AA2BC0" w:rsidRDefault="00673235" w:rsidP="00673235">
      <w:pPr>
        <w:adjustRightInd w:val="0"/>
        <w:jc w:val="both"/>
        <w:rPr>
          <w:sz w:val="23"/>
          <w:szCs w:val="23"/>
        </w:rPr>
      </w:pPr>
    </w:p>
    <w:p w14:paraId="7FCD05BA" w14:textId="6965B448" w:rsidR="00673235" w:rsidRPr="00AA2BC0" w:rsidRDefault="00673235" w:rsidP="00673235">
      <w:pPr>
        <w:pStyle w:val="Padro"/>
        <w:jc w:val="both"/>
        <w:rPr>
          <w:rFonts w:eastAsiaTheme="minorHAnsi"/>
          <w:color w:val="000000"/>
          <w:sz w:val="23"/>
          <w:szCs w:val="23"/>
          <w:lang w:eastAsia="en-US"/>
        </w:rPr>
      </w:pPr>
      <w:r w:rsidRPr="00AA2BC0">
        <w:rPr>
          <w:rFonts w:eastAsiaTheme="minorHAnsi"/>
          <w:b/>
          <w:color w:val="000000"/>
          <w:sz w:val="23"/>
          <w:szCs w:val="23"/>
          <w:lang w:eastAsia="en-US"/>
        </w:rPr>
        <w:t>26.</w:t>
      </w:r>
      <w:r>
        <w:rPr>
          <w:rFonts w:eastAsiaTheme="minorHAnsi"/>
          <w:b/>
          <w:color w:val="000000"/>
          <w:sz w:val="23"/>
          <w:szCs w:val="23"/>
          <w:lang w:eastAsia="en-US"/>
        </w:rPr>
        <w:t>4</w:t>
      </w:r>
      <w:r w:rsidRPr="00AA2BC0">
        <w:rPr>
          <w:rFonts w:eastAsiaTheme="minorHAnsi"/>
          <w:b/>
          <w:color w:val="000000"/>
          <w:sz w:val="23"/>
          <w:szCs w:val="23"/>
          <w:lang w:eastAsia="en-US"/>
        </w:rPr>
        <w:t xml:space="preserve">. </w:t>
      </w:r>
      <w:r w:rsidRPr="00AA2BC0">
        <w:rPr>
          <w:rFonts w:eastAsiaTheme="minorHAnsi"/>
          <w:color w:val="000000"/>
          <w:sz w:val="23"/>
          <w:szCs w:val="23"/>
          <w:lang w:eastAsia="en-US"/>
        </w:rPr>
        <w:t>Da decisão que cancelar o preço registrado ou a Ata de Registro de Preços caberá recurso no prazo de 03 (três) dias úteis, contados da sua publicação ou do recebimento da comunicação, se esta ocorrer por último.</w:t>
      </w:r>
    </w:p>
    <w:p w14:paraId="7761B304" w14:textId="77777777" w:rsidR="00673235" w:rsidRPr="00AA2BC0" w:rsidRDefault="00673235" w:rsidP="00673235">
      <w:pPr>
        <w:pStyle w:val="Padro"/>
        <w:jc w:val="both"/>
        <w:rPr>
          <w:rFonts w:eastAsiaTheme="minorHAnsi"/>
          <w:color w:val="000000"/>
          <w:sz w:val="23"/>
          <w:szCs w:val="23"/>
          <w:lang w:eastAsia="en-US"/>
        </w:rPr>
      </w:pPr>
    </w:p>
    <w:p w14:paraId="7A1DA9CB" w14:textId="77777777" w:rsidR="00673235" w:rsidRPr="00AA2BC0" w:rsidRDefault="00673235" w:rsidP="00673235">
      <w:pPr>
        <w:pStyle w:val="Padro"/>
        <w:jc w:val="both"/>
        <w:rPr>
          <w:rFonts w:eastAsiaTheme="minorHAnsi"/>
          <w:color w:val="000000"/>
          <w:sz w:val="23"/>
          <w:szCs w:val="23"/>
          <w:lang w:eastAsia="en-US"/>
        </w:rPr>
      </w:pPr>
      <w:r w:rsidRPr="00AA2BC0">
        <w:rPr>
          <w:rFonts w:eastAsiaTheme="minorHAnsi"/>
          <w:b/>
          <w:color w:val="000000"/>
          <w:sz w:val="23"/>
          <w:szCs w:val="23"/>
          <w:lang w:eastAsia="en-US"/>
        </w:rPr>
        <w:t>26.</w:t>
      </w:r>
      <w:r>
        <w:rPr>
          <w:rFonts w:eastAsiaTheme="minorHAnsi"/>
          <w:b/>
          <w:color w:val="000000"/>
          <w:sz w:val="23"/>
          <w:szCs w:val="23"/>
          <w:lang w:eastAsia="en-US"/>
        </w:rPr>
        <w:t>5</w:t>
      </w:r>
      <w:r w:rsidRPr="00AA2BC0">
        <w:rPr>
          <w:rFonts w:eastAsiaTheme="minorHAnsi"/>
          <w:b/>
          <w:color w:val="000000"/>
          <w:sz w:val="23"/>
          <w:szCs w:val="23"/>
          <w:lang w:eastAsia="en-US"/>
        </w:rPr>
        <w:t>.</w:t>
      </w:r>
      <w:r w:rsidRPr="00AA2BC0">
        <w:rPr>
          <w:rFonts w:eastAsiaTheme="minorHAnsi"/>
          <w:color w:val="000000"/>
          <w:sz w:val="23"/>
          <w:szCs w:val="23"/>
          <w:lang w:eastAsia="en-US"/>
        </w:rPr>
        <w:t xml:space="preserve"> Na hipótese de cancelamento do registro, o Município poderá convocar os licitantes que compõem o cadastro reserva, observada a ordem de classificação.</w:t>
      </w:r>
    </w:p>
    <w:p w14:paraId="308D31A8" w14:textId="77777777" w:rsidR="00845DB3" w:rsidRPr="00A6798C" w:rsidRDefault="00845DB3" w:rsidP="00A6798C">
      <w:pPr>
        <w:pStyle w:val="Padro"/>
        <w:jc w:val="both"/>
        <w:rPr>
          <w:rFonts w:eastAsiaTheme="minorHAnsi"/>
          <w:color w:val="000000"/>
          <w:sz w:val="23"/>
          <w:szCs w:val="23"/>
          <w:lang w:eastAsia="en-US"/>
        </w:rPr>
      </w:pPr>
    </w:p>
    <w:p w14:paraId="462D6B70" w14:textId="668D0D53" w:rsidR="00A51F20" w:rsidRPr="00A6798C" w:rsidRDefault="00A51F20" w:rsidP="00A6798C">
      <w:pPr>
        <w:pStyle w:val="Padro"/>
        <w:jc w:val="both"/>
        <w:rPr>
          <w:rFonts w:eastAsiaTheme="minorHAnsi"/>
          <w:b/>
          <w:color w:val="000000"/>
          <w:sz w:val="23"/>
          <w:szCs w:val="23"/>
          <w:lang w:eastAsia="en-US"/>
        </w:rPr>
      </w:pPr>
      <w:r w:rsidRPr="00A6798C">
        <w:rPr>
          <w:rFonts w:eastAsiaTheme="minorHAnsi"/>
          <w:b/>
          <w:color w:val="000000"/>
          <w:sz w:val="23"/>
          <w:szCs w:val="23"/>
          <w:lang w:eastAsia="en-US"/>
        </w:rPr>
        <w:t>2</w:t>
      </w:r>
      <w:r w:rsidR="00845DB3" w:rsidRPr="00A6798C">
        <w:rPr>
          <w:rFonts w:eastAsiaTheme="minorHAnsi"/>
          <w:b/>
          <w:color w:val="000000"/>
          <w:sz w:val="23"/>
          <w:szCs w:val="23"/>
          <w:lang w:eastAsia="en-US"/>
        </w:rPr>
        <w:t>7</w:t>
      </w:r>
      <w:r w:rsidRPr="00A6798C">
        <w:rPr>
          <w:rFonts w:eastAsiaTheme="minorHAnsi"/>
          <w:b/>
          <w:color w:val="000000"/>
          <w:sz w:val="23"/>
          <w:szCs w:val="23"/>
          <w:lang w:eastAsia="en-US"/>
        </w:rPr>
        <w:t>. DA IMPUGNAÇÃO AO EDITAL E DO PEDIDO DE ESCLARECIMENTO:</w:t>
      </w:r>
    </w:p>
    <w:p w14:paraId="577F82B9" w14:textId="10A18427" w:rsidR="00A51F20" w:rsidRPr="00A6798C" w:rsidRDefault="00A51F20" w:rsidP="00A6798C">
      <w:pPr>
        <w:pStyle w:val="Default"/>
        <w:jc w:val="both"/>
        <w:rPr>
          <w:rFonts w:eastAsiaTheme="minorHAnsi"/>
          <w:sz w:val="23"/>
          <w:szCs w:val="23"/>
          <w:lang w:eastAsia="en-US"/>
        </w:rPr>
      </w:pPr>
      <w:r w:rsidRPr="00A6798C">
        <w:rPr>
          <w:b/>
          <w:sz w:val="23"/>
          <w:szCs w:val="23"/>
        </w:rPr>
        <w:t>2</w:t>
      </w:r>
      <w:r w:rsidR="00845DB3" w:rsidRPr="00A6798C">
        <w:rPr>
          <w:b/>
          <w:sz w:val="23"/>
          <w:szCs w:val="23"/>
        </w:rPr>
        <w:t>7</w:t>
      </w:r>
      <w:r w:rsidRPr="00A6798C">
        <w:rPr>
          <w:b/>
          <w:sz w:val="23"/>
          <w:szCs w:val="23"/>
        </w:rPr>
        <w:t xml:space="preserve">.1. </w:t>
      </w:r>
      <w:r w:rsidRPr="00A6798C">
        <w:rPr>
          <w:rFonts w:eastAsiaTheme="minorHAnsi"/>
          <w:b/>
          <w:bCs/>
          <w:sz w:val="23"/>
          <w:szCs w:val="23"/>
          <w:lang w:eastAsia="en-US"/>
        </w:rPr>
        <w:t xml:space="preserve">Até 03 (três) </w:t>
      </w:r>
      <w:r w:rsidRPr="00A6798C">
        <w:rPr>
          <w:rFonts w:eastAsiaTheme="minorHAnsi"/>
          <w:b/>
          <w:sz w:val="23"/>
          <w:szCs w:val="23"/>
          <w:lang w:eastAsia="en-US"/>
        </w:rPr>
        <w:t>dias úteis</w:t>
      </w:r>
      <w:r w:rsidRPr="00A6798C">
        <w:rPr>
          <w:rFonts w:eastAsiaTheme="minorHAnsi"/>
          <w:sz w:val="23"/>
          <w:szCs w:val="23"/>
          <w:lang w:eastAsia="en-US"/>
        </w:rPr>
        <w:t xml:space="preserve"> antes da data designada para a abertura da sessão pública, qualquer pessoa poderá impugnar este Edital. </w:t>
      </w:r>
    </w:p>
    <w:p w14:paraId="51C6E7A5" w14:textId="77777777" w:rsidR="00A51F20" w:rsidRPr="00A6798C" w:rsidRDefault="00A51F20" w:rsidP="00A6798C">
      <w:pPr>
        <w:pStyle w:val="Default"/>
        <w:ind w:left="284"/>
        <w:jc w:val="both"/>
        <w:rPr>
          <w:rFonts w:eastAsiaTheme="minorHAnsi"/>
          <w:sz w:val="23"/>
          <w:szCs w:val="23"/>
          <w:lang w:eastAsia="en-US"/>
        </w:rPr>
      </w:pPr>
    </w:p>
    <w:p w14:paraId="56B1891F" w14:textId="499D0F63" w:rsidR="00A51F20" w:rsidRPr="00A6798C" w:rsidRDefault="00A51F20" w:rsidP="00A6798C">
      <w:pPr>
        <w:pStyle w:val="Corpodetexto2"/>
        <w:tabs>
          <w:tab w:val="left" w:pos="-2127"/>
        </w:tabs>
        <w:spacing w:after="0" w:line="240" w:lineRule="auto"/>
        <w:jc w:val="both"/>
        <w:rPr>
          <w:sz w:val="23"/>
          <w:szCs w:val="23"/>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 xml:space="preserve">.2. </w:t>
      </w:r>
      <w:r w:rsidRPr="00A6798C">
        <w:rPr>
          <w:rFonts w:eastAsiaTheme="minorHAnsi"/>
          <w:sz w:val="23"/>
          <w:szCs w:val="23"/>
          <w:lang w:eastAsia="en-US"/>
        </w:rPr>
        <w:t xml:space="preserve">A impugnação poderá ser realizada por forma eletrônica, no site </w:t>
      </w:r>
      <w:hyperlink r:id="rId14" w:history="1">
        <w:r w:rsidRPr="00A6798C">
          <w:rPr>
            <w:rStyle w:val="Hyperlink"/>
            <w:rFonts w:eastAsiaTheme="minorHAnsi"/>
            <w:sz w:val="23"/>
            <w:szCs w:val="23"/>
            <w:lang w:eastAsia="en-US"/>
          </w:rPr>
          <w:t>www.portaldecompraspublicas.com.br</w:t>
        </w:r>
      </w:hyperlink>
      <w:r w:rsidRPr="00A6798C">
        <w:rPr>
          <w:rFonts w:eastAsiaTheme="minorHAnsi"/>
          <w:sz w:val="23"/>
          <w:szCs w:val="23"/>
          <w:lang w:eastAsia="en-US"/>
        </w:rPr>
        <w:t xml:space="preserve"> ou pelo e-mail </w:t>
      </w:r>
      <w:hyperlink r:id="rId15" w:history="1">
        <w:r w:rsidRPr="00A6798C">
          <w:rPr>
            <w:rStyle w:val="Hyperlink"/>
            <w:rFonts w:eastAsiaTheme="minorHAnsi"/>
            <w:sz w:val="23"/>
            <w:szCs w:val="23"/>
            <w:lang w:eastAsia="en-US"/>
          </w:rPr>
          <w:t>dep.licitacoes@taquari.rs.gov.br</w:t>
        </w:r>
      </w:hyperlink>
      <w:r w:rsidRPr="00A6798C">
        <w:rPr>
          <w:rStyle w:val="Hyperlink"/>
          <w:rFonts w:eastAsiaTheme="minorHAnsi"/>
          <w:sz w:val="23"/>
          <w:szCs w:val="23"/>
          <w:lang w:eastAsia="en-US"/>
        </w:rPr>
        <w:t xml:space="preserve"> </w:t>
      </w:r>
      <w:r w:rsidRPr="00A6798C">
        <w:rPr>
          <w:rFonts w:eastAsiaTheme="minorHAnsi"/>
          <w:sz w:val="23"/>
          <w:szCs w:val="23"/>
          <w:lang w:eastAsia="en-US"/>
        </w:rPr>
        <w:t xml:space="preserve">ou, ainda,  por petição </w:t>
      </w:r>
      <w:r w:rsidRPr="00A6798C">
        <w:rPr>
          <w:b/>
          <w:sz w:val="23"/>
          <w:szCs w:val="23"/>
          <w:u w:val="single"/>
        </w:rPr>
        <w:t>protocolizada</w:t>
      </w:r>
      <w:r w:rsidRPr="00A6798C">
        <w:rPr>
          <w:sz w:val="23"/>
          <w:szCs w:val="23"/>
        </w:rPr>
        <w:t xml:space="preserve"> dentro do prazo legal, junto ao Setor de Protocolo do Município de Taquari, RS, enderação à pregoeira, observados os prazos legais; e, </w:t>
      </w:r>
    </w:p>
    <w:p w14:paraId="73E63E7A" w14:textId="01616CF8" w:rsidR="00A51F20" w:rsidRPr="00A6798C" w:rsidRDefault="00A51F20" w:rsidP="00A6798C">
      <w:pPr>
        <w:pStyle w:val="Corpodetexto2"/>
        <w:tabs>
          <w:tab w:val="left" w:pos="-2127"/>
        </w:tabs>
        <w:spacing w:after="0" w:line="240" w:lineRule="auto"/>
        <w:ind w:firstLine="567"/>
        <w:jc w:val="both"/>
        <w:rPr>
          <w:sz w:val="23"/>
          <w:szCs w:val="23"/>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 xml:space="preserve">.2.1. </w:t>
      </w:r>
      <w:r w:rsidRPr="00A6798C">
        <w:rPr>
          <w:sz w:val="23"/>
          <w:szCs w:val="23"/>
        </w:rPr>
        <w:t>A impugnação apresentada por empresa deverá vir assinada pelo representante legal da mesma, instruída com cópia do contrato social/estatuto e suas alterações posteriores se houver, e, se representada por procurador, deverá ser encaminhada cópia do instrumento público ou particular de procuração.</w:t>
      </w:r>
    </w:p>
    <w:p w14:paraId="62F7D4D1" w14:textId="77777777" w:rsidR="00A51F20" w:rsidRPr="00A6798C" w:rsidRDefault="00A51F20" w:rsidP="00A6798C">
      <w:pPr>
        <w:pStyle w:val="Default"/>
        <w:ind w:left="284"/>
        <w:jc w:val="both"/>
        <w:rPr>
          <w:rFonts w:eastAsiaTheme="minorHAnsi"/>
          <w:b/>
          <w:sz w:val="23"/>
          <w:szCs w:val="23"/>
          <w:lang w:eastAsia="en-US"/>
        </w:rPr>
      </w:pPr>
    </w:p>
    <w:p w14:paraId="58AC3190" w14:textId="7972E5C5"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.3.</w:t>
      </w:r>
      <w:r w:rsidRPr="00A6798C">
        <w:rPr>
          <w:rFonts w:eastAsiaTheme="minorHAnsi"/>
          <w:sz w:val="23"/>
          <w:szCs w:val="23"/>
          <w:lang w:eastAsia="en-US"/>
        </w:rPr>
        <w:t xml:space="preserve"> Os pedidos de esclarecimentos deverão ser enviados a pregoeira, até 03 (três) dias úteis anteriores à data designada para abertura da sessão pública, </w:t>
      </w:r>
      <w:r w:rsidRPr="00A6798C">
        <w:rPr>
          <w:rFonts w:eastAsiaTheme="minorHAnsi"/>
          <w:b/>
          <w:sz w:val="23"/>
          <w:szCs w:val="23"/>
          <w:lang w:eastAsia="en-US"/>
        </w:rPr>
        <w:t>exclusivamente por meio eletrônico</w:t>
      </w:r>
      <w:r w:rsidRPr="00A6798C">
        <w:rPr>
          <w:rFonts w:eastAsiaTheme="minorHAnsi"/>
          <w:sz w:val="23"/>
          <w:szCs w:val="23"/>
          <w:lang w:eastAsia="en-US"/>
        </w:rPr>
        <w:t xml:space="preserve"> via internet, no endereço indicado no item supra. </w:t>
      </w:r>
    </w:p>
    <w:p w14:paraId="60F640C5" w14:textId="77777777" w:rsidR="00A51F20" w:rsidRPr="00A6798C" w:rsidRDefault="00A51F20" w:rsidP="00A6798C">
      <w:pPr>
        <w:pStyle w:val="Default"/>
        <w:ind w:left="284"/>
        <w:jc w:val="both"/>
        <w:rPr>
          <w:rFonts w:eastAsiaTheme="minorHAnsi"/>
          <w:b/>
          <w:sz w:val="23"/>
          <w:szCs w:val="23"/>
          <w:lang w:eastAsia="en-US"/>
        </w:rPr>
      </w:pPr>
    </w:p>
    <w:p w14:paraId="621FAF23" w14:textId="50C5BAAE"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.4.</w:t>
      </w:r>
      <w:r w:rsidRPr="00A6798C">
        <w:rPr>
          <w:rFonts w:eastAsiaTheme="minorHAnsi"/>
          <w:sz w:val="23"/>
          <w:szCs w:val="23"/>
          <w:lang w:eastAsia="en-US"/>
        </w:rPr>
        <w:t xml:space="preserve"> Caberá a pregoeira, auxiliado pelos responsáveis pela elaboração deste Edital e pela Assessoria Jurídica do município e Controle Interno, quando necessário, responder sobre a impugnação ou esclarecimento, no prazo de até três (03) dias úteis contados da data de recebimento, limitado ao último dia anterior à data de abertura do certame. </w:t>
      </w:r>
    </w:p>
    <w:p w14:paraId="748ECF4B" w14:textId="77777777" w:rsidR="00A51F20" w:rsidRPr="00A6798C" w:rsidRDefault="00A51F20" w:rsidP="00A6798C">
      <w:pPr>
        <w:pStyle w:val="Default"/>
        <w:ind w:left="284"/>
        <w:jc w:val="both"/>
        <w:rPr>
          <w:rFonts w:eastAsiaTheme="minorHAnsi"/>
          <w:sz w:val="23"/>
          <w:szCs w:val="23"/>
          <w:lang w:eastAsia="en-US"/>
        </w:rPr>
      </w:pPr>
    </w:p>
    <w:p w14:paraId="25B35A92" w14:textId="6A2010D5"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.5.</w:t>
      </w:r>
      <w:r w:rsidRPr="00A6798C">
        <w:rPr>
          <w:rFonts w:eastAsiaTheme="minorHAnsi"/>
          <w:sz w:val="23"/>
          <w:szCs w:val="23"/>
          <w:lang w:eastAsia="en-US"/>
        </w:rPr>
        <w:t xml:space="preserve"> Acolhida a impugnação, será definida e publicada nova data para a realização do certame. </w:t>
      </w:r>
    </w:p>
    <w:p w14:paraId="6CA66349" w14:textId="77777777" w:rsidR="00A51F20" w:rsidRPr="00A6798C" w:rsidRDefault="00A51F20" w:rsidP="00A6798C">
      <w:pPr>
        <w:pStyle w:val="Default"/>
        <w:ind w:left="284"/>
        <w:jc w:val="both"/>
        <w:rPr>
          <w:rFonts w:eastAsiaTheme="minorHAnsi"/>
          <w:sz w:val="23"/>
          <w:szCs w:val="23"/>
          <w:lang w:eastAsia="en-US"/>
        </w:rPr>
      </w:pPr>
    </w:p>
    <w:p w14:paraId="463BD5F7" w14:textId="1359000E"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.6.</w:t>
      </w:r>
      <w:r w:rsidRPr="00A6798C">
        <w:rPr>
          <w:rFonts w:eastAsiaTheme="minorHAnsi"/>
          <w:sz w:val="23"/>
          <w:szCs w:val="23"/>
          <w:lang w:eastAsia="en-US"/>
        </w:rPr>
        <w:t xml:space="preserve"> As impugnações e pedidos de esclarecimentos não suspendem os prazos previstos no certame, salvo quando se amolda ao art. 55, §1º, da Lei nº 14.133/2021. </w:t>
      </w:r>
    </w:p>
    <w:p w14:paraId="008C34AF" w14:textId="70F59F21" w:rsidR="00A51F20" w:rsidRPr="00A6798C" w:rsidRDefault="00A51F20" w:rsidP="00A6798C">
      <w:pPr>
        <w:pStyle w:val="Default"/>
        <w:ind w:firstLine="567"/>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.6.1.</w:t>
      </w:r>
      <w:r w:rsidRPr="00A6798C">
        <w:rPr>
          <w:rFonts w:eastAsiaTheme="minorHAnsi"/>
          <w:sz w:val="23"/>
          <w:szCs w:val="23"/>
          <w:lang w:eastAsia="en-US"/>
        </w:rPr>
        <w:t xml:space="preserve"> A concessão de efeito suspensivo à impugnação é medida excepcional e deverá ser motivada pela pregoeira, nos autos do processo de licitação. </w:t>
      </w:r>
    </w:p>
    <w:p w14:paraId="1DCDC9C9" w14:textId="77777777" w:rsidR="00A51F20" w:rsidRPr="00A6798C" w:rsidRDefault="00A51F20" w:rsidP="00A6798C">
      <w:pPr>
        <w:pStyle w:val="Default"/>
        <w:ind w:firstLine="567"/>
        <w:jc w:val="both"/>
        <w:rPr>
          <w:rFonts w:eastAsiaTheme="minorHAnsi"/>
          <w:sz w:val="23"/>
          <w:szCs w:val="23"/>
          <w:lang w:eastAsia="en-US"/>
        </w:rPr>
      </w:pPr>
    </w:p>
    <w:p w14:paraId="7AC2DDF0" w14:textId="3F2CF3BA" w:rsidR="00A51F20" w:rsidRPr="00A6798C" w:rsidRDefault="00A51F20" w:rsidP="00A6798C">
      <w:pPr>
        <w:pStyle w:val="Default"/>
        <w:jc w:val="both"/>
        <w:rPr>
          <w:rFonts w:eastAsiaTheme="minorHAnsi"/>
          <w:sz w:val="23"/>
          <w:szCs w:val="23"/>
          <w:lang w:eastAsia="en-US"/>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w:t>
      </w:r>
      <w:r w:rsidR="00A849ED" w:rsidRPr="00A6798C">
        <w:rPr>
          <w:rFonts w:eastAsiaTheme="minorHAnsi"/>
          <w:b/>
          <w:sz w:val="23"/>
          <w:szCs w:val="23"/>
          <w:lang w:eastAsia="en-US"/>
        </w:rPr>
        <w:t>7</w:t>
      </w:r>
      <w:r w:rsidRPr="00A6798C">
        <w:rPr>
          <w:rFonts w:eastAsiaTheme="minorHAnsi"/>
          <w:b/>
          <w:sz w:val="23"/>
          <w:szCs w:val="23"/>
          <w:lang w:eastAsia="en-US"/>
        </w:rPr>
        <w:t>.</w:t>
      </w:r>
      <w:r w:rsidRPr="00A6798C">
        <w:rPr>
          <w:rFonts w:eastAsiaTheme="minorHAnsi"/>
          <w:sz w:val="23"/>
          <w:szCs w:val="23"/>
          <w:lang w:eastAsia="en-US"/>
        </w:rPr>
        <w:t xml:space="preserve"> As respostas aos pedidos de impugnação e esclarecimentos serão divulgadas pelo sistema e vincularão os participantes e a administração.</w:t>
      </w:r>
    </w:p>
    <w:p w14:paraId="20C93531" w14:textId="77777777" w:rsidR="00A51F20" w:rsidRPr="00A6798C" w:rsidRDefault="00A51F20" w:rsidP="00A6798C">
      <w:pPr>
        <w:pStyle w:val="Padro"/>
        <w:jc w:val="both"/>
        <w:rPr>
          <w:rFonts w:eastAsiaTheme="minorHAnsi"/>
          <w:b/>
          <w:sz w:val="23"/>
          <w:szCs w:val="23"/>
          <w:lang w:eastAsia="en-US"/>
        </w:rPr>
      </w:pPr>
    </w:p>
    <w:p w14:paraId="620A515F" w14:textId="6198315C" w:rsidR="00A51F20" w:rsidRPr="00A6798C" w:rsidRDefault="00A51F20" w:rsidP="00A6798C">
      <w:pPr>
        <w:pStyle w:val="Padro"/>
        <w:jc w:val="both"/>
        <w:rPr>
          <w:sz w:val="23"/>
          <w:szCs w:val="23"/>
        </w:rPr>
      </w:pPr>
      <w:r w:rsidRPr="00A6798C">
        <w:rPr>
          <w:rFonts w:eastAsiaTheme="minorHAnsi"/>
          <w:b/>
          <w:sz w:val="23"/>
          <w:szCs w:val="23"/>
          <w:lang w:eastAsia="en-US"/>
        </w:rPr>
        <w:t>2</w:t>
      </w:r>
      <w:r w:rsidR="00673235">
        <w:rPr>
          <w:rFonts w:eastAsiaTheme="minorHAnsi"/>
          <w:b/>
          <w:sz w:val="23"/>
          <w:szCs w:val="23"/>
          <w:lang w:eastAsia="en-US"/>
        </w:rPr>
        <w:t>7</w:t>
      </w:r>
      <w:r w:rsidRPr="00A6798C">
        <w:rPr>
          <w:rFonts w:eastAsiaTheme="minorHAnsi"/>
          <w:b/>
          <w:sz w:val="23"/>
          <w:szCs w:val="23"/>
          <w:lang w:eastAsia="en-US"/>
        </w:rPr>
        <w:t>.</w:t>
      </w:r>
      <w:r w:rsidR="00A849ED" w:rsidRPr="00A6798C">
        <w:rPr>
          <w:rFonts w:eastAsiaTheme="minorHAnsi"/>
          <w:b/>
          <w:sz w:val="23"/>
          <w:szCs w:val="23"/>
          <w:lang w:eastAsia="en-US"/>
        </w:rPr>
        <w:t>8</w:t>
      </w:r>
      <w:r w:rsidRPr="00A6798C">
        <w:rPr>
          <w:rFonts w:eastAsiaTheme="minorHAnsi"/>
          <w:b/>
          <w:sz w:val="23"/>
          <w:szCs w:val="23"/>
          <w:lang w:eastAsia="en-US"/>
        </w:rPr>
        <w:t xml:space="preserve">. </w:t>
      </w:r>
      <w:r w:rsidRPr="00A6798C">
        <w:rPr>
          <w:rFonts w:eastAsiaTheme="minorHAnsi"/>
          <w:sz w:val="23"/>
          <w:szCs w:val="23"/>
          <w:lang w:eastAsia="en-US"/>
        </w:rPr>
        <w:t>As respostas às impugnações e aos pedidos de esclarecimentos solicitados, bem como outros avisos de ordem geral, serão cadastradas no sítio www.portaldecompraspublicas.com.br, sendo de responsabilidade dos licitantes seu acompanhamento.</w:t>
      </w:r>
    </w:p>
    <w:p w14:paraId="2425803D" w14:textId="77777777" w:rsidR="009E0A24" w:rsidRPr="00A6798C" w:rsidRDefault="009E0A24" w:rsidP="00A6798C">
      <w:pPr>
        <w:pStyle w:val="Padro"/>
        <w:jc w:val="both"/>
        <w:rPr>
          <w:b/>
          <w:bCs/>
          <w:sz w:val="23"/>
          <w:szCs w:val="23"/>
          <w:lang w:val="pt-PT"/>
        </w:rPr>
      </w:pPr>
    </w:p>
    <w:p w14:paraId="31EA4D9E" w14:textId="77777777" w:rsidR="00673235" w:rsidRPr="00AA2BC0" w:rsidRDefault="00673235" w:rsidP="00673235">
      <w:pPr>
        <w:pStyle w:val="Padro"/>
        <w:jc w:val="both"/>
        <w:rPr>
          <w:b/>
          <w:bCs/>
          <w:sz w:val="23"/>
          <w:szCs w:val="23"/>
          <w:lang w:val="pt-PT"/>
        </w:rPr>
      </w:pPr>
      <w:r w:rsidRPr="00AA2BC0">
        <w:rPr>
          <w:b/>
          <w:bCs/>
          <w:sz w:val="23"/>
          <w:szCs w:val="23"/>
          <w:lang w:val="pt-PT"/>
        </w:rPr>
        <w:t>2</w:t>
      </w:r>
      <w:r>
        <w:rPr>
          <w:b/>
          <w:bCs/>
          <w:sz w:val="23"/>
          <w:szCs w:val="23"/>
          <w:lang w:val="pt-PT"/>
        </w:rPr>
        <w:t>8</w:t>
      </w:r>
      <w:r w:rsidRPr="00AA2BC0">
        <w:rPr>
          <w:b/>
          <w:bCs/>
          <w:sz w:val="23"/>
          <w:szCs w:val="23"/>
          <w:lang w:val="pt-PT"/>
        </w:rPr>
        <w:t>. DAS DISPOSIÇÕES GERAIS:</w:t>
      </w:r>
    </w:p>
    <w:p w14:paraId="04B07CA5" w14:textId="77777777" w:rsidR="00673235" w:rsidRPr="00AA2BC0" w:rsidRDefault="00673235" w:rsidP="00673235">
      <w:pPr>
        <w:pStyle w:val="Default"/>
        <w:jc w:val="both"/>
        <w:rPr>
          <w:rFonts w:eastAsiaTheme="minorHAnsi"/>
          <w:sz w:val="23"/>
          <w:szCs w:val="23"/>
          <w:lang w:eastAsia="en-US"/>
        </w:rPr>
      </w:pPr>
      <w:r w:rsidRPr="00AA2BC0">
        <w:rPr>
          <w:b/>
          <w:bCs/>
          <w:sz w:val="23"/>
          <w:szCs w:val="23"/>
        </w:rPr>
        <w:t>2</w:t>
      </w:r>
      <w:r>
        <w:rPr>
          <w:b/>
          <w:bCs/>
          <w:sz w:val="23"/>
          <w:szCs w:val="23"/>
        </w:rPr>
        <w:t>8</w:t>
      </w:r>
      <w:r w:rsidRPr="00AA2BC0">
        <w:rPr>
          <w:b/>
          <w:bCs/>
          <w:sz w:val="23"/>
          <w:szCs w:val="23"/>
        </w:rPr>
        <w:t xml:space="preserve">.1. </w:t>
      </w:r>
      <w:r w:rsidRPr="00AA2BC0">
        <w:rPr>
          <w:rFonts w:eastAsiaTheme="minorHAnsi"/>
          <w:sz w:val="23"/>
          <w:szCs w:val="23"/>
          <w:lang w:eastAsia="en-US"/>
        </w:rPr>
        <w:t xml:space="preserve">Da sessão pública do Pregão divulgar-se-á a Ata no sistema eletrônico. </w:t>
      </w:r>
    </w:p>
    <w:p w14:paraId="01AA7C0B" w14:textId="77777777" w:rsidR="00673235" w:rsidRPr="00AA2BC0" w:rsidRDefault="00673235" w:rsidP="00673235">
      <w:pPr>
        <w:pStyle w:val="Default"/>
        <w:ind w:left="284"/>
        <w:jc w:val="both"/>
        <w:rPr>
          <w:rFonts w:eastAsiaTheme="minorHAnsi"/>
          <w:sz w:val="23"/>
          <w:szCs w:val="23"/>
          <w:lang w:eastAsia="en-US"/>
        </w:rPr>
      </w:pPr>
    </w:p>
    <w:p w14:paraId="04656B05"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.2.</w:t>
      </w:r>
      <w:r w:rsidRPr="00AA2BC0">
        <w:rPr>
          <w:rFonts w:eastAsiaTheme="minorHAnsi"/>
          <w:sz w:val="23"/>
          <w:szCs w:val="23"/>
          <w:lang w:eastAsia="en-US"/>
        </w:rPr>
        <w:t xml:space="preserve"> Todas as referências de tempo no Edital, no aviso e durante a sessão pública observarão o horário de Brasília – DF. </w:t>
      </w:r>
    </w:p>
    <w:p w14:paraId="41C75B10" w14:textId="77777777" w:rsidR="00673235" w:rsidRPr="00AA2BC0" w:rsidRDefault="00673235" w:rsidP="00673235">
      <w:pPr>
        <w:pStyle w:val="Default"/>
        <w:ind w:left="284"/>
        <w:jc w:val="both"/>
        <w:rPr>
          <w:rFonts w:eastAsiaTheme="minorHAnsi"/>
          <w:sz w:val="23"/>
          <w:szCs w:val="23"/>
          <w:lang w:eastAsia="en-US"/>
        </w:rPr>
      </w:pPr>
    </w:p>
    <w:p w14:paraId="17FD40C8"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.3. </w:t>
      </w:r>
      <w:r w:rsidRPr="00AA2BC0">
        <w:rPr>
          <w:rFonts w:eastAsiaTheme="minorHAnsi"/>
          <w:sz w:val="23"/>
          <w:szCs w:val="23"/>
          <w:lang w:eastAsia="en-U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AB0A40" w14:textId="77777777" w:rsidR="00673235" w:rsidRPr="00AA2BC0" w:rsidRDefault="00673235" w:rsidP="00673235">
      <w:pPr>
        <w:pStyle w:val="Default"/>
        <w:jc w:val="both"/>
        <w:rPr>
          <w:rFonts w:eastAsiaTheme="minorHAnsi"/>
          <w:sz w:val="23"/>
          <w:szCs w:val="23"/>
          <w:lang w:eastAsia="en-US"/>
        </w:rPr>
      </w:pPr>
    </w:p>
    <w:p w14:paraId="61B53208"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.4. </w:t>
      </w:r>
      <w:r w:rsidRPr="00AA2BC0">
        <w:rPr>
          <w:rFonts w:eastAsiaTheme="minorHAnsi"/>
          <w:sz w:val="23"/>
          <w:szCs w:val="23"/>
          <w:lang w:eastAsia="en-US"/>
        </w:rPr>
        <w:t xml:space="preserve">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F4D559D" w14:textId="77777777" w:rsidR="00673235" w:rsidRPr="00AA2BC0" w:rsidRDefault="00673235" w:rsidP="00673235">
      <w:pPr>
        <w:pStyle w:val="Default"/>
        <w:jc w:val="both"/>
        <w:rPr>
          <w:rFonts w:eastAsiaTheme="minorHAnsi"/>
          <w:sz w:val="23"/>
          <w:szCs w:val="23"/>
          <w:lang w:eastAsia="en-US"/>
        </w:rPr>
      </w:pPr>
    </w:p>
    <w:p w14:paraId="54DA59C6"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.5.</w:t>
      </w:r>
      <w:r w:rsidRPr="00AA2BC0">
        <w:rPr>
          <w:rFonts w:eastAsiaTheme="minorHAnsi"/>
          <w:sz w:val="23"/>
          <w:szCs w:val="23"/>
          <w:lang w:eastAsia="en-US"/>
        </w:rPr>
        <w:t xml:space="preserve"> A homologação do resultado desta licitação não implicará direito à contratação. </w:t>
      </w:r>
    </w:p>
    <w:p w14:paraId="57B2F6F1" w14:textId="77777777" w:rsidR="00673235" w:rsidRPr="00AA2BC0" w:rsidRDefault="00673235" w:rsidP="00673235">
      <w:pPr>
        <w:pStyle w:val="Default"/>
        <w:jc w:val="both"/>
        <w:rPr>
          <w:rFonts w:eastAsiaTheme="minorHAnsi"/>
          <w:sz w:val="23"/>
          <w:szCs w:val="23"/>
          <w:lang w:eastAsia="en-US"/>
        </w:rPr>
      </w:pPr>
    </w:p>
    <w:p w14:paraId="07B8589E"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.6.</w:t>
      </w:r>
      <w:r w:rsidRPr="00AA2BC0">
        <w:rPr>
          <w:rFonts w:eastAsiaTheme="minorHAnsi"/>
          <w:sz w:val="23"/>
          <w:szCs w:val="23"/>
          <w:lang w:eastAsia="en-US"/>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62C4970" w14:textId="77777777" w:rsidR="00673235" w:rsidRPr="00AA2BC0" w:rsidRDefault="00673235" w:rsidP="00673235">
      <w:pPr>
        <w:pStyle w:val="Default"/>
        <w:jc w:val="both"/>
        <w:rPr>
          <w:rFonts w:eastAsiaTheme="minorHAnsi"/>
          <w:sz w:val="23"/>
          <w:szCs w:val="23"/>
          <w:lang w:eastAsia="en-US"/>
        </w:rPr>
      </w:pPr>
    </w:p>
    <w:p w14:paraId="2C0A35B1"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.7.</w:t>
      </w:r>
      <w:r w:rsidRPr="00AA2BC0">
        <w:rPr>
          <w:rFonts w:eastAsiaTheme="minorHAnsi"/>
          <w:sz w:val="23"/>
          <w:szCs w:val="23"/>
          <w:lang w:eastAsia="en-US"/>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1EBA7F46" w14:textId="77777777" w:rsidR="00673235" w:rsidRPr="00AA2BC0" w:rsidRDefault="00673235" w:rsidP="00673235">
      <w:pPr>
        <w:pStyle w:val="Default"/>
        <w:jc w:val="both"/>
        <w:rPr>
          <w:rFonts w:eastAsiaTheme="minorHAnsi"/>
          <w:b/>
          <w:sz w:val="23"/>
          <w:szCs w:val="23"/>
          <w:lang w:eastAsia="en-US"/>
        </w:rPr>
      </w:pPr>
    </w:p>
    <w:p w14:paraId="73B16E34"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.8.</w:t>
      </w:r>
      <w:r w:rsidRPr="00AA2BC0">
        <w:rPr>
          <w:rFonts w:eastAsiaTheme="minorHAnsi"/>
          <w:sz w:val="23"/>
          <w:szCs w:val="23"/>
          <w:lang w:eastAsia="en-US"/>
        </w:rPr>
        <w:t xml:space="preserve"> Na contagem dos prazos estabelecidos neste Edital e seus Anexos, excluir-se-á o dia do início e incluir-se-á o do vencimento. Só se iniciam e vencem os prazos em dias de expediente na Administração. </w:t>
      </w:r>
    </w:p>
    <w:p w14:paraId="78DDAF8E" w14:textId="77777777" w:rsidR="00673235" w:rsidRPr="00AA2BC0" w:rsidRDefault="00673235" w:rsidP="00673235">
      <w:pPr>
        <w:pStyle w:val="Default"/>
        <w:jc w:val="both"/>
        <w:rPr>
          <w:rFonts w:eastAsiaTheme="minorHAnsi"/>
          <w:sz w:val="23"/>
          <w:szCs w:val="23"/>
          <w:lang w:eastAsia="en-US"/>
        </w:rPr>
      </w:pPr>
    </w:p>
    <w:p w14:paraId="6BA4E5BA"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.9.</w:t>
      </w:r>
      <w:r w:rsidRPr="00AA2BC0">
        <w:rPr>
          <w:rFonts w:eastAsiaTheme="minorHAnsi"/>
          <w:sz w:val="23"/>
          <w:szCs w:val="23"/>
          <w:lang w:eastAsia="en-US"/>
        </w:rPr>
        <w:t xml:space="preserve"> O desatendimento de exigências formais não essenciais não importará o afastamento do licitante, desde que seja possível o aproveitamento do ato, observados os princípios da isonomia e do interesse público. </w:t>
      </w:r>
    </w:p>
    <w:p w14:paraId="300DF640" w14:textId="77777777" w:rsidR="00673235" w:rsidRPr="00AA2BC0" w:rsidRDefault="00673235" w:rsidP="00673235">
      <w:pPr>
        <w:pStyle w:val="Default"/>
        <w:jc w:val="both"/>
        <w:rPr>
          <w:rFonts w:eastAsiaTheme="minorHAnsi"/>
          <w:b/>
          <w:sz w:val="23"/>
          <w:szCs w:val="23"/>
          <w:lang w:eastAsia="en-US"/>
        </w:rPr>
      </w:pPr>
    </w:p>
    <w:p w14:paraId="22ACBB76"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.10. </w:t>
      </w:r>
      <w:r w:rsidRPr="00AA2BC0">
        <w:rPr>
          <w:rFonts w:eastAsiaTheme="minorHAnsi"/>
          <w:sz w:val="23"/>
          <w:szCs w:val="23"/>
          <w:lang w:eastAsia="en-US"/>
        </w:rPr>
        <w:t>O licitante é o responsável pela fidelidade e legitimidade das informações prestadas e dos documentos apresentados em qualquer fase da licitação;</w:t>
      </w:r>
    </w:p>
    <w:p w14:paraId="57A058E9" w14:textId="77777777" w:rsidR="00673235" w:rsidRPr="00AA2BC0" w:rsidRDefault="00673235" w:rsidP="00673235">
      <w:pPr>
        <w:pStyle w:val="Default"/>
        <w:ind w:firstLine="567"/>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.10.1. </w:t>
      </w:r>
      <w:r w:rsidRPr="00AA2BC0">
        <w:rPr>
          <w:rFonts w:eastAsiaTheme="minorHAnsi"/>
          <w:sz w:val="23"/>
          <w:szCs w:val="23"/>
          <w:lang w:eastAsia="en-US"/>
        </w:rPr>
        <w:t>A falsidade de qualquer documento apresentado ou inverdade das informações nele contidas implicará a imediata desclassificação do proponente que o tiver apresentado, ou, caso tenha sido o vencedor, a rescisão do contrato ou do documento equivalente, sem prejuízo das demais sanções cabíveis.</w:t>
      </w:r>
    </w:p>
    <w:p w14:paraId="3D7FC194" w14:textId="77777777" w:rsidR="00673235" w:rsidRPr="00AA2BC0" w:rsidRDefault="00673235" w:rsidP="00673235">
      <w:pPr>
        <w:pStyle w:val="Default"/>
        <w:ind w:firstLine="567"/>
        <w:jc w:val="both"/>
        <w:rPr>
          <w:rFonts w:eastAsiaTheme="minorHAnsi"/>
          <w:sz w:val="23"/>
          <w:szCs w:val="23"/>
          <w:lang w:eastAsia="en-US"/>
        </w:rPr>
      </w:pPr>
    </w:p>
    <w:p w14:paraId="693229EC" w14:textId="77777777" w:rsidR="00673235" w:rsidRPr="00AA2BC0" w:rsidRDefault="00673235" w:rsidP="00673235">
      <w:pPr>
        <w:pStyle w:val="Default"/>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.11.</w:t>
      </w:r>
      <w:r w:rsidRPr="00AA2BC0">
        <w:rPr>
          <w:rFonts w:eastAsiaTheme="minorHAnsi"/>
          <w:sz w:val="23"/>
          <w:szCs w:val="23"/>
          <w:lang w:eastAsia="en-US"/>
        </w:rPr>
        <w:t xml:space="preserve"> Em caso de divergência entre disposições deste Edital e de seus anexos ou demais peças que compõem o processo, prevalecerá as deste Edital.</w:t>
      </w:r>
    </w:p>
    <w:p w14:paraId="447F36CC" w14:textId="77777777" w:rsidR="00673235" w:rsidRPr="00AA2BC0" w:rsidRDefault="00673235" w:rsidP="00673235">
      <w:pPr>
        <w:pStyle w:val="Default"/>
        <w:jc w:val="both"/>
        <w:rPr>
          <w:rFonts w:eastAsiaTheme="minorHAnsi"/>
          <w:sz w:val="23"/>
          <w:szCs w:val="23"/>
          <w:lang w:eastAsia="en-US"/>
        </w:rPr>
      </w:pPr>
    </w:p>
    <w:p w14:paraId="5F6617CF" w14:textId="77777777" w:rsidR="00673235" w:rsidRPr="00AA2BC0" w:rsidRDefault="00673235" w:rsidP="00673235">
      <w:pPr>
        <w:tabs>
          <w:tab w:val="left" w:pos="1134"/>
        </w:tabs>
        <w:jc w:val="both"/>
        <w:rPr>
          <w:sz w:val="23"/>
          <w:szCs w:val="23"/>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.12. </w:t>
      </w:r>
      <w:r w:rsidRPr="00AA2BC0">
        <w:rPr>
          <w:sz w:val="23"/>
          <w:szCs w:val="23"/>
        </w:rPr>
        <w:t>A Administração poderá revogar a licitação por razões de interesse público, decorrente de fato superveniente que constitua óbice manifesto e incontornável, devendo anulá-la por ilegalidade, de ofício ou por provocação de terceiros, salvo quando for viável a convalidação do ato ou do procedimento viciado, desde que observados os princípios da ampla defesa e contraditório.</w:t>
      </w:r>
    </w:p>
    <w:p w14:paraId="6AAC4906" w14:textId="77777777" w:rsidR="00673235" w:rsidRPr="00AA2BC0" w:rsidRDefault="00673235" w:rsidP="00673235">
      <w:pPr>
        <w:tabs>
          <w:tab w:val="left" w:pos="1134"/>
        </w:tabs>
        <w:ind w:left="708"/>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.12.1. </w:t>
      </w:r>
      <w:r w:rsidRPr="00AA2BC0">
        <w:rPr>
          <w:rFonts w:eastAsiaTheme="minorHAnsi"/>
          <w:sz w:val="23"/>
          <w:szCs w:val="23"/>
          <w:lang w:eastAsia="en-US"/>
        </w:rPr>
        <w:t>A anulação da licitação induz à extinção do contrato;</w:t>
      </w:r>
    </w:p>
    <w:p w14:paraId="6E7A4970" w14:textId="77777777" w:rsidR="00673235" w:rsidRPr="00AA2BC0" w:rsidRDefault="00673235" w:rsidP="00673235">
      <w:pPr>
        <w:tabs>
          <w:tab w:val="left" w:pos="1134"/>
        </w:tabs>
        <w:ind w:left="708"/>
        <w:jc w:val="both"/>
        <w:rPr>
          <w:sz w:val="23"/>
          <w:szCs w:val="23"/>
        </w:rPr>
      </w:pPr>
    </w:p>
    <w:p w14:paraId="64603ADB" w14:textId="77777777" w:rsidR="00673235" w:rsidRPr="00AA2BC0" w:rsidRDefault="00673235" w:rsidP="00673235">
      <w:pPr>
        <w:tabs>
          <w:tab w:val="left" w:pos="1134"/>
        </w:tabs>
        <w:ind w:left="708"/>
        <w:jc w:val="both"/>
        <w:rPr>
          <w:rFonts w:eastAsiaTheme="minorHAnsi"/>
          <w:sz w:val="23"/>
          <w:szCs w:val="23"/>
          <w:lang w:eastAsia="en-US"/>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.12.2. </w:t>
      </w:r>
      <w:r w:rsidRPr="00AA2BC0">
        <w:rPr>
          <w:rFonts w:eastAsiaTheme="minorHAnsi"/>
          <w:sz w:val="23"/>
          <w:szCs w:val="23"/>
          <w:lang w:eastAsia="en-US"/>
        </w:rPr>
        <w:t>A anulação da licitação por ilegalidade não gera obrigação de indenizar.</w:t>
      </w:r>
    </w:p>
    <w:p w14:paraId="5ABED66C" w14:textId="77777777" w:rsidR="00673235" w:rsidRPr="00AA2BC0" w:rsidRDefault="00673235" w:rsidP="00673235">
      <w:pPr>
        <w:tabs>
          <w:tab w:val="left" w:pos="1134"/>
        </w:tabs>
        <w:jc w:val="both"/>
        <w:rPr>
          <w:rFonts w:eastAsiaTheme="minorHAnsi"/>
          <w:b/>
          <w:sz w:val="23"/>
          <w:szCs w:val="23"/>
          <w:lang w:eastAsia="en-US"/>
        </w:rPr>
      </w:pPr>
    </w:p>
    <w:p w14:paraId="6634D888" w14:textId="77777777" w:rsidR="00673235" w:rsidRPr="00AA2BC0" w:rsidRDefault="00673235" w:rsidP="00673235">
      <w:pPr>
        <w:tabs>
          <w:tab w:val="left" w:pos="1134"/>
        </w:tabs>
        <w:jc w:val="both"/>
        <w:rPr>
          <w:sz w:val="23"/>
          <w:szCs w:val="23"/>
        </w:rPr>
      </w:pPr>
      <w:r w:rsidRPr="00AA2BC0">
        <w:rPr>
          <w:b/>
          <w:sz w:val="23"/>
          <w:szCs w:val="23"/>
        </w:rPr>
        <w:t>2</w:t>
      </w:r>
      <w:r>
        <w:rPr>
          <w:b/>
          <w:sz w:val="23"/>
          <w:szCs w:val="23"/>
        </w:rPr>
        <w:t>8</w:t>
      </w:r>
      <w:r w:rsidRPr="00AA2BC0">
        <w:rPr>
          <w:b/>
          <w:sz w:val="23"/>
          <w:szCs w:val="23"/>
        </w:rPr>
        <w:t xml:space="preserve">.13.  </w:t>
      </w:r>
      <w:r w:rsidRPr="00AA2BC0">
        <w:rPr>
          <w:sz w:val="23"/>
          <w:szCs w:val="23"/>
        </w:rPr>
        <w:t xml:space="preserve">Fica eleito o Foro da Comarca de Taquari para dirimir quaisquer litígios oriundos da licitação e do contrato dela decorrente, com expressa renúncia a outro qualquer, por mais privilegiado que seja. </w:t>
      </w:r>
    </w:p>
    <w:p w14:paraId="1463B772" w14:textId="77777777" w:rsidR="00673235" w:rsidRPr="00AA2BC0" w:rsidRDefault="00673235" w:rsidP="00673235">
      <w:pPr>
        <w:tabs>
          <w:tab w:val="left" w:pos="1134"/>
        </w:tabs>
        <w:ind w:left="284"/>
        <w:jc w:val="both"/>
        <w:rPr>
          <w:sz w:val="23"/>
          <w:szCs w:val="23"/>
        </w:rPr>
      </w:pPr>
    </w:p>
    <w:p w14:paraId="50814251" w14:textId="77777777" w:rsidR="00673235" w:rsidRPr="00AA2BC0" w:rsidRDefault="00673235" w:rsidP="00673235">
      <w:pPr>
        <w:pStyle w:val="Default"/>
        <w:jc w:val="both"/>
        <w:rPr>
          <w:sz w:val="23"/>
          <w:szCs w:val="23"/>
          <w:lang w:val="pt-PT"/>
        </w:rPr>
      </w:pPr>
      <w:r w:rsidRPr="00AA2BC0">
        <w:rPr>
          <w:rFonts w:eastAsiaTheme="minorHAnsi"/>
          <w:b/>
          <w:sz w:val="23"/>
          <w:szCs w:val="23"/>
          <w:lang w:eastAsia="en-US"/>
        </w:rPr>
        <w:t>2</w:t>
      </w:r>
      <w:r>
        <w:rPr>
          <w:rFonts w:eastAsiaTheme="minorHAnsi"/>
          <w:b/>
          <w:sz w:val="23"/>
          <w:szCs w:val="23"/>
          <w:lang w:eastAsia="en-US"/>
        </w:rPr>
        <w:t>8</w:t>
      </w:r>
      <w:r w:rsidRPr="00AA2BC0">
        <w:rPr>
          <w:rFonts w:eastAsiaTheme="minorHAnsi"/>
          <w:b/>
          <w:sz w:val="23"/>
          <w:szCs w:val="23"/>
          <w:lang w:eastAsia="en-US"/>
        </w:rPr>
        <w:t xml:space="preserve">.14. </w:t>
      </w:r>
      <w:r w:rsidRPr="00AA2BC0">
        <w:rPr>
          <w:rFonts w:eastAsiaTheme="minorHAnsi"/>
          <w:sz w:val="23"/>
          <w:szCs w:val="23"/>
          <w:lang w:eastAsia="en-US"/>
        </w:rPr>
        <w:t xml:space="preserve">O Edital está disponibilizado, na íntegra, no endereço eletrônico: www.portaldecompraspublicas.com.br, e também poderão ser lidos e/ou obtidos no site do Município: </w:t>
      </w:r>
      <w:hyperlink r:id="rId16" w:history="1">
        <w:r w:rsidRPr="00AA2BC0">
          <w:rPr>
            <w:rStyle w:val="Hyperlink"/>
            <w:rFonts w:eastAsiaTheme="minorHAnsi"/>
            <w:sz w:val="23"/>
            <w:szCs w:val="23"/>
            <w:lang w:eastAsia="en-US"/>
          </w:rPr>
          <w:t>www.taquari.rs.gov.br</w:t>
        </w:r>
      </w:hyperlink>
      <w:r w:rsidRPr="00AA2BC0">
        <w:rPr>
          <w:rFonts w:eastAsiaTheme="minorHAnsi"/>
          <w:sz w:val="23"/>
          <w:szCs w:val="23"/>
          <w:lang w:eastAsia="en-US"/>
        </w:rPr>
        <w:t xml:space="preserve"> e/ou na Prefeitura Municipal de Taquari, Setor de Licitações, nos dias úteis, no horário das </w:t>
      </w:r>
      <w:r w:rsidRPr="00AA2BC0">
        <w:rPr>
          <w:sz w:val="23"/>
          <w:szCs w:val="23"/>
          <w:lang w:val="pt-PT"/>
        </w:rPr>
        <w:t>8h às 12h e das 13h30min às 16:30h.</w:t>
      </w:r>
    </w:p>
    <w:p w14:paraId="09D9F638" w14:textId="77777777" w:rsidR="00673235" w:rsidRPr="00AA2BC0" w:rsidRDefault="00673235" w:rsidP="00673235">
      <w:pPr>
        <w:pStyle w:val="Default"/>
        <w:ind w:left="284"/>
        <w:jc w:val="both"/>
        <w:rPr>
          <w:rFonts w:eastAsiaTheme="minorHAnsi"/>
          <w:sz w:val="23"/>
          <w:szCs w:val="23"/>
          <w:lang w:eastAsia="en-US"/>
        </w:rPr>
      </w:pPr>
    </w:p>
    <w:p w14:paraId="09C77F30" w14:textId="77777777" w:rsidR="00673235" w:rsidRPr="00AA2BC0" w:rsidRDefault="00673235" w:rsidP="00673235">
      <w:pPr>
        <w:adjustRightInd w:val="0"/>
        <w:jc w:val="both"/>
        <w:rPr>
          <w:rFonts w:eastAsiaTheme="minorHAnsi"/>
          <w:color w:val="000000"/>
          <w:sz w:val="23"/>
          <w:szCs w:val="23"/>
          <w:lang w:eastAsia="en-US"/>
        </w:rPr>
      </w:pPr>
      <w:r w:rsidRPr="00AA2BC0">
        <w:rPr>
          <w:rFonts w:eastAsiaTheme="minorHAnsi"/>
          <w:b/>
          <w:color w:val="000000"/>
          <w:sz w:val="23"/>
          <w:szCs w:val="23"/>
          <w:lang w:eastAsia="en-US"/>
        </w:rPr>
        <w:t>2</w:t>
      </w:r>
      <w:r>
        <w:rPr>
          <w:rFonts w:eastAsiaTheme="minorHAnsi"/>
          <w:b/>
          <w:color w:val="000000"/>
          <w:sz w:val="23"/>
          <w:szCs w:val="23"/>
          <w:lang w:eastAsia="en-US"/>
        </w:rPr>
        <w:t>8</w:t>
      </w:r>
      <w:r w:rsidRPr="00AA2BC0">
        <w:rPr>
          <w:rFonts w:eastAsiaTheme="minorHAnsi"/>
          <w:b/>
          <w:color w:val="000000"/>
          <w:sz w:val="23"/>
          <w:szCs w:val="23"/>
          <w:lang w:eastAsia="en-US"/>
        </w:rPr>
        <w:t>.15.</w:t>
      </w:r>
      <w:r w:rsidRPr="00AA2BC0">
        <w:rPr>
          <w:rFonts w:eastAsiaTheme="minorHAnsi"/>
          <w:color w:val="000000"/>
          <w:sz w:val="23"/>
          <w:szCs w:val="23"/>
          <w:lang w:eastAsia="en-US"/>
        </w:rPr>
        <w:t xml:space="preserve"> Integram este Edital, para todos os fins e efeitos, os seguintes anexos: </w:t>
      </w:r>
    </w:p>
    <w:p w14:paraId="45671ACC" w14:textId="77777777" w:rsidR="00673235" w:rsidRPr="00AA2BC0" w:rsidRDefault="00673235" w:rsidP="00673235">
      <w:pPr>
        <w:adjustRightInd w:val="0"/>
        <w:jc w:val="both"/>
        <w:rPr>
          <w:rFonts w:eastAsiaTheme="minorHAnsi"/>
          <w:color w:val="000000"/>
          <w:sz w:val="23"/>
          <w:szCs w:val="23"/>
          <w:lang w:eastAsia="en-US"/>
        </w:rPr>
      </w:pPr>
    </w:p>
    <w:p w14:paraId="1F7BCD18" w14:textId="77777777" w:rsidR="00673235" w:rsidRPr="00AA2BC0" w:rsidRDefault="00673235" w:rsidP="00673235">
      <w:pPr>
        <w:adjustRightInd w:val="0"/>
        <w:ind w:left="567"/>
        <w:jc w:val="both"/>
        <w:rPr>
          <w:sz w:val="23"/>
          <w:szCs w:val="23"/>
        </w:rPr>
      </w:pPr>
      <w:r w:rsidRPr="00AA2BC0">
        <w:rPr>
          <w:rFonts w:eastAsiaTheme="minorHAnsi"/>
          <w:b/>
          <w:color w:val="000000"/>
          <w:sz w:val="23"/>
          <w:szCs w:val="23"/>
          <w:lang w:eastAsia="en-US"/>
        </w:rPr>
        <w:t>2</w:t>
      </w:r>
      <w:r>
        <w:rPr>
          <w:rFonts w:eastAsiaTheme="minorHAnsi"/>
          <w:b/>
          <w:color w:val="000000"/>
          <w:sz w:val="23"/>
          <w:szCs w:val="23"/>
          <w:lang w:eastAsia="en-US"/>
        </w:rPr>
        <w:t>8</w:t>
      </w:r>
      <w:r w:rsidRPr="00AA2BC0">
        <w:rPr>
          <w:rFonts w:eastAsiaTheme="minorHAnsi"/>
          <w:b/>
          <w:color w:val="000000"/>
          <w:sz w:val="23"/>
          <w:szCs w:val="23"/>
          <w:lang w:eastAsia="en-US"/>
        </w:rPr>
        <w:t xml:space="preserve">.15.1. </w:t>
      </w:r>
      <w:r w:rsidRPr="00AA2BC0">
        <w:rPr>
          <w:rFonts w:eastAsiaTheme="minorHAnsi"/>
          <w:b/>
          <w:bCs/>
          <w:color w:val="000000"/>
          <w:sz w:val="23"/>
          <w:szCs w:val="23"/>
          <w:lang w:eastAsia="en-US"/>
        </w:rPr>
        <w:t xml:space="preserve">ANEXO I </w:t>
      </w:r>
      <w:r w:rsidRPr="00AA2BC0">
        <w:rPr>
          <w:rFonts w:eastAsiaTheme="minorHAnsi"/>
          <w:color w:val="000000"/>
          <w:sz w:val="23"/>
          <w:szCs w:val="23"/>
          <w:lang w:eastAsia="en-US"/>
        </w:rPr>
        <w:t>–</w:t>
      </w:r>
      <w:r w:rsidRPr="00AA2BC0">
        <w:rPr>
          <w:sz w:val="23"/>
          <w:szCs w:val="23"/>
        </w:rPr>
        <w:t>Termo de Referência;</w:t>
      </w:r>
    </w:p>
    <w:p w14:paraId="6B77C20C" w14:textId="77777777" w:rsidR="00673235" w:rsidRPr="00AA2BC0" w:rsidRDefault="00673235" w:rsidP="00673235">
      <w:pPr>
        <w:adjustRightInd w:val="0"/>
        <w:ind w:left="567"/>
        <w:jc w:val="both"/>
        <w:rPr>
          <w:rFonts w:eastAsiaTheme="minorHAnsi"/>
          <w:b/>
          <w:color w:val="000000"/>
          <w:sz w:val="23"/>
          <w:szCs w:val="23"/>
          <w:lang w:eastAsia="en-US"/>
        </w:rPr>
      </w:pPr>
    </w:p>
    <w:p w14:paraId="6C5C2644" w14:textId="77777777" w:rsidR="00673235" w:rsidRPr="00AA2BC0" w:rsidRDefault="00673235" w:rsidP="00673235">
      <w:pPr>
        <w:adjustRightInd w:val="0"/>
        <w:ind w:left="567"/>
        <w:jc w:val="both"/>
        <w:rPr>
          <w:sz w:val="23"/>
          <w:szCs w:val="23"/>
        </w:rPr>
      </w:pPr>
      <w:r w:rsidRPr="00AA2BC0">
        <w:rPr>
          <w:rFonts w:eastAsiaTheme="minorHAnsi"/>
          <w:b/>
          <w:color w:val="000000"/>
          <w:sz w:val="23"/>
          <w:szCs w:val="23"/>
          <w:lang w:eastAsia="en-US"/>
        </w:rPr>
        <w:t>2</w:t>
      </w:r>
      <w:r>
        <w:rPr>
          <w:rFonts w:eastAsiaTheme="minorHAnsi"/>
          <w:b/>
          <w:color w:val="000000"/>
          <w:sz w:val="23"/>
          <w:szCs w:val="23"/>
          <w:lang w:eastAsia="en-US"/>
        </w:rPr>
        <w:t>8</w:t>
      </w:r>
      <w:r w:rsidRPr="00AA2BC0">
        <w:rPr>
          <w:rFonts w:eastAsiaTheme="minorHAnsi"/>
          <w:b/>
          <w:color w:val="000000"/>
          <w:sz w:val="23"/>
          <w:szCs w:val="23"/>
          <w:lang w:eastAsia="en-US"/>
        </w:rPr>
        <w:t xml:space="preserve">.15.2. </w:t>
      </w:r>
      <w:r w:rsidRPr="00AA2BC0">
        <w:rPr>
          <w:rFonts w:eastAsiaTheme="minorHAnsi"/>
          <w:b/>
          <w:bCs/>
          <w:color w:val="000000"/>
          <w:sz w:val="23"/>
          <w:szCs w:val="23"/>
          <w:lang w:eastAsia="en-US"/>
        </w:rPr>
        <w:t xml:space="preserve">ANEXO II - </w:t>
      </w:r>
      <w:r w:rsidRPr="00AA2BC0">
        <w:rPr>
          <w:sz w:val="23"/>
          <w:szCs w:val="23"/>
        </w:rPr>
        <w:t>Formulário de Proposta Comercial;</w:t>
      </w:r>
    </w:p>
    <w:p w14:paraId="2634EBBA" w14:textId="77777777" w:rsidR="00673235" w:rsidRPr="00AA2BC0" w:rsidRDefault="00673235" w:rsidP="00673235">
      <w:pPr>
        <w:adjustRightInd w:val="0"/>
        <w:ind w:left="851"/>
        <w:jc w:val="both"/>
        <w:rPr>
          <w:rFonts w:eastAsiaTheme="minorHAnsi"/>
          <w:b/>
          <w:color w:val="000000"/>
          <w:sz w:val="23"/>
          <w:szCs w:val="23"/>
          <w:lang w:eastAsia="en-US"/>
        </w:rPr>
      </w:pPr>
    </w:p>
    <w:p w14:paraId="5743FD22" w14:textId="77777777" w:rsidR="00673235" w:rsidRPr="00AA2BC0" w:rsidRDefault="00673235" w:rsidP="00673235">
      <w:pPr>
        <w:adjustRightInd w:val="0"/>
        <w:ind w:left="567"/>
        <w:jc w:val="both"/>
        <w:rPr>
          <w:sz w:val="23"/>
          <w:szCs w:val="23"/>
        </w:rPr>
      </w:pPr>
      <w:r w:rsidRPr="00AA2BC0">
        <w:rPr>
          <w:rFonts w:eastAsiaTheme="minorHAnsi"/>
          <w:b/>
          <w:color w:val="000000"/>
          <w:sz w:val="23"/>
          <w:szCs w:val="23"/>
          <w:lang w:eastAsia="en-US"/>
        </w:rPr>
        <w:t>2</w:t>
      </w:r>
      <w:r>
        <w:rPr>
          <w:rFonts w:eastAsiaTheme="minorHAnsi"/>
          <w:b/>
          <w:color w:val="000000"/>
          <w:sz w:val="23"/>
          <w:szCs w:val="23"/>
          <w:lang w:eastAsia="en-US"/>
        </w:rPr>
        <w:t>8</w:t>
      </w:r>
      <w:r w:rsidRPr="00AA2BC0">
        <w:rPr>
          <w:rFonts w:eastAsiaTheme="minorHAnsi"/>
          <w:b/>
          <w:color w:val="000000"/>
          <w:sz w:val="23"/>
          <w:szCs w:val="23"/>
          <w:lang w:eastAsia="en-US"/>
        </w:rPr>
        <w:t xml:space="preserve">.15.3. </w:t>
      </w:r>
      <w:r w:rsidRPr="00AA2BC0">
        <w:rPr>
          <w:rFonts w:eastAsiaTheme="minorHAnsi"/>
          <w:b/>
          <w:bCs/>
          <w:color w:val="000000"/>
          <w:sz w:val="23"/>
          <w:szCs w:val="23"/>
          <w:lang w:eastAsia="en-US"/>
        </w:rPr>
        <w:t xml:space="preserve">ANEXO III - </w:t>
      </w:r>
      <w:r w:rsidRPr="00AA2BC0">
        <w:rPr>
          <w:rFonts w:eastAsiaTheme="minorHAnsi"/>
          <w:iCs/>
          <w:color w:val="000000"/>
          <w:sz w:val="23"/>
          <w:szCs w:val="23"/>
          <w:lang w:eastAsia="en-US"/>
        </w:rPr>
        <w:t>Minuta de Ata de Registro de Preços</w:t>
      </w:r>
      <w:r w:rsidRPr="00AA2BC0">
        <w:rPr>
          <w:sz w:val="23"/>
          <w:szCs w:val="23"/>
        </w:rPr>
        <w:t>;</w:t>
      </w:r>
    </w:p>
    <w:p w14:paraId="6652F4E4" w14:textId="77777777" w:rsidR="00673235" w:rsidRPr="00AA2BC0" w:rsidRDefault="00673235" w:rsidP="00673235">
      <w:pPr>
        <w:adjustRightInd w:val="0"/>
        <w:ind w:left="567"/>
        <w:jc w:val="both"/>
        <w:rPr>
          <w:b/>
          <w:sz w:val="23"/>
          <w:szCs w:val="23"/>
        </w:rPr>
      </w:pPr>
    </w:p>
    <w:p w14:paraId="1789AC1E" w14:textId="77777777" w:rsidR="00673235" w:rsidRPr="00AA2BC0" w:rsidRDefault="00673235" w:rsidP="00673235">
      <w:pPr>
        <w:adjustRightInd w:val="0"/>
        <w:ind w:left="567"/>
        <w:jc w:val="both"/>
        <w:rPr>
          <w:rFonts w:eastAsiaTheme="minorHAnsi"/>
          <w:color w:val="000000"/>
          <w:sz w:val="23"/>
          <w:szCs w:val="23"/>
          <w:lang w:eastAsia="en-US"/>
        </w:rPr>
      </w:pPr>
      <w:r w:rsidRPr="00AA2BC0">
        <w:rPr>
          <w:b/>
          <w:sz w:val="23"/>
          <w:szCs w:val="23"/>
        </w:rPr>
        <w:t>2</w:t>
      </w:r>
      <w:r>
        <w:rPr>
          <w:b/>
          <w:sz w:val="23"/>
          <w:szCs w:val="23"/>
        </w:rPr>
        <w:t>8</w:t>
      </w:r>
      <w:r w:rsidRPr="00AA2BC0">
        <w:rPr>
          <w:b/>
          <w:sz w:val="23"/>
          <w:szCs w:val="23"/>
        </w:rPr>
        <w:t xml:space="preserve">.15.4. </w:t>
      </w:r>
      <w:r w:rsidRPr="00AA2BC0">
        <w:rPr>
          <w:rFonts w:eastAsiaTheme="minorHAnsi"/>
          <w:color w:val="000000"/>
          <w:sz w:val="23"/>
          <w:szCs w:val="23"/>
          <w:lang w:eastAsia="en-US"/>
        </w:rPr>
        <w:t>Os anexos constantes nos subitens anteriores constituem parte integrante e inseparável do presente Edital.</w:t>
      </w:r>
    </w:p>
    <w:p w14:paraId="179CB3D9" w14:textId="77777777" w:rsidR="00673235" w:rsidRPr="00AA2BC0" w:rsidRDefault="00673235" w:rsidP="00673235">
      <w:pPr>
        <w:pStyle w:val="Padro"/>
        <w:jc w:val="both"/>
        <w:rPr>
          <w:b/>
          <w:bCs/>
          <w:sz w:val="23"/>
          <w:szCs w:val="23"/>
        </w:rPr>
      </w:pPr>
    </w:p>
    <w:p w14:paraId="263C1A20" w14:textId="6ED04FF5" w:rsidR="00A51F20" w:rsidRPr="00A6798C" w:rsidRDefault="00A51F20" w:rsidP="00A6798C">
      <w:pPr>
        <w:pStyle w:val="Padro"/>
        <w:jc w:val="center"/>
        <w:rPr>
          <w:sz w:val="23"/>
          <w:szCs w:val="23"/>
        </w:rPr>
      </w:pPr>
      <w:r w:rsidRPr="00A6798C">
        <w:rPr>
          <w:sz w:val="23"/>
          <w:szCs w:val="23"/>
        </w:rPr>
        <w:t xml:space="preserve">Taquari, </w:t>
      </w:r>
      <w:r w:rsidR="0084597D">
        <w:rPr>
          <w:sz w:val="23"/>
          <w:szCs w:val="23"/>
        </w:rPr>
        <w:t>08 de agosto</w:t>
      </w:r>
      <w:r w:rsidR="00291022">
        <w:rPr>
          <w:sz w:val="23"/>
          <w:szCs w:val="23"/>
        </w:rPr>
        <w:t xml:space="preserve"> </w:t>
      </w:r>
      <w:r w:rsidRPr="00A6798C">
        <w:rPr>
          <w:sz w:val="23"/>
          <w:szCs w:val="23"/>
        </w:rPr>
        <w:t>de</w:t>
      </w:r>
      <w:r w:rsidR="00543503" w:rsidRPr="00A6798C">
        <w:rPr>
          <w:sz w:val="23"/>
          <w:szCs w:val="23"/>
        </w:rPr>
        <w:t xml:space="preserve"> </w:t>
      </w:r>
      <w:r w:rsidRPr="00A6798C">
        <w:rPr>
          <w:sz w:val="23"/>
          <w:szCs w:val="23"/>
        </w:rPr>
        <w:t>202</w:t>
      </w:r>
      <w:r w:rsidR="00C66E3C" w:rsidRPr="00A6798C">
        <w:rPr>
          <w:sz w:val="23"/>
          <w:szCs w:val="23"/>
        </w:rPr>
        <w:t>4</w:t>
      </w:r>
      <w:r w:rsidRPr="00A6798C">
        <w:rPr>
          <w:sz w:val="23"/>
          <w:szCs w:val="23"/>
        </w:rPr>
        <w:t>.</w:t>
      </w:r>
    </w:p>
    <w:p w14:paraId="6AC2F213" w14:textId="77777777" w:rsidR="00A51F20" w:rsidRPr="00A6798C" w:rsidRDefault="00A51F20" w:rsidP="00A6798C">
      <w:pPr>
        <w:pStyle w:val="Padro"/>
        <w:jc w:val="center"/>
        <w:rPr>
          <w:sz w:val="23"/>
          <w:szCs w:val="23"/>
        </w:rPr>
      </w:pPr>
    </w:p>
    <w:p w14:paraId="53CDA26F" w14:textId="26AA7D86" w:rsidR="00A51F20" w:rsidRDefault="00A51F20" w:rsidP="00A6798C">
      <w:pPr>
        <w:pStyle w:val="Padro"/>
        <w:jc w:val="center"/>
        <w:rPr>
          <w:b/>
          <w:sz w:val="23"/>
          <w:szCs w:val="23"/>
        </w:rPr>
      </w:pPr>
    </w:p>
    <w:p w14:paraId="759E551E" w14:textId="77777777" w:rsidR="00CE21A8" w:rsidRPr="00A6798C" w:rsidRDefault="00CE21A8" w:rsidP="00A6798C">
      <w:pPr>
        <w:pStyle w:val="Padro"/>
        <w:jc w:val="center"/>
        <w:rPr>
          <w:b/>
          <w:sz w:val="23"/>
          <w:szCs w:val="23"/>
        </w:rPr>
      </w:pPr>
    </w:p>
    <w:p w14:paraId="12DD6CDF" w14:textId="77777777" w:rsidR="00A51F20" w:rsidRPr="00A6798C" w:rsidRDefault="00A51F20" w:rsidP="00A6798C">
      <w:pPr>
        <w:jc w:val="center"/>
        <w:rPr>
          <w:color w:val="000000"/>
          <w:sz w:val="23"/>
          <w:szCs w:val="23"/>
        </w:rPr>
      </w:pPr>
      <w:r w:rsidRPr="00A6798C">
        <w:rPr>
          <w:color w:val="000000"/>
          <w:sz w:val="23"/>
          <w:szCs w:val="23"/>
        </w:rPr>
        <w:t>ADAIR ALBERTO OLIVEIRA DE SOUZA</w:t>
      </w:r>
    </w:p>
    <w:p w14:paraId="53A653BE" w14:textId="77777777" w:rsidR="00A51F20" w:rsidRPr="00A6798C" w:rsidRDefault="00A51F20" w:rsidP="00A6798C">
      <w:pPr>
        <w:jc w:val="center"/>
        <w:rPr>
          <w:color w:val="000000"/>
          <w:sz w:val="23"/>
          <w:szCs w:val="23"/>
        </w:rPr>
      </w:pPr>
      <w:r w:rsidRPr="00A6798C">
        <w:rPr>
          <w:color w:val="000000"/>
          <w:sz w:val="23"/>
          <w:szCs w:val="23"/>
        </w:rPr>
        <w:t>Secretário Municipal da Fazenda</w:t>
      </w:r>
    </w:p>
    <w:p w14:paraId="2EE78AB9" w14:textId="77777777" w:rsidR="00A51F20" w:rsidRPr="00A6798C" w:rsidRDefault="00A51F20" w:rsidP="00A6798C">
      <w:pPr>
        <w:jc w:val="center"/>
        <w:rPr>
          <w:color w:val="000000"/>
          <w:sz w:val="23"/>
          <w:szCs w:val="23"/>
        </w:rPr>
      </w:pPr>
    </w:p>
    <w:p w14:paraId="03C1A7DD" w14:textId="231D051D" w:rsidR="00A51F20" w:rsidRPr="00A6798C" w:rsidRDefault="00A51F20" w:rsidP="00A6798C">
      <w:pPr>
        <w:jc w:val="center"/>
        <w:rPr>
          <w:color w:val="000000"/>
          <w:sz w:val="23"/>
          <w:szCs w:val="23"/>
        </w:rPr>
      </w:pPr>
    </w:p>
    <w:p w14:paraId="2B59E69A" w14:textId="7D5A20EF" w:rsidR="00A640A6" w:rsidRDefault="00A640A6" w:rsidP="00A6798C">
      <w:pPr>
        <w:jc w:val="center"/>
        <w:rPr>
          <w:color w:val="000000"/>
          <w:sz w:val="23"/>
          <w:szCs w:val="23"/>
        </w:rPr>
      </w:pPr>
    </w:p>
    <w:p w14:paraId="05AE5A67" w14:textId="0CCED259" w:rsidR="00581EFA" w:rsidRDefault="00581EFA" w:rsidP="00A6798C">
      <w:pPr>
        <w:jc w:val="center"/>
        <w:rPr>
          <w:color w:val="000000"/>
          <w:sz w:val="23"/>
          <w:szCs w:val="23"/>
        </w:rPr>
      </w:pPr>
    </w:p>
    <w:p w14:paraId="75686B42" w14:textId="77777777" w:rsidR="00581EFA" w:rsidRPr="00A6798C" w:rsidRDefault="00581EFA" w:rsidP="00A6798C">
      <w:pPr>
        <w:jc w:val="center"/>
        <w:rPr>
          <w:color w:val="000000"/>
          <w:sz w:val="23"/>
          <w:szCs w:val="23"/>
        </w:rPr>
      </w:pPr>
    </w:p>
    <w:p w14:paraId="4F003D3C" w14:textId="77777777" w:rsidR="00A640A6" w:rsidRPr="00A6798C" w:rsidRDefault="00A640A6" w:rsidP="00A6798C">
      <w:pPr>
        <w:jc w:val="center"/>
        <w:rPr>
          <w:color w:val="000000"/>
          <w:sz w:val="23"/>
          <w:szCs w:val="23"/>
        </w:rPr>
      </w:pPr>
    </w:p>
    <w:p w14:paraId="375175CB" w14:textId="77777777" w:rsidR="00A51F20" w:rsidRPr="00A6798C" w:rsidRDefault="00A51F20" w:rsidP="00A6798C">
      <w:pPr>
        <w:jc w:val="center"/>
        <w:rPr>
          <w:color w:val="000000"/>
          <w:sz w:val="23"/>
          <w:szCs w:val="23"/>
        </w:rPr>
      </w:pPr>
    </w:p>
    <w:p w14:paraId="4B20C28A" w14:textId="77777777" w:rsidR="00A51F20" w:rsidRPr="00A6798C" w:rsidRDefault="00A51F20" w:rsidP="00A6798C">
      <w:pPr>
        <w:jc w:val="center"/>
        <w:rPr>
          <w:color w:val="000000"/>
          <w:sz w:val="23"/>
          <w:szCs w:val="23"/>
        </w:rPr>
      </w:pPr>
    </w:p>
    <w:p w14:paraId="01E635EE" w14:textId="1E71D588" w:rsidR="00A51F20" w:rsidRPr="00A6798C" w:rsidRDefault="00A51F20" w:rsidP="00A6798C">
      <w:pPr>
        <w:adjustRightInd w:val="0"/>
        <w:jc w:val="center"/>
        <w:rPr>
          <w:b/>
          <w:sz w:val="23"/>
          <w:szCs w:val="23"/>
          <w:u w:val="single"/>
        </w:rPr>
      </w:pPr>
      <w:r w:rsidRPr="00A6798C">
        <w:rPr>
          <w:b/>
          <w:sz w:val="23"/>
          <w:szCs w:val="23"/>
          <w:u w:val="single"/>
        </w:rPr>
        <w:t xml:space="preserve">ANEXO I – TERMO DE REFERÊNCIA </w:t>
      </w:r>
    </w:p>
    <w:p w14:paraId="77AFA6A7" w14:textId="77777777" w:rsidR="00A51F20" w:rsidRPr="00A6798C" w:rsidRDefault="00A51F20" w:rsidP="00A6798C">
      <w:pPr>
        <w:adjustRightInd w:val="0"/>
        <w:jc w:val="center"/>
        <w:rPr>
          <w:b/>
          <w:sz w:val="23"/>
          <w:szCs w:val="23"/>
          <w:u w:val="single"/>
        </w:rPr>
      </w:pPr>
    </w:p>
    <w:p w14:paraId="2899418B" w14:textId="1BF5F790" w:rsidR="00A51F20" w:rsidRPr="00A6798C" w:rsidRDefault="00A51F20" w:rsidP="00A6798C">
      <w:pPr>
        <w:adjustRightInd w:val="0"/>
        <w:jc w:val="center"/>
        <w:rPr>
          <w:rFonts w:eastAsiaTheme="minorHAnsi"/>
          <w:b/>
          <w:color w:val="000000"/>
          <w:sz w:val="23"/>
          <w:szCs w:val="23"/>
          <w:u w:val="single"/>
          <w:lang w:eastAsia="en-US"/>
        </w:rPr>
      </w:pPr>
      <w:r w:rsidRPr="00A6798C">
        <w:rPr>
          <w:rFonts w:eastAsiaTheme="minorHAnsi"/>
          <w:b/>
          <w:color w:val="000000"/>
          <w:sz w:val="23"/>
          <w:szCs w:val="23"/>
          <w:u w:val="single"/>
          <w:lang w:eastAsia="en-US"/>
        </w:rPr>
        <w:t xml:space="preserve">PREGÃO ELETRÔNICO Nº </w:t>
      </w:r>
      <w:r w:rsidR="00400863">
        <w:rPr>
          <w:rFonts w:eastAsiaTheme="minorHAnsi"/>
          <w:b/>
          <w:color w:val="000000"/>
          <w:sz w:val="23"/>
          <w:szCs w:val="23"/>
          <w:u w:val="single"/>
          <w:lang w:eastAsia="en-US"/>
        </w:rPr>
        <w:t>017/2024</w:t>
      </w:r>
    </w:p>
    <w:p w14:paraId="1A74390E" w14:textId="77777777" w:rsidR="00A51F20" w:rsidRPr="00A6798C" w:rsidRDefault="00A51F20" w:rsidP="00A6798C">
      <w:pPr>
        <w:adjustRightInd w:val="0"/>
        <w:jc w:val="center"/>
        <w:rPr>
          <w:b/>
          <w:sz w:val="23"/>
          <w:szCs w:val="23"/>
          <w:u w:val="single"/>
        </w:rPr>
      </w:pPr>
    </w:p>
    <w:p w14:paraId="77BD9377" w14:textId="77777777" w:rsidR="00A51F20" w:rsidRPr="00A6798C" w:rsidRDefault="00A51F20" w:rsidP="00A6798C">
      <w:pPr>
        <w:adjustRightInd w:val="0"/>
        <w:jc w:val="center"/>
        <w:rPr>
          <w:b/>
          <w:sz w:val="23"/>
          <w:szCs w:val="23"/>
          <w:u w:val="single"/>
        </w:rPr>
      </w:pPr>
    </w:p>
    <w:p w14:paraId="3ECF4413" w14:textId="77777777" w:rsidR="00A51F20" w:rsidRPr="00A6798C" w:rsidRDefault="00A51F20" w:rsidP="00A6798C">
      <w:pPr>
        <w:adjustRightInd w:val="0"/>
        <w:jc w:val="center"/>
        <w:rPr>
          <w:b/>
          <w:sz w:val="23"/>
          <w:szCs w:val="23"/>
          <w:u w:val="single"/>
        </w:rPr>
      </w:pPr>
    </w:p>
    <w:p w14:paraId="580B03BE" w14:textId="77777777" w:rsidR="00A51F20" w:rsidRPr="00A6798C" w:rsidRDefault="00A51F20" w:rsidP="00A6798C">
      <w:pPr>
        <w:adjustRightInd w:val="0"/>
        <w:jc w:val="center"/>
        <w:rPr>
          <w:b/>
          <w:sz w:val="23"/>
          <w:szCs w:val="23"/>
          <w:u w:val="single"/>
        </w:rPr>
      </w:pPr>
    </w:p>
    <w:p w14:paraId="399B8057" w14:textId="77777777" w:rsidR="00A51F20" w:rsidRPr="00A6798C" w:rsidRDefault="00A51F20" w:rsidP="00A6798C">
      <w:pPr>
        <w:adjustRightInd w:val="0"/>
        <w:jc w:val="center"/>
        <w:rPr>
          <w:b/>
          <w:sz w:val="23"/>
          <w:szCs w:val="23"/>
          <w:u w:val="single"/>
        </w:rPr>
      </w:pPr>
    </w:p>
    <w:p w14:paraId="1D976E29" w14:textId="77777777" w:rsidR="00A51F20" w:rsidRPr="00A6798C" w:rsidRDefault="00A51F20" w:rsidP="00A6798C">
      <w:pPr>
        <w:adjustRightInd w:val="0"/>
        <w:jc w:val="center"/>
        <w:rPr>
          <w:b/>
          <w:sz w:val="23"/>
          <w:szCs w:val="23"/>
          <w:u w:val="single"/>
        </w:rPr>
      </w:pPr>
    </w:p>
    <w:p w14:paraId="5569EB97" w14:textId="77777777" w:rsidR="00A51F20" w:rsidRPr="00A6798C" w:rsidRDefault="00A51F20" w:rsidP="00A6798C">
      <w:pPr>
        <w:adjustRightInd w:val="0"/>
        <w:jc w:val="center"/>
        <w:rPr>
          <w:b/>
          <w:sz w:val="23"/>
          <w:szCs w:val="23"/>
          <w:u w:val="single"/>
        </w:rPr>
      </w:pPr>
    </w:p>
    <w:p w14:paraId="5B7FF1BF" w14:textId="77777777" w:rsidR="00A51F20" w:rsidRPr="00A6798C" w:rsidRDefault="00A51F20" w:rsidP="00A6798C">
      <w:pPr>
        <w:adjustRightInd w:val="0"/>
        <w:jc w:val="center"/>
        <w:rPr>
          <w:b/>
          <w:sz w:val="23"/>
          <w:szCs w:val="23"/>
          <w:u w:val="single"/>
        </w:rPr>
      </w:pPr>
    </w:p>
    <w:p w14:paraId="566A09D2" w14:textId="77777777" w:rsidR="00A51F20" w:rsidRPr="00A6798C" w:rsidRDefault="00A51F20" w:rsidP="00A6798C">
      <w:pPr>
        <w:adjustRightInd w:val="0"/>
        <w:jc w:val="center"/>
        <w:rPr>
          <w:b/>
          <w:sz w:val="23"/>
          <w:szCs w:val="23"/>
          <w:u w:val="single"/>
        </w:rPr>
      </w:pPr>
    </w:p>
    <w:p w14:paraId="3D07AA89" w14:textId="77777777" w:rsidR="00A51F20" w:rsidRPr="00A6798C" w:rsidRDefault="00A51F20" w:rsidP="00A6798C">
      <w:pPr>
        <w:adjustRightInd w:val="0"/>
        <w:jc w:val="center"/>
        <w:rPr>
          <w:b/>
          <w:sz w:val="23"/>
          <w:szCs w:val="23"/>
          <w:u w:val="single"/>
        </w:rPr>
      </w:pPr>
    </w:p>
    <w:p w14:paraId="6A261D2A" w14:textId="77777777" w:rsidR="00A51F20" w:rsidRPr="00A6798C" w:rsidRDefault="00A51F20" w:rsidP="00A6798C">
      <w:pPr>
        <w:shd w:val="clear" w:color="auto" w:fill="BFBFBF" w:themeFill="background1" w:themeFillShade="BF"/>
        <w:adjustRightInd w:val="0"/>
        <w:jc w:val="center"/>
        <w:rPr>
          <w:b/>
          <w:sz w:val="23"/>
          <w:szCs w:val="23"/>
          <w:u w:val="single"/>
        </w:rPr>
      </w:pPr>
      <w:r w:rsidRPr="00A6798C">
        <w:rPr>
          <w:b/>
          <w:sz w:val="23"/>
          <w:szCs w:val="23"/>
          <w:u w:val="single"/>
        </w:rPr>
        <w:t>ARQUIVO EM ANEXO</w:t>
      </w:r>
    </w:p>
    <w:p w14:paraId="5339B477" w14:textId="77777777" w:rsidR="00A51F20" w:rsidRPr="00A6798C" w:rsidRDefault="00A51F20" w:rsidP="00A6798C">
      <w:pPr>
        <w:adjustRightInd w:val="0"/>
        <w:jc w:val="center"/>
        <w:rPr>
          <w:b/>
          <w:sz w:val="23"/>
          <w:szCs w:val="23"/>
          <w:u w:val="single"/>
        </w:rPr>
      </w:pPr>
    </w:p>
    <w:p w14:paraId="67CD1BC2" w14:textId="77777777" w:rsidR="00A51F20" w:rsidRPr="00A6798C" w:rsidRDefault="00A51F20" w:rsidP="00A6798C">
      <w:pPr>
        <w:adjustRightInd w:val="0"/>
        <w:jc w:val="both"/>
        <w:rPr>
          <w:b/>
          <w:sz w:val="23"/>
          <w:szCs w:val="23"/>
          <w:u w:val="single"/>
        </w:rPr>
      </w:pPr>
    </w:p>
    <w:p w14:paraId="42AEDC36" w14:textId="77777777" w:rsidR="00A51F20" w:rsidRPr="00A6798C" w:rsidRDefault="00A51F20" w:rsidP="00A6798C">
      <w:pPr>
        <w:adjustRightInd w:val="0"/>
        <w:jc w:val="both"/>
        <w:rPr>
          <w:b/>
          <w:sz w:val="23"/>
          <w:szCs w:val="23"/>
          <w:u w:val="single"/>
        </w:rPr>
      </w:pPr>
    </w:p>
    <w:p w14:paraId="4942CB53" w14:textId="77777777" w:rsidR="00A51F20" w:rsidRPr="00A6798C" w:rsidRDefault="00A51F20" w:rsidP="00A6798C">
      <w:pPr>
        <w:adjustRightInd w:val="0"/>
        <w:jc w:val="both"/>
        <w:rPr>
          <w:b/>
          <w:sz w:val="23"/>
          <w:szCs w:val="23"/>
          <w:u w:val="single"/>
        </w:rPr>
      </w:pPr>
    </w:p>
    <w:p w14:paraId="227F027A" w14:textId="77777777" w:rsidR="00A51F20" w:rsidRPr="00A6798C" w:rsidRDefault="00A51F20" w:rsidP="00A6798C">
      <w:pPr>
        <w:adjustRightInd w:val="0"/>
        <w:jc w:val="both"/>
        <w:rPr>
          <w:b/>
          <w:sz w:val="23"/>
          <w:szCs w:val="23"/>
          <w:u w:val="single"/>
        </w:rPr>
      </w:pPr>
    </w:p>
    <w:p w14:paraId="7D8EB531" w14:textId="77777777" w:rsidR="00A51F20" w:rsidRPr="00A6798C" w:rsidRDefault="00A51F20" w:rsidP="00A6798C">
      <w:pPr>
        <w:adjustRightInd w:val="0"/>
        <w:jc w:val="both"/>
        <w:rPr>
          <w:b/>
          <w:sz w:val="23"/>
          <w:szCs w:val="23"/>
          <w:u w:val="single"/>
        </w:rPr>
      </w:pPr>
    </w:p>
    <w:p w14:paraId="66CA25D0" w14:textId="77777777" w:rsidR="00A51F20" w:rsidRPr="00A6798C" w:rsidRDefault="00A51F20" w:rsidP="00A6798C">
      <w:pPr>
        <w:adjustRightInd w:val="0"/>
        <w:jc w:val="both"/>
        <w:rPr>
          <w:b/>
          <w:sz w:val="23"/>
          <w:szCs w:val="23"/>
          <w:u w:val="single"/>
        </w:rPr>
      </w:pPr>
    </w:p>
    <w:p w14:paraId="74199711" w14:textId="77777777" w:rsidR="00A51F20" w:rsidRPr="00A6798C" w:rsidRDefault="00A51F20" w:rsidP="00A6798C">
      <w:pPr>
        <w:adjustRightInd w:val="0"/>
        <w:jc w:val="both"/>
        <w:rPr>
          <w:b/>
          <w:sz w:val="23"/>
          <w:szCs w:val="23"/>
          <w:u w:val="single"/>
        </w:rPr>
      </w:pPr>
    </w:p>
    <w:p w14:paraId="14C566B5" w14:textId="77777777" w:rsidR="00A51F20" w:rsidRPr="00A6798C" w:rsidRDefault="00A51F20" w:rsidP="00A6798C">
      <w:pPr>
        <w:adjustRightInd w:val="0"/>
        <w:jc w:val="both"/>
        <w:rPr>
          <w:b/>
          <w:sz w:val="23"/>
          <w:szCs w:val="23"/>
          <w:u w:val="single"/>
        </w:rPr>
      </w:pPr>
    </w:p>
    <w:p w14:paraId="7401E739" w14:textId="77777777" w:rsidR="00A51F20" w:rsidRPr="00A6798C" w:rsidRDefault="00A51F20" w:rsidP="00A6798C">
      <w:pPr>
        <w:adjustRightInd w:val="0"/>
        <w:jc w:val="both"/>
        <w:rPr>
          <w:b/>
          <w:sz w:val="23"/>
          <w:szCs w:val="23"/>
          <w:u w:val="single"/>
        </w:rPr>
      </w:pPr>
    </w:p>
    <w:p w14:paraId="08105BC3" w14:textId="77777777" w:rsidR="00A51F20" w:rsidRPr="00A6798C" w:rsidRDefault="00A51F20" w:rsidP="00A6798C">
      <w:pPr>
        <w:adjustRightInd w:val="0"/>
        <w:jc w:val="both"/>
        <w:rPr>
          <w:b/>
          <w:sz w:val="23"/>
          <w:szCs w:val="23"/>
          <w:u w:val="single"/>
        </w:rPr>
      </w:pPr>
    </w:p>
    <w:p w14:paraId="769D0A99" w14:textId="77777777" w:rsidR="00A51F20" w:rsidRPr="00C66E3C" w:rsidRDefault="00A51F20" w:rsidP="00A6798C">
      <w:pPr>
        <w:adjustRightInd w:val="0"/>
        <w:jc w:val="both"/>
        <w:rPr>
          <w:b/>
          <w:sz w:val="23"/>
          <w:szCs w:val="23"/>
          <w:u w:val="single"/>
        </w:rPr>
      </w:pPr>
    </w:p>
    <w:p w14:paraId="01AC89B8" w14:textId="77777777" w:rsidR="00A51F20" w:rsidRPr="00C66E3C" w:rsidRDefault="00A51F20" w:rsidP="00A6798C">
      <w:pPr>
        <w:adjustRightInd w:val="0"/>
        <w:jc w:val="both"/>
        <w:rPr>
          <w:b/>
          <w:sz w:val="23"/>
          <w:szCs w:val="23"/>
          <w:u w:val="single"/>
        </w:rPr>
      </w:pPr>
    </w:p>
    <w:p w14:paraId="532C0E51" w14:textId="77777777" w:rsidR="00A51F20" w:rsidRPr="00C66E3C" w:rsidRDefault="00A51F20" w:rsidP="00A6798C">
      <w:pPr>
        <w:adjustRightInd w:val="0"/>
        <w:jc w:val="both"/>
        <w:rPr>
          <w:b/>
          <w:sz w:val="23"/>
          <w:szCs w:val="23"/>
          <w:u w:val="single"/>
        </w:rPr>
      </w:pPr>
    </w:p>
    <w:p w14:paraId="5C2E154A" w14:textId="77777777" w:rsidR="00A51F20" w:rsidRPr="00C66E3C" w:rsidRDefault="00A51F20" w:rsidP="00A6798C">
      <w:pPr>
        <w:adjustRightInd w:val="0"/>
        <w:jc w:val="both"/>
        <w:rPr>
          <w:b/>
          <w:sz w:val="23"/>
          <w:szCs w:val="23"/>
          <w:u w:val="single"/>
        </w:rPr>
      </w:pPr>
    </w:p>
    <w:p w14:paraId="6EF39CE2" w14:textId="2992D607" w:rsidR="00A51F20" w:rsidRDefault="00A51F20" w:rsidP="00A6798C">
      <w:pPr>
        <w:adjustRightInd w:val="0"/>
        <w:jc w:val="both"/>
        <w:rPr>
          <w:b/>
          <w:sz w:val="23"/>
          <w:szCs w:val="23"/>
          <w:u w:val="single"/>
        </w:rPr>
      </w:pPr>
    </w:p>
    <w:p w14:paraId="01298704" w14:textId="312D47F8" w:rsidR="00593CD7" w:rsidRDefault="00593CD7" w:rsidP="00A6798C">
      <w:pPr>
        <w:adjustRightInd w:val="0"/>
        <w:jc w:val="both"/>
        <w:rPr>
          <w:b/>
          <w:sz w:val="23"/>
          <w:szCs w:val="23"/>
          <w:u w:val="single"/>
        </w:rPr>
      </w:pPr>
    </w:p>
    <w:p w14:paraId="312ED2AE" w14:textId="6C553D87" w:rsidR="00593CD7" w:rsidRDefault="00593CD7" w:rsidP="00A6798C">
      <w:pPr>
        <w:adjustRightInd w:val="0"/>
        <w:jc w:val="both"/>
        <w:rPr>
          <w:b/>
          <w:sz w:val="23"/>
          <w:szCs w:val="23"/>
          <w:u w:val="single"/>
        </w:rPr>
      </w:pPr>
    </w:p>
    <w:p w14:paraId="1D266436" w14:textId="64DF26BC" w:rsidR="00593CD7" w:rsidRDefault="00593CD7" w:rsidP="00A6798C">
      <w:pPr>
        <w:adjustRightInd w:val="0"/>
        <w:jc w:val="both"/>
        <w:rPr>
          <w:b/>
          <w:sz w:val="23"/>
          <w:szCs w:val="23"/>
          <w:u w:val="single"/>
        </w:rPr>
      </w:pPr>
    </w:p>
    <w:p w14:paraId="5FDDE033" w14:textId="5DEEDF90" w:rsidR="00593CD7" w:rsidRDefault="00593CD7" w:rsidP="00A6798C">
      <w:pPr>
        <w:adjustRightInd w:val="0"/>
        <w:jc w:val="both"/>
        <w:rPr>
          <w:b/>
          <w:sz w:val="23"/>
          <w:szCs w:val="23"/>
          <w:u w:val="single"/>
        </w:rPr>
      </w:pPr>
    </w:p>
    <w:p w14:paraId="30038BC1" w14:textId="131528EF" w:rsidR="00593CD7" w:rsidRDefault="00593CD7" w:rsidP="00A6798C">
      <w:pPr>
        <w:adjustRightInd w:val="0"/>
        <w:jc w:val="both"/>
        <w:rPr>
          <w:b/>
          <w:sz w:val="23"/>
          <w:szCs w:val="23"/>
          <w:u w:val="single"/>
        </w:rPr>
      </w:pPr>
    </w:p>
    <w:p w14:paraId="2DD006AF" w14:textId="209D2159" w:rsidR="00593CD7" w:rsidRDefault="00593CD7" w:rsidP="00A6798C">
      <w:pPr>
        <w:adjustRightInd w:val="0"/>
        <w:jc w:val="both"/>
        <w:rPr>
          <w:b/>
          <w:sz w:val="23"/>
          <w:szCs w:val="23"/>
          <w:u w:val="single"/>
        </w:rPr>
      </w:pPr>
    </w:p>
    <w:p w14:paraId="47150888" w14:textId="0CF521E6" w:rsidR="00593CD7" w:rsidRDefault="00593CD7" w:rsidP="00A6798C">
      <w:pPr>
        <w:adjustRightInd w:val="0"/>
        <w:jc w:val="both"/>
        <w:rPr>
          <w:b/>
          <w:sz w:val="23"/>
          <w:szCs w:val="23"/>
          <w:u w:val="single"/>
        </w:rPr>
      </w:pPr>
    </w:p>
    <w:p w14:paraId="33223BE3" w14:textId="43604A4F" w:rsidR="00593CD7" w:rsidRDefault="00593CD7" w:rsidP="00A6798C">
      <w:pPr>
        <w:adjustRightInd w:val="0"/>
        <w:jc w:val="both"/>
        <w:rPr>
          <w:b/>
          <w:sz w:val="23"/>
          <w:szCs w:val="23"/>
          <w:u w:val="single"/>
        </w:rPr>
      </w:pPr>
    </w:p>
    <w:p w14:paraId="600F802E" w14:textId="4DB5497D" w:rsidR="00593CD7" w:rsidRDefault="00593CD7" w:rsidP="00A6798C">
      <w:pPr>
        <w:adjustRightInd w:val="0"/>
        <w:jc w:val="both"/>
        <w:rPr>
          <w:b/>
          <w:sz w:val="23"/>
          <w:szCs w:val="23"/>
          <w:u w:val="single"/>
        </w:rPr>
      </w:pPr>
    </w:p>
    <w:p w14:paraId="3ED12603" w14:textId="78AC269D" w:rsidR="00593CD7" w:rsidRDefault="00593CD7" w:rsidP="00A6798C">
      <w:pPr>
        <w:adjustRightInd w:val="0"/>
        <w:jc w:val="both"/>
        <w:rPr>
          <w:b/>
          <w:sz w:val="23"/>
          <w:szCs w:val="23"/>
          <w:u w:val="single"/>
        </w:rPr>
      </w:pPr>
    </w:p>
    <w:p w14:paraId="7F5259F4" w14:textId="1551EED6" w:rsidR="00593CD7" w:rsidRDefault="00593CD7" w:rsidP="00A6798C">
      <w:pPr>
        <w:adjustRightInd w:val="0"/>
        <w:jc w:val="both"/>
        <w:rPr>
          <w:b/>
          <w:sz w:val="23"/>
          <w:szCs w:val="23"/>
          <w:u w:val="single"/>
        </w:rPr>
      </w:pPr>
    </w:p>
    <w:p w14:paraId="034451B3" w14:textId="6EFEFE37" w:rsidR="00593CD7" w:rsidRDefault="00593CD7" w:rsidP="00A6798C">
      <w:pPr>
        <w:adjustRightInd w:val="0"/>
        <w:jc w:val="both"/>
        <w:rPr>
          <w:b/>
          <w:sz w:val="23"/>
          <w:szCs w:val="23"/>
          <w:u w:val="single"/>
        </w:rPr>
      </w:pPr>
    </w:p>
    <w:p w14:paraId="476B7B0B" w14:textId="015C3788" w:rsidR="00593CD7" w:rsidRDefault="00593CD7" w:rsidP="00A6798C">
      <w:pPr>
        <w:adjustRightInd w:val="0"/>
        <w:jc w:val="both"/>
        <w:rPr>
          <w:b/>
          <w:sz w:val="23"/>
          <w:szCs w:val="23"/>
          <w:u w:val="single"/>
        </w:rPr>
      </w:pPr>
    </w:p>
    <w:p w14:paraId="49CB0A69" w14:textId="0D5B4C38" w:rsidR="00593CD7" w:rsidRDefault="00593CD7" w:rsidP="00A6798C">
      <w:pPr>
        <w:adjustRightInd w:val="0"/>
        <w:jc w:val="both"/>
        <w:rPr>
          <w:b/>
          <w:sz w:val="23"/>
          <w:szCs w:val="23"/>
          <w:u w:val="single"/>
        </w:rPr>
      </w:pPr>
    </w:p>
    <w:p w14:paraId="0287B8C5" w14:textId="56345F20" w:rsidR="00593CD7" w:rsidRDefault="00593CD7" w:rsidP="00A6798C">
      <w:pPr>
        <w:adjustRightInd w:val="0"/>
        <w:jc w:val="both"/>
        <w:rPr>
          <w:b/>
          <w:sz w:val="23"/>
          <w:szCs w:val="23"/>
          <w:u w:val="single"/>
        </w:rPr>
      </w:pPr>
    </w:p>
    <w:p w14:paraId="323238F3" w14:textId="4BBF9273" w:rsidR="00CE21A8" w:rsidRDefault="00CE21A8" w:rsidP="00A6798C">
      <w:pPr>
        <w:adjustRightInd w:val="0"/>
        <w:jc w:val="both"/>
        <w:rPr>
          <w:b/>
          <w:sz w:val="23"/>
          <w:szCs w:val="23"/>
          <w:u w:val="single"/>
        </w:rPr>
      </w:pPr>
    </w:p>
    <w:p w14:paraId="0F622D42" w14:textId="77777777" w:rsidR="00CE21A8" w:rsidRPr="00C66E3C" w:rsidRDefault="00CE21A8" w:rsidP="00A6798C">
      <w:pPr>
        <w:adjustRightInd w:val="0"/>
        <w:jc w:val="both"/>
        <w:rPr>
          <w:b/>
          <w:sz w:val="23"/>
          <w:szCs w:val="23"/>
          <w:u w:val="single"/>
        </w:rPr>
      </w:pPr>
    </w:p>
    <w:p w14:paraId="3F8DFBEE" w14:textId="5739FE9D" w:rsidR="009E0A24" w:rsidRDefault="009E0A24" w:rsidP="00A6798C">
      <w:pPr>
        <w:adjustRightInd w:val="0"/>
        <w:jc w:val="both"/>
        <w:rPr>
          <w:b/>
          <w:sz w:val="23"/>
          <w:szCs w:val="23"/>
          <w:u w:val="single"/>
        </w:rPr>
      </w:pPr>
    </w:p>
    <w:p w14:paraId="66E9A260" w14:textId="2C0738CF" w:rsidR="00A640A6" w:rsidRDefault="00A640A6" w:rsidP="00A6798C">
      <w:pPr>
        <w:adjustRightInd w:val="0"/>
        <w:jc w:val="both"/>
        <w:rPr>
          <w:b/>
          <w:sz w:val="23"/>
          <w:szCs w:val="23"/>
          <w:u w:val="single"/>
        </w:rPr>
      </w:pPr>
    </w:p>
    <w:p w14:paraId="2A70214C" w14:textId="2ABA253F" w:rsidR="009E0A24" w:rsidRDefault="009E0A24" w:rsidP="00A6798C">
      <w:pPr>
        <w:adjustRightInd w:val="0"/>
        <w:jc w:val="both"/>
        <w:rPr>
          <w:b/>
          <w:sz w:val="23"/>
          <w:szCs w:val="23"/>
          <w:u w:val="single"/>
        </w:rPr>
      </w:pPr>
    </w:p>
    <w:p w14:paraId="711A92D7" w14:textId="77777777" w:rsidR="00A51F20" w:rsidRPr="00C66E3C" w:rsidRDefault="00A51F20" w:rsidP="00A6798C">
      <w:pPr>
        <w:adjustRightInd w:val="0"/>
        <w:jc w:val="center"/>
        <w:rPr>
          <w:b/>
          <w:sz w:val="23"/>
          <w:szCs w:val="23"/>
          <w:u w:val="single"/>
        </w:rPr>
      </w:pPr>
      <w:r w:rsidRPr="00C66E3C">
        <w:rPr>
          <w:b/>
          <w:sz w:val="23"/>
          <w:szCs w:val="23"/>
          <w:u w:val="single"/>
        </w:rPr>
        <w:t>ANEXO II - FORMULÁRIO DE PROPOSTA COMERCIAL</w:t>
      </w:r>
    </w:p>
    <w:p w14:paraId="23802AB5" w14:textId="77777777" w:rsidR="00A51F20" w:rsidRPr="00C66E3C" w:rsidRDefault="00A51F20" w:rsidP="00A6798C">
      <w:pPr>
        <w:adjustRightInd w:val="0"/>
        <w:jc w:val="center"/>
        <w:rPr>
          <w:b/>
          <w:sz w:val="23"/>
          <w:szCs w:val="23"/>
          <w:u w:val="single"/>
        </w:rPr>
      </w:pPr>
    </w:p>
    <w:p w14:paraId="06F32B1D" w14:textId="615DD428" w:rsidR="00A51F20" w:rsidRPr="00C66E3C" w:rsidRDefault="00A51F20" w:rsidP="00A6798C">
      <w:pPr>
        <w:adjustRightInd w:val="0"/>
        <w:jc w:val="center"/>
        <w:rPr>
          <w:rFonts w:eastAsiaTheme="minorHAnsi"/>
          <w:b/>
          <w:color w:val="000000"/>
          <w:sz w:val="23"/>
          <w:szCs w:val="23"/>
          <w:u w:val="single"/>
          <w:lang w:eastAsia="en-US"/>
        </w:rPr>
      </w:pPr>
      <w:r w:rsidRPr="00C66E3C">
        <w:rPr>
          <w:rFonts w:eastAsiaTheme="minorHAnsi"/>
          <w:b/>
          <w:color w:val="000000"/>
          <w:sz w:val="23"/>
          <w:szCs w:val="23"/>
          <w:u w:val="single"/>
          <w:lang w:eastAsia="en-US"/>
        </w:rPr>
        <w:t xml:space="preserve">PREGÃO ELETRÔNICO Nº </w:t>
      </w:r>
      <w:r w:rsidR="00400863">
        <w:rPr>
          <w:rFonts w:eastAsiaTheme="minorHAnsi"/>
          <w:b/>
          <w:color w:val="000000"/>
          <w:sz w:val="23"/>
          <w:szCs w:val="23"/>
          <w:u w:val="single"/>
          <w:lang w:eastAsia="en-US"/>
        </w:rPr>
        <w:t>017/2024</w:t>
      </w:r>
    </w:p>
    <w:p w14:paraId="39C9A458" w14:textId="1B5756BF" w:rsidR="00A51F20" w:rsidRDefault="00A51F20" w:rsidP="00A6798C">
      <w:pPr>
        <w:adjustRightInd w:val="0"/>
        <w:jc w:val="center"/>
        <w:rPr>
          <w:sz w:val="23"/>
          <w:szCs w:val="23"/>
        </w:rPr>
      </w:pPr>
    </w:p>
    <w:p w14:paraId="388F92E5" w14:textId="77777777" w:rsidR="0084597D" w:rsidRPr="00A6798C" w:rsidRDefault="0084597D" w:rsidP="0084597D">
      <w:pPr>
        <w:pStyle w:val="Ttulo"/>
        <w:shd w:val="clear" w:color="auto" w:fill="D9D9D9" w:themeFill="background1" w:themeFillShade="D9"/>
        <w:rPr>
          <w:rFonts w:ascii="Times New Roman" w:hAnsi="Times New Roman" w:cs="Times New Roman"/>
          <w:sz w:val="23"/>
          <w:szCs w:val="23"/>
        </w:rPr>
      </w:pPr>
      <w:r w:rsidRPr="00004A90">
        <w:rPr>
          <w:rFonts w:ascii="Times New Roman" w:hAnsi="Times New Roman" w:cs="Times New Roman"/>
          <w:i/>
          <w:sz w:val="23"/>
          <w:szCs w:val="23"/>
        </w:rPr>
        <w:t>COM ALTERAÇÕES NOS TERMOS DO</w:t>
      </w:r>
      <w:r w:rsidRPr="00B26FFD">
        <w:rPr>
          <w:rFonts w:ascii="Times New Roman" w:hAnsi="Times New Roman" w:cs="Times New Roman"/>
          <w:i/>
          <w:sz w:val="22"/>
          <w:szCs w:val="22"/>
        </w:rPr>
        <w:t xml:space="preserve"> MEMORANDO Nº </w:t>
      </w:r>
      <w:r>
        <w:rPr>
          <w:rFonts w:ascii="Times New Roman" w:hAnsi="Times New Roman" w:cs="Times New Roman"/>
          <w:i/>
          <w:sz w:val="22"/>
          <w:szCs w:val="22"/>
        </w:rPr>
        <w:t>504/2024</w:t>
      </w:r>
      <w:r w:rsidRPr="00B26FFD">
        <w:rPr>
          <w:rFonts w:ascii="Times New Roman" w:hAnsi="Times New Roman" w:cs="Times New Roman"/>
          <w:i/>
          <w:sz w:val="22"/>
          <w:szCs w:val="22"/>
        </w:rPr>
        <w:t xml:space="preserve"> DA SECRETARIA MUNICIPAL DE EDUCAÇÃO </w:t>
      </w:r>
    </w:p>
    <w:p w14:paraId="00A7986F" w14:textId="77777777" w:rsidR="0084597D" w:rsidRPr="0084597D" w:rsidRDefault="0084597D" w:rsidP="00A6798C">
      <w:pPr>
        <w:adjustRightInd w:val="0"/>
        <w:jc w:val="center"/>
        <w:rPr>
          <w:sz w:val="23"/>
          <w:szCs w:val="23"/>
          <w:lang w:val="pt-BR"/>
        </w:rPr>
      </w:pPr>
    </w:p>
    <w:p w14:paraId="07B28F47" w14:textId="247494AE" w:rsidR="00A51F20" w:rsidRDefault="00A51F20" w:rsidP="00A6798C">
      <w:pPr>
        <w:keepNext/>
        <w:keepLines/>
        <w:jc w:val="both"/>
        <w:rPr>
          <w:sz w:val="23"/>
          <w:szCs w:val="23"/>
        </w:rPr>
      </w:pPr>
      <w:r w:rsidRPr="00C66E3C">
        <w:rPr>
          <w:sz w:val="23"/>
          <w:szCs w:val="23"/>
        </w:rPr>
        <w:t xml:space="preserve">A empresa ............................................................................................................, CNPJ n°..........................................., com sede a ........................................................................................, n°..........., município de ........................................., CEP ........................, por seu representante legal, ......................................, vem apresentar-lhes proposta </w:t>
      </w:r>
      <w:r w:rsidR="00E7413B" w:rsidRPr="00AA32EF">
        <w:rPr>
          <w:sz w:val="23"/>
          <w:szCs w:val="23"/>
        </w:rPr>
        <w:t>para fornecimento de gêneros alimentícios destinados a atender a demanda da merenda escolar da rede municipal de ensino</w:t>
      </w:r>
      <w:r w:rsidR="00E7413B">
        <w:rPr>
          <w:sz w:val="23"/>
          <w:szCs w:val="23"/>
        </w:rPr>
        <w:t>,</w:t>
      </w:r>
      <w:r w:rsidRPr="00C66E3C">
        <w:rPr>
          <w:sz w:val="23"/>
          <w:szCs w:val="23"/>
        </w:rPr>
        <w:t xml:space="preserve"> objeto do edital de Pregão Eletrônico </w:t>
      </w:r>
      <w:r w:rsidR="00400863">
        <w:rPr>
          <w:sz w:val="23"/>
          <w:szCs w:val="23"/>
        </w:rPr>
        <w:t>017/2024</w:t>
      </w:r>
      <w:r w:rsidRPr="00C66E3C">
        <w:rPr>
          <w:sz w:val="23"/>
          <w:szCs w:val="23"/>
        </w:rPr>
        <w:t>, conforme segue:</w:t>
      </w:r>
    </w:p>
    <w:p w14:paraId="0130F8C5" w14:textId="77777777" w:rsidR="00A15C3E" w:rsidRPr="00673235" w:rsidRDefault="00A15C3E" w:rsidP="00A6798C">
      <w:pPr>
        <w:keepNext/>
        <w:keepLines/>
        <w:jc w:val="both"/>
        <w:rPr>
          <w:sz w:val="12"/>
          <w:szCs w:val="12"/>
        </w:rPr>
      </w:pPr>
    </w:p>
    <w:tbl>
      <w:tblPr>
        <w:tblW w:w="90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686"/>
        <w:gridCol w:w="992"/>
        <w:gridCol w:w="1277"/>
        <w:gridCol w:w="992"/>
        <w:gridCol w:w="1417"/>
      </w:tblGrid>
      <w:tr w:rsidR="00AD0DB2" w14:paraId="3624AD21" w14:textId="77777777" w:rsidTr="007621C9">
        <w:trPr>
          <w:trHeight w:val="226"/>
        </w:trPr>
        <w:tc>
          <w:tcPr>
            <w:tcW w:w="709" w:type="dxa"/>
            <w:shd w:val="clear" w:color="auto" w:fill="D9D9D9"/>
          </w:tcPr>
          <w:p w14:paraId="0E36337E" w14:textId="77777777" w:rsidR="00AD0DB2" w:rsidRPr="00673235" w:rsidRDefault="00AD0DB2" w:rsidP="00382C0E">
            <w:pPr>
              <w:ind w:left="-112" w:right="-108"/>
              <w:jc w:val="center"/>
              <w:rPr>
                <w:b/>
              </w:rPr>
            </w:pPr>
            <w:r w:rsidRPr="00673235">
              <w:rPr>
                <w:b/>
              </w:rPr>
              <w:t>ITEM</w:t>
            </w:r>
          </w:p>
        </w:tc>
        <w:tc>
          <w:tcPr>
            <w:tcW w:w="3686" w:type="dxa"/>
            <w:shd w:val="clear" w:color="auto" w:fill="D9D9D9"/>
          </w:tcPr>
          <w:p w14:paraId="50622145" w14:textId="77777777" w:rsidR="00AD0DB2" w:rsidRPr="00673235" w:rsidRDefault="00AD0DB2" w:rsidP="00A6798C">
            <w:pPr>
              <w:jc w:val="center"/>
              <w:rPr>
                <w:b/>
              </w:rPr>
            </w:pPr>
            <w:r w:rsidRPr="00673235">
              <w:rPr>
                <w:b/>
              </w:rPr>
              <w:t>DESCRIÇÃO</w:t>
            </w:r>
          </w:p>
        </w:tc>
        <w:tc>
          <w:tcPr>
            <w:tcW w:w="992" w:type="dxa"/>
            <w:shd w:val="clear" w:color="auto" w:fill="D9D9D9"/>
            <w:vAlign w:val="center"/>
          </w:tcPr>
          <w:p w14:paraId="5FA32C41" w14:textId="77777777" w:rsidR="00AD0DB2" w:rsidRPr="00673235" w:rsidRDefault="00AD0DB2" w:rsidP="00A6798C">
            <w:pPr>
              <w:ind w:left="-104" w:right="-107"/>
              <w:jc w:val="center"/>
              <w:rPr>
                <w:b/>
              </w:rPr>
            </w:pPr>
            <w:r w:rsidRPr="00673235">
              <w:rPr>
                <w:b/>
              </w:rPr>
              <w:t>QUANT</w:t>
            </w:r>
          </w:p>
        </w:tc>
        <w:tc>
          <w:tcPr>
            <w:tcW w:w="1277" w:type="dxa"/>
            <w:shd w:val="clear" w:color="auto" w:fill="D9D9D9"/>
            <w:vAlign w:val="center"/>
          </w:tcPr>
          <w:p w14:paraId="11E5B1CD" w14:textId="6D77E531" w:rsidR="00AD0DB2" w:rsidRPr="00673235" w:rsidRDefault="00673235" w:rsidP="00A6798C">
            <w:pPr>
              <w:jc w:val="center"/>
              <w:rPr>
                <w:b/>
              </w:rPr>
            </w:pPr>
            <w:r w:rsidRPr="00673235">
              <w:rPr>
                <w:b/>
              </w:rPr>
              <w:t>UNID</w:t>
            </w:r>
          </w:p>
        </w:tc>
        <w:tc>
          <w:tcPr>
            <w:tcW w:w="992" w:type="dxa"/>
            <w:shd w:val="clear" w:color="auto" w:fill="D9D9D9"/>
            <w:vAlign w:val="center"/>
          </w:tcPr>
          <w:p w14:paraId="33E2C670" w14:textId="77777777" w:rsidR="00AD0DB2" w:rsidRPr="00673235" w:rsidRDefault="00AD0DB2" w:rsidP="00A6798C">
            <w:pPr>
              <w:ind w:left="-104" w:right="-152"/>
              <w:jc w:val="center"/>
              <w:rPr>
                <w:b/>
              </w:rPr>
            </w:pPr>
            <w:r w:rsidRPr="00673235">
              <w:rPr>
                <w:b/>
              </w:rPr>
              <w:t>V.UNIT.</w:t>
            </w:r>
          </w:p>
          <w:p w14:paraId="1DE37CAC" w14:textId="77777777" w:rsidR="00AD0DB2" w:rsidRPr="00673235" w:rsidRDefault="00AD0DB2" w:rsidP="00A6798C">
            <w:pPr>
              <w:jc w:val="center"/>
              <w:rPr>
                <w:b/>
              </w:rPr>
            </w:pPr>
            <w:r w:rsidRPr="00673235">
              <w:rPr>
                <w:b/>
              </w:rPr>
              <w:t>REF.</w:t>
            </w:r>
          </w:p>
          <w:p w14:paraId="3B329EFD" w14:textId="77777777" w:rsidR="00AD0DB2" w:rsidRPr="00673235" w:rsidRDefault="00AD0DB2" w:rsidP="00A6798C">
            <w:pPr>
              <w:jc w:val="center"/>
              <w:rPr>
                <w:b/>
              </w:rPr>
            </w:pPr>
            <w:r w:rsidRPr="00673235">
              <w:rPr>
                <w:b/>
              </w:rPr>
              <w:t>(R$)</w:t>
            </w:r>
          </w:p>
        </w:tc>
        <w:tc>
          <w:tcPr>
            <w:tcW w:w="1417" w:type="dxa"/>
            <w:shd w:val="clear" w:color="auto" w:fill="D9D9D9"/>
            <w:vAlign w:val="center"/>
          </w:tcPr>
          <w:p w14:paraId="200A14D9" w14:textId="0EB0F89B" w:rsidR="00AD0DB2" w:rsidRPr="00673235" w:rsidRDefault="00AD0DB2" w:rsidP="00A6798C">
            <w:pPr>
              <w:jc w:val="center"/>
              <w:rPr>
                <w:b/>
              </w:rPr>
            </w:pPr>
            <w:r w:rsidRPr="00673235">
              <w:rPr>
                <w:b/>
              </w:rPr>
              <w:t>V. TOTAL</w:t>
            </w:r>
            <w:r w:rsidR="00382C0E">
              <w:rPr>
                <w:b/>
              </w:rPr>
              <w:t xml:space="preserve"> ESTIMADO</w:t>
            </w:r>
          </w:p>
          <w:p w14:paraId="3DCE8081" w14:textId="77777777" w:rsidR="00AD0DB2" w:rsidRPr="00673235" w:rsidRDefault="00AD0DB2" w:rsidP="00A6798C">
            <w:pPr>
              <w:jc w:val="center"/>
              <w:rPr>
                <w:b/>
              </w:rPr>
            </w:pPr>
            <w:r w:rsidRPr="00673235">
              <w:rPr>
                <w:b/>
              </w:rPr>
              <w:t>(R$)</w:t>
            </w:r>
          </w:p>
        </w:tc>
      </w:tr>
      <w:tr w:rsidR="00DA3B92" w14:paraId="2292DECA" w14:textId="77777777" w:rsidTr="007621C9">
        <w:tc>
          <w:tcPr>
            <w:tcW w:w="709" w:type="dxa"/>
            <w:vAlign w:val="center"/>
          </w:tcPr>
          <w:p w14:paraId="3812A3C7" w14:textId="77777777" w:rsidR="00DA3B92" w:rsidRPr="00581EFA" w:rsidRDefault="00DA3B92" w:rsidP="00DA3B92">
            <w:pPr>
              <w:jc w:val="center"/>
              <w:rPr>
                <w:b/>
                <w:bCs/>
              </w:rPr>
            </w:pPr>
            <w:r w:rsidRPr="00581EFA">
              <w:rPr>
                <w:b/>
                <w:bCs/>
              </w:rPr>
              <w:t>01</w:t>
            </w:r>
          </w:p>
        </w:tc>
        <w:tc>
          <w:tcPr>
            <w:tcW w:w="3686" w:type="dxa"/>
          </w:tcPr>
          <w:p w14:paraId="3E21EC80" w14:textId="01629552" w:rsidR="00DA3B92" w:rsidRPr="00581EFA" w:rsidRDefault="00DA3B92" w:rsidP="000E7179">
            <w:pPr>
              <w:jc w:val="both"/>
            </w:pPr>
            <w:r w:rsidRPr="00581EFA">
              <w:rPr>
                <w:b/>
              </w:rPr>
              <w:t>Álcool Etílico hidratado; 92,8° INPM</w:t>
            </w:r>
            <w:r w:rsidRPr="00581EFA">
              <w:t>; INDICADO PARA LIMPEZA DE</w:t>
            </w:r>
            <w:r w:rsidR="00382C0E" w:rsidRPr="00581EFA">
              <w:t xml:space="preserve"> </w:t>
            </w:r>
            <w:r w:rsidRPr="00581EFA">
              <w:t xml:space="preserve">SUPERFÍCIES EM GERAL; </w:t>
            </w:r>
            <w:r w:rsidRPr="00581EFA">
              <w:rPr>
                <w:b/>
              </w:rPr>
              <w:t>embalagem plástica de 5 litros</w:t>
            </w:r>
            <w:r w:rsidRPr="00581EFA">
              <w:t xml:space="preserve"> (que não estoure no empilhamento). Embalagem contendo: especificações, indicações, precauções e modo de usar, nome, endereço, CNPJ do fabricante, serviço de atendimento ao consumidor, nome e registro do técnico ou profissional responsável na entidade profissional competente. A embalagem deverá ostentar a identificação de certidão obtida no âmbito do Sistema Brasileiro de Certificação - SBC, demonstrando conformidade à norma NBR 5991:1997 da Associação Brasileira de Normas Técnicas - ABNT, conforme exigência da Portaria n°15 do INMETRO de 29/01/2001. Data de fabricação e data de validade, código de barras indicados no produto e na cai</w:t>
            </w:r>
            <w:r w:rsidR="00382C0E" w:rsidRPr="00581EFA">
              <w:t>xa. Validade mínima: 24 meses</w:t>
            </w:r>
            <w:r w:rsidR="000E7179">
              <w:t>.</w:t>
            </w:r>
            <w:r w:rsidR="00382C0E" w:rsidRPr="00581EFA">
              <w:t xml:space="preserve"> </w:t>
            </w:r>
          </w:p>
        </w:tc>
        <w:tc>
          <w:tcPr>
            <w:tcW w:w="992" w:type="dxa"/>
            <w:vAlign w:val="center"/>
          </w:tcPr>
          <w:p w14:paraId="367AB0DC" w14:textId="29D5204D" w:rsidR="00DA3B92" w:rsidRPr="00581EFA" w:rsidRDefault="00DA3B92" w:rsidP="00DA3B92">
            <w:pPr>
              <w:jc w:val="center"/>
              <w:rPr>
                <w:color w:val="000000"/>
              </w:rPr>
            </w:pPr>
            <w:r w:rsidRPr="00581EFA">
              <w:t>3000</w:t>
            </w:r>
          </w:p>
        </w:tc>
        <w:tc>
          <w:tcPr>
            <w:tcW w:w="1277" w:type="dxa"/>
            <w:vAlign w:val="center"/>
          </w:tcPr>
          <w:p w14:paraId="1BDFB0E8" w14:textId="44005339" w:rsidR="00DA3B92" w:rsidRPr="00581EFA" w:rsidRDefault="00673235" w:rsidP="00DA3B92">
            <w:pPr>
              <w:jc w:val="center"/>
              <w:rPr>
                <w:color w:val="000000"/>
              </w:rPr>
            </w:pPr>
            <w:r w:rsidRPr="00581EFA">
              <w:t>UNIDADE</w:t>
            </w:r>
          </w:p>
        </w:tc>
        <w:tc>
          <w:tcPr>
            <w:tcW w:w="992" w:type="dxa"/>
            <w:vAlign w:val="center"/>
          </w:tcPr>
          <w:p w14:paraId="6F92649C" w14:textId="35F541B1" w:rsidR="00DA3B92" w:rsidRPr="00581EFA" w:rsidRDefault="00DA3B92" w:rsidP="00DA3B92">
            <w:pPr>
              <w:jc w:val="center"/>
              <w:rPr>
                <w:b/>
                <w:color w:val="000000"/>
              </w:rPr>
            </w:pPr>
            <w:r w:rsidRPr="00581EFA">
              <w:t>39,39</w:t>
            </w:r>
          </w:p>
        </w:tc>
        <w:tc>
          <w:tcPr>
            <w:tcW w:w="1417" w:type="dxa"/>
            <w:vAlign w:val="center"/>
          </w:tcPr>
          <w:p w14:paraId="5E2A9494" w14:textId="1E233192" w:rsidR="00DA3B92" w:rsidRPr="00673235" w:rsidRDefault="00DA3B92" w:rsidP="00DA3B92">
            <w:pPr>
              <w:jc w:val="center"/>
              <w:rPr>
                <w:b/>
                <w:bCs/>
                <w:color w:val="000000"/>
              </w:rPr>
            </w:pPr>
            <w:r w:rsidRPr="00581EFA">
              <w:rPr>
                <w:b/>
                <w:bCs/>
              </w:rPr>
              <w:t>118.170,00</w:t>
            </w:r>
          </w:p>
        </w:tc>
      </w:tr>
      <w:tr w:rsidR="00DA3B92" w14:paraId="339D79CE" w14:textId="77777777" w:rsidTr="007621C9">
        <w:tc>
          <w:tcPr>
            <w:tcW w:w="709" w:type="dxa"/>
            <w:vAlign w:val="center"/>
          </w:tcPr>
          <w:p w14:paraId="7779A9DF" w14:textId="77777777" w:rsidR="00DA3B92" w:rsidRPr="00673235" w:rsidRDefault="00DA3B92" w:rsidP="00DA3B92">
            <w:pPr>
              <w:jc w:val="center"/>
              <w:rPr>
                <w:b/>
                <w:bCs/>
              </w:rPr>
            </w:pPr>
            <w:r w:rsidRPr="00673235">
              <w:rPr>
                <w:b/>
                <w:bCs/>
              </w:rPr>
              <w:t>02</w:t>
            </w:r>
          </w:p>
        </w:tc>
        <w:tc>
          <w:tcPr>
            <w:tcW w:w="3686" w:type="dxa"/>
          </w:tcPr>
          <w:p w14:paraId="1176BC96" w14:textId="023F21FB" w:rsidR="00DA3B92" w:rsidRPr="00673235" w:rsidRDefault="00DA3B92" w:rsidP="00DA3B92">
            <w:pPr>
              <w:jc w:val="both"/>
              <w:rPr>
                <w:color w:val="000000"/>
              </w:rPr>
            </w:pPr>
            <w:r w:rsidRPr="00382C0E">
              <w:rPr>
                <w:b/>
              </w:rPr>
              <w:t>Água Sanitária - 2 Litros</w:t>
            </w:r>
            <w:r w:rsidRPr="00673235">
              <w:t xml:space="preserve"> - Composição química: hipoclorito de sódio, hidróxido de sódio, carbonato de sódio e água, teor cloro ativo varia de 2,0 a 2,5% p.p, incolor, aplicação lavagem e alvejante de roupas, banheiras, pias, etc</w:t>
            </w:r>
          </w:p>
        </w:tc>
        <w:tc>
          <w:tcPr>
            <w:tcW w:w="992" w:type="dxa"/>
            <w:vAlign w:val="center"/>
          </w:tcPr>
          <w:p w14:paraId="132D819D" w14:textId="7045053C" w:rsidR="00DA3B92" w:rsidRPr="00673235" w:rsidRDefault="00DA3B92" w:rsidP="00DA3B92">
            <w:pPr>
              <w:jc w:val="center"/>
              <w:rPr>
                <w:color w:val="000000"/>
              </w:rPr>
            </w:pPr>
            <w:r w:rsidRPr="00673235">
              <w:t>2000</w:t>
            </w:r>
          </w:p>
        </w:tc>
        <w:tc>
          <w:tcPr>
            <w:tcW w:w="1277" w:type="dxa"/>
            <w:vAlign w:val="center"/>
          </w:tcPr>
          <w:p w14:paraId="53D22393" w14:textId="2D446BA9" w:rsidR="00DA3B92" w:rsidRPr="00673235" w:rsidRDefault="00673235" w:rsidP="00DA3B92">
            <w:pPr>
              <w:jc w:val="center"/>
              <w:rPr>
                <w:color w:val="000000"/>
              </w:rPr>
            </w:pPr>
            <w:r w:rsidRPr="00673235">
              <w:t>UNIDADE</w:t>
            </w:r>
          </w:p>
        </w:tc>
        <w:tc>
          <w:tcPr>
            <w:tcW w:w="992" w:type="dxa"/>
            <w:vAlign w:val="center"/>
          </w:tcPr>
          <w:p w14:paraId="3FAB9971" w14:textId="1CE5F799" w:rsidR="00DA3B92" w:rsidRPr="00673235" w:rsidRDefault="00DA3B92" w:rsidP="00DA3B92">
            <w:pPr>
              <w:jc w:val="center"/>
              <w:rPr>
                <w:b/>
                <w:color w:val="000000"/>
              </w:rPr>
            </w:pPr>
            <w:r w:rsidRPr="00673235">
              <w:t>4,33</w:t>
            </w:r>
          </w:p>
        </w:tc>
        <w:tc>
          <w:tcPr>
            <w:tcW w:w="1417" w:type="dxa"/>
            <w:vAlign w:val="center"/>
          </w:tcPr>
          <w:p w14:paraId="352A5221" w14:textId="711293AE" w:rsidR="00DA3B92" w:rsidRPr="00673235" w:rsidRDefault="00DA3B92" w:rsidP="00DA3B92">
            <w:pPr>
              <w:jc w:val="center"/>
              <w:rPr>
                <w:b/>
                <w:bCs/>
                <w:color w:val="000000"/>
              </w:rPr>
            </w:pPr>
            <w:r w:rsidRPr="00673235">
              <w:rPr>
                <w:b/>
                <w:bCs/>
              </w:rPr>
              <w:t>8</w:t>
            </w:r>
            <w:r w:rsidR="00723E6C" w:rsidRPr="00673235">
              <w:rPr>
                <w:b/>
                <w:bCs/>
              </w:rPr>
              <w:t>.</w:t>
            </w:r>
            <w:r w:rsidRPr="00673235">
              <w:rPr>
                <w:b/>
                <w:bCs/>
              </w:rPr>
              <w:t>660,00</w:t>
            </w:r>
          </w:p>
        </w:tc>
      </w:tr>
      <w:tr w:rsidR="00DA3B92" w14:paraId="6C334E04" w14:textId="77777777" w:rsidTr="007621C9">
        <w:tc>
          <w:tcPr>
            <w:tcW w:w="709" w:type="dxa"/>
            <w:vAlign w:val="center"/>
          </w:tcPr>
          <w:p w14:paraId="3B56A80E" w14:textId="77777777" w:rsidR="00DA3B92" w:rsidRPr="00673235" w:rsidRDefault="00DA3B92" w:rsidP="00DA3B92">
            <w:pPr>
              <w:jc w:val="center"/>
              <w:rPr>
                <w:b/>
                <w:bCs/>
              </w:rPr>
            </w:pPr>
            <w:r w:rsidRPr="00673235">
              <w:rPr>
                <w:b/>
                <w:bCs/>
              </w:rPr>
              <w:t>03</w:t>
            </w:r>
          </w:p>
        </w:tc>
        <w:tc>
          <w:tcPr>
            <w:tcW w:w="3686" w:type="dxa"/>
          </w:tcPr>
          <w:p w14:paraId="067A0139" w14:textId="4B07414C" w:rsidR="00DA3B92" w:rsidRPr="00673235" w:rsidRDefault="00DA3B92" w:rsidP="00DA3B92">
            <w:pPr>
              <w:jc w:val="both"/>
              <w:rPr>
                <w:color w:val="000000"/>
              </w:rPr>
            </w:pPr>
            <w:r w:rsidRPr="00382C0E">
              <w:rPr>
                <w:b/>
              </w:rPr>
              <w:t>Água Sanitária - Galão de 5 Litros</w:t>
            </w:r>
            <w:r w:rsidRPr="00673235">
              <w:t xml:space="preserve"> - Composição química: hipoclorito de sódio, hidróxido de sódio, carbonato de sódio e água, teor cloro ativo varia de 2,0 a 2,5% p.p, incolor, aplicação lavagem e alvejante de roupas, banheiras, pias, etc</w:t>
            </w:r>
          </w:p>
        </w:tc>
        <w:tc>
          <w:tcPr>
            <w:tcW w:w="992" w:type="dxa"/>
            <w:vAlign w:val="center"/>
          </w:tcPr>
          <w:p w14:paraId="118D9CE9" w14:textId="22E6B1C7" w:rsidR="00DA3B92" w:rsidRPr="00673235" w:rsidRDefault="00DA3B92" w:rsidP="00DA3B92">
            <w:pPr>
              <w:jc w:val="center"/>
              <w:rPr>
                <w:color w:val="000000"/>
              </w:rPr>
            </w:pPr>
            <w:r w:rsidRPr="00673235">
              <w:t>2500</w:t>
            </w:r>
          </w:p>
        </w:tc>
        <w:tc>
          <w:tcPr>
            <w:tcW w:w="1277" w:type="dxa"/>
            <w:vAlign w:val="center"/>
          </w:tcPr>
          <w:p w14:paraId="00C948C7" w14:textId="05E60523" w:rsidR="00DA3B92" w:rsidRPr="00673235" w:rsidRDefault="00673235" w:rsidP="00DA3B92">
            <w:pPr>
              <w:jc w:val="center"/>
              <w:rPr>
                <w:color w:val="000000"/>
              </w:rPr>
            </w:pPr>
            <w:r w:rsidRPr="00673235">
              <w:t>UNIDADE</w:t>
            </w:r>
          </w:p>
        </w:tc>
        <w:tc>
          <w:tcPr>
            <w:tcW w:w="992" w:type="dxa"/>
            <w:vAlign w:val="center"/>
          </w:tcPr>
          <w:p w14:paraId="44F99B43" w14:textId="3D586952" w:rsidR="00DA3B92" w:rsidRPr="00673235" w:rsidRDefault="00DA3B92" w:rsidP="00DA3B92">
            <w:pPr>
              <w:jc w:val="center"/>
              <w:rPr>
                <w:b/>
                <w:color w:val="000000"/>
              </w:rPr>
            </w:pPr>
            <w:r w:rsidRPr="00673235">
              <w:t>8,51</w:t>
            </w:r>
          </w:p>
        </w:tc>
        <w:tc>
          <w:tcPr>
            <w:tcW w:w="1417" w:type="dxa"/>
            <w:vAlign w:val="center"/>
          </w:tcPr>
          <w:p w14:paraId="36C6302F" w14:textId="4EA47D89" w:rsidR="00DA3B92" w:rsidRPr="00673235" w:rsidRDefault="00DA3B92" w:rsidP="00DA3B92">
            <w:pPr>
              <w:jc w:val="center"/>
              <w:rPr>
                <w:b/>
                <w:bCs/>
                <w:color w:val="000000"/>
              </w:rPr>
            </w:pPr>
            <w:r w:rsidRPr="00673235">
              <w:rPr>
                <w:b/>
                <w:bCs/>
              </w:rPr>
              <w:t>21.275,00</w:t>
            </w:r>
          </w:p>
        </w:tc>
      </w:tr>
      <w:tr w:rsidR="00DA3B92" w14:paraId="1E1D5BE5" w14:textId="77777777" w:rsidTr="007621C9">
        <w:tc>
          <w:tcPr>
            <w:tcW w:w="709" w:type="dxa"/>
            <w:vAlign w:val="center"/>
          </w:tcPr>
          <w:p w14:paraId="0744F295" w14:textId="77777777" w:rsidR="00DA3B92" w:rsidRPr="00673235" w:rsidRDefault="00DA3B92" w:rsidP="00DA3B92">
            <w:pPr>
              <w:jc w:val="center"/>
              <w:rPr>
                <w:b/>
                <w:bCs/>
              </w:rPr>
            </w:pPr>
            <w:r w:rsidRPr="00673235">
              <w:rPr>
                <w:b/>
                <w:bCs/>
              </w:rPr>
              <w:t>04</w:t>
            </w:r>
          </w:p>
        </w:tc>
        <w:tc>
          <w:tcPr>
            <w:tcW w:w="3686" w:type="dxa"/>
          </w:tcPr>
          <w:p w14:paraId="7B1AECCE" w14:textId="7060D368" w:rsidR="00DA3B92" w:rsidRPr="00673235" w:rsidRDefault="00DA3B92" w:rsidP="00DA3B92">
            <w:pPr>
              <w:jc w:val="both"/>
              <w:rPr>
                <w:b/>
                <w:color w:val="000000"/>
              </w:rPr>
            </w:pPr>
            <w:r w:rsidRPr="00382C0E">
              <w:rPr>
                <w:b/>
              </w:rPr>
              <w:t>Alcool em Gel</w:t>
            </w:r>
            <w:r w:rsidRPr="00673235">
              <w:t xml:space="preserve">; alcool etílico hidratado, neutralizante, desnaturante, espessante, grau cosmético, na forma de gel, concentração mínima: 70 graus INPM; volume mínimo 99% do declarado na embalagem ou rótulo; </w:t>
            </w:r>
            <w:r w:rsidRPr="00940865">
              <w:rPr>
                <w:b/>
              </w:rPr>
              <w:t>embalagem válvula pump com 500 ml de produto</w:t>
            </w:r>
            <w:r w:rsidRPr="00673235">
              <w:t xml:space="preserve">. A embalagem deverá conter data de fabricação, data de validade mínima de 10(doze) meses a  partir da data de entrega, número do lote, identificação do fabricanmte e número de registro na ANVISA. </w:t>
            </w:r>
          </w:p>
        </w:tc>
        <w:tc>
          <w:tcPr>
            <w:tcW w:w="992" w:type="dxa"/>
            <w:vAlign w:val="center"/>
          </w:tcPr>
          <w:p w14:paraId="52FBA142" w14:textId="073EF730" w:rsidR="00DA3B92" w:rsidRPr="00673235" w:rsidRDefault="00DA3B92" w:rsidP="00DA3B92">
            <w:pPr>
              <w:jc w:val="center"/>
              <w:rPr>
                <w:color w:val="000000"/>
              </w:rPr>
            </w:pPr>
            <w:r w:rsidRPr="00673235">
              <w:t>2000</w:t>
            </w:r>
          </w:p>
        </w:tc>
        <w:tc>
          <w:tcPr>
            <w:tcW w:w="1277" w:type="dxa"/>
            <w:vAlign w:val="center"/>
          </w:tcPr>
          <w:p w14:paraId="1A6635B9" w14:textId="473AB2B5" w:rsidR="00DA3B92" w:rsidRPr="00673235" w:rsidRDefault="00673235" w:rsidP="00DA3B92">
            <w:pPr>
              <w:jc w:val="center"/>
              <w:rPr>
                <w:color w:val="000000"/>
              </w:rPr>
            </w:pPr>
            <w:r w:rsidRPr="00673235">
              <w:t>UNIDADE</w:t>
            </w:r>
          </w:p>
        </w:tc>
        <w:tc>
          <w:tcPr>
            <w:tcW w:w="992" w:type="dxa"/>
            <w:vAlign w:val="center"/>
          </w:tcPr>
          <w:p w14:paraId="5E27BE64" w14:textId="03CD463C" w:rsidR="00DA3B92" w:rsidRPr="00673235" w:rsidRDefault="00DA3B92" w:rsidP="00DA3B92">
            <w:pPr>
              <w:jc w:val="center"/>
              <w:rPr>
                <w:b/>
                <w:color w:val="000000"/>
              </w:rPr>
            </w:pPr>
            <w:r w:rsidRPr="00673235">
              <w:t>19,98</w:t>
            </w:r>
          </w:p>
        </w:tc>
        <w:tc>
          <w:tcPr>
            <w:tcW w:w="1417" w:type="dxa"/>
            <w:vAlign w:val="center"/>
          </w:tcPr>
          <w:p w14:paraId="35BFE768" w14:textId="1770D04E" w:rsidR="00DA3B92" w:rsidRPr="00673235" w:rsidRDefault="00DA3B92" w:rsidP="00DA3B92">
            <w:pPr>
              <w:jc w:val="center"/>
              <w:rPr>
                <w:b/>
                <w:bCs/>
                <w:color w:val="000000"/>
              </w:rPr>
            </w:pPr>
            <w:r w:rsidRPr="00673235">
              <w:rPr>
                <w:b/>
                <w:bCs/>
              </w:rPr>
              <w:t>39.960,00</w:t>
            </w:r>
          </w:p>
        </w:tc>
      </w:tr>
      <w:tr w:rsidR="00DA3B92" w14:paraId="23DA4026" w14:textId="77777777" w:rsidTr="007621C9">
        <w:tc>
          <w:tcPr>
            <w:tcW w:w="709" w:type="dxa"/>
            <w:vAlign w:val="center"/>
          </w:tcPr>
          <w:p w14:paraId="675B353C" w14:textId="77777777" w:rsidR="00DA3B92" w:rsidRPr="00581EFA" w:rsidRDefault="00DA3B92" w:rsidP="00DA3B92">
            <w:pPr>
              <w:jc w:val="center"/>
              <w:rPr>
                <w:b/>
                <w:bCs/>
              </w:rPr>
            </w:pPr>
            <w:r w:rsidRPr="00581EFA">
              <w:rPr>
                <w:b/>
                <w:bCs/>
              </w:rPr>
              <w:t>05</w:t>
            </w:r>
          </w:p>
        </w:tc>
        <w:tc>
          <w:tcPr>
            <w:tcW w:w="3686" w:type="dxa"/>
          </w:tcPr>
          <w:p w14:paraId="31161EDB" w14:textId="031F648B" w:rsidR="00DA3B92" w:rsidRPr="00581EFA" w:rsidRDefault="00DA3B92" w:rsidP="00DA3B92">
            <w:pPr>
              <w:jc w:val="both"/>
              <w:rPr>
                <w:color w:val="000000"/>
              </w:rPr>
            </w:pPr>
            <w:r w:rsidRPr="00581EFA">
              <w:rPr>
                <w:b/>
              </w:rPr>
              <w:t>Álcool Etílico 92,8° INPM</w:t>
            </w:r>
            <w:r w:rsidRPr="00581EFA">
              <w:t xml:space="preserve"> - Etílico e hidratado, </w:t>
            </w:r>
            <w:r w:rsidRPr="00581EFA">
              <w:rPr>
                <w:b/>
              </w:rPr>
              <w:t>embalagem plástica de 1 litro</w:t>
            </w:r>
            <w:r w:rsidRPr="00581EFA">
              <w:t xml:space="preserve"> (que não estoure no empilhamento), com concentração de 92,8° INPM. Embalagem contendo: especificações, indicações, precauções e modo de usar, nome, endereço, CNPJ do fabricante, serviço de atendimento ao consumidor, nome e registro do técnico ou profissional responsável na entidade profissional competente. A embalagem deverá ostentar a identificação de certidão obtida no âmbito do Sistema Brasileiro de Certificação - SBC, demonstrando conformidade à norma NBR 5991:1997 da Associação Brasileira de Normas Técnicas - ABNT, conforme exigência da Portaria n°15 do INMETRO de 29/01/2001. Data de fabricação e data de validade, código de barras indicados no produto e na c</w:t>
            </w:r>
            <w:r w:rsidR="000E7179">
              <w:t>aixa. Validade mínima: 24 meses.</w:t>
            </w:r>
            <w:r w:rsidRPr="00581EFA">
              <w:t xml:space="preserve"> </w:t>
            </w:r>
          </w:p>
        </w:tc>
        <w:tc>
          <w:tcPr>
            <w:tcW w:w="992" w:type="dxa"/>
            <w:vAlign w:val="center"/>
          </w:tcPr>
          <w:p w14:paraId="38AA8C27" w14:textId="159DA264" w:rsidR="00DA3B92" w:rsidRPr="00581EFA" w:rsidRDefault="00DA3B92" w:rsidP="00DA3B92">
            <w:pPr>
              <w:jc w:val="center"/>
              <w:rPr>
                <w:color w:val="000000"/>
              </w:rPr>
            </w:pPr>
            <w:r w:rsidRPr="00581EFA">
              <w:t>2000</w:t>
            </w:r>
          </w:p>
        </w:tc>
        <w:tc>
          <w:tcPr>
            <w:tcW w:w="1277" w:type="dxa"/>
            <w:vAlign w:val="center"/>
          </w:tcPr>
          <w:p w14:paraId="01CF90C9" w14:textId="78E526F7" w:rsidR="00DA3B92" w:rsidRPr="00581EFA" w:rsidRDefault="00673235" w:rsidP="00DA3B92">
            <w:pPr>
              <w:jc w:val="center"/>
              <w:rPr>
                <w:color w:val="000000"/>
              </w:rPr>
            </w:pPr>
            <w:r w:rsidRPr="00581EFA">
              <w:t>UNIDADE</w:t>
            </w:r>
          </w:p>
        </w:tc>
        <w:tc>
          <w:tcPr>
            <w:tcW w:w="992" w:type="dxa"/>
            <w:vAlign w:val="center"/>
          </w:tcPr>
          <w:p w14:paraId="12F20F9E" w14:textId="750C1E4C" w:rsidR="00DA3B92" w:rsidRPr="00581EFA" w:rsidRDefault="00DA3B92" w:rsidP="00DA3B92">
            <w:pPr>
              <w:jc w:val="center"/>
              <w:rPr>
                <w:b/>
                <w:color w:val="000000"/>
              </w:rPr>
            </w:pPr>
            <w:r w:rsidRPr="00581EFA">
              <w:t>10,38</w:t>
            </w:r>
          </w:p>
        </w:tc>
        <w:tc>
          <w:tcPr>
            <w:tcW w:w="1417" w:type="dxa"/>
            <w:vAlign w:val="center"/>
          </w:tcPr>
          <w:p w14:paraId="6B4DD466" w14:textId="5DF40A83" w:rsidR="00DA3B92" w:rsidRPr="00673235" w:rsidRDefault="00DA3B92" w:rsidP="00DA3B92">
            <w:pPr>
              <w:jc w:val="center"/>
              <w:rPr>
                <w:b/>
                <w:bCs/>
                <w:color w:val="000000"/>
              </w:rPr>
            </w:pPr>
            <w:r w:rsidRPr="00581EFA">
              <w:rPr>
                <w:b/>
                <w:bCs/>
              </w:rPr>
              <w:t>20.760,00</w:t>
            </w:r>
          </w:p>
        </w:tc>
      </w:tr>
      <w:tr w:rsidR="00DA3B92" w14:paraId="0BF8AC48" w14:textId="77777777" w:rsidTr="007621C9">
        <w:tc>
          <w:tcPr>
            <w:tcW w:w="709" w:type="dxa"/>
            <w:vAlign w:val="center"/>
          </w:tcPr>
          <w:p w14:paraId="06DBA549" w14:textId="77777777" w:rsidR="00DA3B92" w:rsidRPr="00673235" w:rsidRDefault="00DA3B92" w:rsidP="00DA3B92">
            <w:pPr>
              <w:jc w:val="center"/>
              <w:rPr>
                <w:b/>
                <w:bCs/>
              </w:rPr>
            </w:pPr>
            <w:r w:rsidRPr="00673235">
              <w:rPr>
                <w:b/>
                <w:bCs/>
              </w:rPr>
              <w:t>06</w:t>
            </w:r>
          </w:p>
        </w:tc>
        <w:tc>
          <w:tcPr>
            <w:tcW w:w="3686" w:type="dxa"/>
          </w:tcPr>
          <w:p w14:paraId="33608CD4" w14:textId="538B8ED1" w:rsidR="00DA3B92" w:rsidRPr="00673235" w:rsidRDefault="00DA3B92" w:rsidP="00DA3B92">
            <w:pPr>
              <w:jc w:val="both"/>
              <w:rPr>
                <w:color w:val="000000"/>
              </w:rPr>
            </w:pPr>
            <w:r w:rsidRPr="00382C0E">
              <w:rPr>
                <w:b/>
              </w:rPr>
              <w:t>Balde 20 litros</w:t>
            </w:r>
            <w:r w:rsidRPr="00673235">
              <w:t xml:space="preserve"> - Unidade - Material plástico, confeccionado com matéria virgem, material alça arame galvanizado, capacidade 20L, cor natural</w:t>
            </w:r>
          </w:p>
        </w:tc>
        <w:tc>
          <w:tcPr>
            <w:tcW w:w="992" w:type="dxa"/>
            <w:vAlign w:val="center"/>
          </w:tcPr>
          <w:p w14:paraId="1A077A68" w14:textId="5B6B8169" w:rsidR="00DA3B92" w:rsidRPr="00673235" w:rsidRDefault="00DA3B92" w:rsidP="00DA3B92">
            <w:pPr>
              <w:jc w:val="center"/>
              <w:rPr>
                <w:color w:val="000000"/>
              </w:rPr>
            </w:pPr>
            <w:r w:rsidRPr="00673235">
              <w:t>300</w:t>
            </w:r>
          </w:p>
        </w:tc>
        <w:tc>
          <w:tcPr>
            <w:tcW w:w="1277" w:type="dxa"/>
            <w:vAlign w:val="center"/>
          </w:tcPr>
          <w:p w14:paraId="2BEFB602" w14:textId="5956CBB5" w:rsidR="00DA3B92" w:rsidRPr="00673235" w:rsidRDefault="00673235" w:rsidP="00DA3B92">
            <w:pPr>
              <w:jc w:val="center"/>
              <w:rPr>
                <w:color w:val="000000"/>
              </w:rPr>
            </w:pPr>
            <w:r w:rsidRPr="00673235">
              <w:t>UNIDADE</w:t>
            </w:r>
          </w:p>
        </w:tc>
        <w:tc>
          <w:tcPr>
            <w:tcW w:w="992" w:type="dxa"/>
            <w:vAlign w:val="center"/>
          </w:tcPr>
          <w:p w14:paraId="2626367B" w14:textId="6CF333C8" w:rsidR="00DA3B92" w:rsidRPr="00673235" w:rsidRDefault="00DA3B92" w:rsidP="00DA3B92">
            <w:pPr>
              <w:jc w:val="center"/>
              <w:rPr>
                <w:b/>
                <w:color w:val="000000"/>
              </w:rPr>
            </w:pPr>
            <w:r w:rsidRPr="00673235">
              <w:t>13,93</w:t>
            </w:r>
          </w:p>
        </w:tc>
        <w:tc>
          <w:tcPr>
            <w:tcW w:w="1417" w:type="dxa"/>
            <w:vAlign w:val="center"/>
          </w:tcPr>
          <w:p w14:paraId="2304D8AA" w14:textId="70B876AA" w:rsidR="00DA3B92" w:rsidRPr="00673235" w:rsidRDefault="00DA3B92" w:rsidP="00DA3B92">
            <w:pPr>
              <w:jc w:val="center"/>
              <w:rPr>
                <w:b/>
                <w:bCs/>
                <w:color w:val="000000"/>
              </w:rPr>
            </w:pPr>
            <w:r w:rsidRPr="00673235">
              <w:rPr>
                <w:b/>
                <w:bCs/>
              </w:rPr>
              <w:t>4</w:t>
            </w:r>
            <w:r w:rsidR="00723E6C" w:rsidRPr="00673235">
              <w:rPr>
                <w:b/>
                <w:bCs/>
              </w:rPr>
              <w:t>.</w:t>
            </w:r>
            <w:r w:rsidRPr="00673235">
              <w:rPr>
                <w:b/>
                <w:bCs/>
              </w:rPr>
              <w:t>179,00</w:t>
            </w:r>
          </w:p>
        </w:tc>
      </w:tr>
      <w:tr w:rsidR="00DA3B92" w14:paraId="5A14BE19" w14:textId="77777777" w:rsidTr="007621C9">
        <w:tc>
          <w:tcPr>
            <w:tcW w:w="709" w:type="dxa"/>
            <w:vAlign w:val="center"/>
          </w:tcPr>
          <w:p w14:paraId="5DF5F450" w14:textId="77777777" w:rsidR="00DA3B92" w:rsidRPr="00673235" w:rsidRDefault="00DA3B92" w:rsidP="00DA3B92">
            <w:pPr>
              <w:jc w:val="center"/>
              <w:rPr>
                <w:b/>
                <w:bCs/>
              </w:rPr>
            </w:pPr>
            <w:r w:rsidRPr="00673235">
              <w:rPr>
                <w:b/>
                <w:bCs/>
              </w:rPr>
              <w:t>07</w:t>
            </w:r>
          </w:p>
        </w:tc>
        <w:tc>
          <w:tcPr>
            <w:tcW w:w="3686" w:type="dxa"/>
          </w:tcPr>
          <w:p w14:paraId="3FAA76B5" w14:textId="1E8563F7" w:rsidR="00DA3B92" w:rsidRPr="00673235" w:rsidRDefault="00DA3B92" w:rsidP="00DA3B92">
            <w:pPr>
              <w:jc w:val="both"/>
              <w:rPr>
                <w:b/>
                <w:color w:val="000000"/>
              </w:rPr>
            </w:pPr>
            <w:r w:rsidRPr="00382C0E">
              <w:rPr>
                <w:b/>
              </w:rPr>
              <w:t>Bobina plástica</w:t>
            </w:r>
            <w:r w:rsidR="00581EFA">
              <w:rPr>
                <w:b/>
              </w:rPr>
              <w:t xml:space="preserve"> 10Litros</w:t>
            </w:r>
            <w:r w:rsidRPr="00673235">
              <w:t xml:space="preserve"> – Picotada,. Em Polietileno de Alta Densidade (PEAD), resistente, com matéria-prima 100% virgens. Para uso em alimentos, 350x500mm; Unidade: </w:t>
            </w:r>
            <w:r w:rsidRPr="00581EFA">
              <w:rPr>
                <w:b/>
              </w:rPr>
              <w:t>Cada bonina deve conter no mínimo</w:t>
            </w:r>
            <w:r w:rsidRPr="00673235">
              <w:t xml:space="preserve"> </w:t>
            </w:r>
            <w:r w:rsidRPr="00382C0E">
              <w:rPr>
                <w:b/>
              </w:rPr>
              <w:t>400 unidades de 10 Litros cada.</w:t>
            </w:r>
          </w:p>
        </w:tc>
        <w:tc>
          <w:tcPr>
            <w:tcW w:w="992" w:type="dxa"/>
            <w:vAlign w:val="center"/>
          </w:tcPr>
          <w:p w14:paraId="0998C8D6" w14:textId="465083FE" w:rsidR="00DA3B92" w:rsidRPr="00673235" w:rsidRDefault="00DA3B92" w:rsidP="00DA3B92">
            <w:pPr>
              <w:jc w:val="center"/>
              <w:rPr>
                <w:color w:val="000000"/>
              </w:rPr>
            </w:pPr>
            <w:r w:rsidRPr="00673235">
              <w:t>300</w:t>
            </w:r>
          </w:p>
        </w:tc>
        <w:tc>
          <w:tcPr>
            <w:tcW w:w="1277" w:type="dxa"/>
            <w:vAlign w:val="center"/>
          </w:tcPr>
          <w:p w14:paraId="455D6D5E" w14:textId="1971E50D" w:rsidR="00DA3B92" w:rsidRPr="00673235" w:rsidRDefault="00673235" w:rsidP="00DA3B92">
            <w:pPr>
              <w:jc w:val="center"/>
              <w:rPr>
                <w:color w:val="000000"/>
              </w:rPr>
            </w:pPr>
            <w:r w:rsidRPr="00673235">
              <w:t>UNIDADE</w:t>
            </w:r>
          </w:p>
        </w:tc>
        <w:tc>
          <w:tcPr>
            <w:tcW w:w="992" w:type="dxa"/>
            <w:vAlign w:val="center"/>
          </w:tcPr>
          <w:p w14:paraId="2C398EC2" w14:textId="49166855" w:rsidR="00DA3B92" w:rsidRPr="00673235" w:rsidRDefault="00DA3B92" w:rsidP="00DA3B92">
            <w:pPr>
              <w:jc w:val="center"/>
              <w:rPr>
                <w:b/>
                <w:color w:val="000000"/>
              </w:rPr>
            </w:pPr>
            <w:r w:rsidRPr="00673235">
              <w:t>42,04</w:t>
            </w:r>
          </w:p>
        </w:tc>
        <w:tc>
          <w:tcPr>
            <w:tcW w:w="1417" w:type="dxa"/>
            <w:vAlign w:val="center"/>
          </w:tcPr>
          <w:p w14:paraId="372679A0" w14:textId="32E6E00F" w:rsidR="00DA3B92" w:rsidRPr="00673235" w:rsidRDefault="00DA3B92" w:rsidP="00DA3B92">
            <w:pPr>
              <w:jc w:val="center"/>
              <w:rPr>
                <w:b/>
                <w:bCs/>
                <w:color w:val="000000"/>
              </w:rPr>
            </w:pPr>
            <w:r w:rsidRPr="00673235">
              <w:rPr>
                <w:b/>
                <w:bCs/>
              </w:rPr>
              <w:t>12.612,00</w:t>
            </w:r>
          </w:p>
        </w:tc>
      </w:tr>
      <w:tr w:rsidR="00DA3B92" w14:paraId="2E47F0D2" w14:textId="77777777" w:rsidTr="007621C9">
        <w:tc>
          <w:tcPr>
            <w:tcW w:w="709" w:type="dxa"/>
            <w:vAlign w:val="center"/>
          </w:tcPr>
          <w:p w14:paraId="68CDB027" w14:textId="77777777" w:rsidR="00DA3B92" w:rsidRPr="00673235" w:rsidRDefault="00DA3B92" w:rsidP="00DA3B92">
            <w:pPr>
              <w:jc w:val="center"/>
              <w:rPr>
                <w:b/>
                <w:bCs/>
              </w:rPr>
            </w:pPr>
            <w:r w:rsidRPr="00673235">
              <w:rPr>
                <w:b/>
                <w:bCs/>
              </w:rPr>
              <w:t>08</w:t>
            </w:r>
          </w:p>
        </w:tc>
        <w:tc>
          <w:tcPr>
            <w:tcW w:w="3686" w:type="dxa"/>
          </w:tcPr>
          <w:p w14:paraId="35EBB7AA" w14:textId="466DFE33" w:rsidR="00DA3B92" w:rsidRPr="00673235" w:rsidRDefault="00DA3B92" w:rsidP="00382C0E">
            <w:pPr>
              <w:jc w:val="both"/>
              <w:rPr>
                <w:color w:val="000000"/>
              </w:rPr>
            </w:pPr>
            <w:r w:rsidRPr="00581EFA">
              <w:rPr>
                <w:b/>
              </w:rPr>
              <w:t>Bobina plástica</w:t>
            </w:r>
            <w:r w:rsidRPr="00673235">
              <w:t xml:space="preserve"> </w:t>
            </w:r>
            <w:r w:rsidR="00581EFA" w:rsidRPr="00581EFA">
              <w:rPr>
                <w:b/>
              </w:rPr>
              <w:t>05Litros</w:t>
            </w:r>
            <w:r w:rsidR="00581EFA">
              <w:t xml:space="preserve"> </w:t>
            </w:r>
            <w:r w:rsidRPr="00673235">
              <w:t xml:space="preserve">– Picotada,. Em Polietileno de Alta Densidade (PEAD), resistente, com matéria-prima 100% virgens. Para uso em alimentos, 350x500mm; Unidade: </w:t>
            </w:r>
            <w:r w:rsidRPr="00581EFA">
              <w:rPr>
                <w:b/>
              </w:rPr>
              <w:t xml:space="preserve">Cada bonina contém </w:t>
            </w:r>
            <w:r w:rsidRPr="00382C0E">
              <w:rPr>
                <w:b/>
              </w:rPr>
              <w:t>500 unidades de 5</w:t>
            </w:r>
            <w:r w:rsidR="00382C0E">
              <w:rPr>
                <w:b/>
              </w:rPr>
              <w:t xml:space="preserve"> </w:t>
            </w:r>
            <w:r w:rsidRPr="00382C0E">
              <w:rPr>
                <w:b/>
              </w:rPr>
              <w:t>Litros  cada</w:t>
            </w:r>
            <w:r w:rsidRPr="00673235">
              <w:t>.</w:t>
            </w:r>
          </w:p>
        </w:tc>
        <w:tc>
          <w:tcPr>
            <w:tcW w:w="992" w:type="dxa"/>
            <w:vAlign w:val="center"/>
          </w:tcPr>
          <w:p w14:paraId="2EF1B306" w14:textId="19E481DD" w:rsidR="00DA3B92" w:rsidRPr="00673235" w:rsidRDefault="00DA3B92" w:rsidP="00DA3B92">
            <w:pPr>
              <w:jc w:val="center"/>
              <w:rPr>
                <w:color w:val="000000"/>
              </w:rPr>
            </w:pPr>
            <w:r w:rsidRPr="00673235">
              <w:t>300</w:t>
            </w:r>
          </w:p>
        </w:tc>
        <w:tc>
          <w:tcPr>
            <w:tcW w:w="1277" w:type="dxa"/>
            <w:vAlign w:val="center"/>
          </w:tcPr>
          <w:p w14:paraId="096DC4D9" w14:textId="0AD5AB2E" w:rsidR="00DA3B92" w:rsidRPr="00673235" w:rsidRDefault="00673235" w:rsidP="00DA3B92">
            <w:pPr>
              <w:jc w:val="center"/>
              <w:rPr>
                <w:color w:val="000000"/>
              </w:rPr>
            </w:pPr>
            <w:r w:rsidRPr="00673235">
              <w:t>UNIDADE</w:t>
            </w:r>
          </w:p>
        </w:tc>
        <w:tc>
          <w:tcPr>
            <w:tcW w:w="992" w:type="dxa"/>
            <w:vAlign w:val="center"/>
          </w:tcPr>
          <w:p w14:paraId="5325803D" w14:textId="7BAD5546" w:rsidR="00DA3B92" w:rsidRPr="00673235" w:rsidRDefault="00DA3B92" w:rsidP="00DA3B92">
            <w:pPr>
              <w:jc w:val="center"/>
              <w:rPr>
                <w:b/>
                <w:color w:val="000000"/>
              </w:rPr>
            </w:pPr>
            <w:r w:rsidRPr="00673235">
              <w:t>19,49</w:t>
            </w:r>
          </w:p>
        </w:tc>
        <w:tc>
          <w:tcPr>
            <w:tcW w:w="1417" w:type="dxa"/>
            <w:vAlign w:val="center"/>
          </w:tcPr>
          <w:p w14:paraId="60B581F8" w14:textId="6FAD4CB8" w:rsidR="00DA3B92" w:rsidRPr="00673235" w:rsidRDefault="00DA3B92" w:rsidP="00DA3B92">
            <w:pPr>
              <w:jc w:val="center"/>
              <w:rPr>
                <w:b/>
                <w:bCs/>
                <w:color w:val="000000"/>
              </w:rPr>
            </w:pPr>
            <w:r w:rsidRPr="00673235">
              <w:rPr>
                <w:b/>
                <w:bCs/>
              </w:rPr>
              <w:t>5</w:t>
            </w:r>
            <w:r w:rsidR="00723E6C" w:rsidRPr="00673235">
              <w:rPr>
                <w:b/>
                <w:bCs/>
              </w:rPr>
              <w:t>.</w:t>
            </w:r>
            <w:r w:rsidRPr="00673235">
              <w:rPr>
                <w:b/>
                <w:bCs/>
              </w:rPr>
              <w:t>847,00</w:t>
            </w:r>
          </w:p>
        </w:tc>
      </w:tr>
      <w:tr w:rsidR="00DA3B92" w14:paraId="3BBA95B6" w14:textId="77777777" w:rsidTr="007621C9">
        <w:tc>
          <w:tcPr>
            <w:tcW w:w="709" w:type="dxa"/>
            <w:vAlign w:val="center"/>
          </w:tcPr>
          <w:p w14:paraId="18EE6715" w14:textId="77777777" w:rsidR="00DA3B92" w:rsidRPr="00673235" w:rsidRDefault="00DA3B92" w:rsidP="00DA3B92">
            <w:pPr>
              <w:jc w:val="center"/>
              <w:rPr>
                <w:b/>
                <w:bCs/>
              </w:rPr>
            </w:pPr>
            <w:r w:rsidRPr="00673235">
              <w:rPr>
                <w:b/>
                <w:bCs/>
              </w:rPr>
              <w:t>09</w:t>
            </w:r>
          </w:p>
        </w:tc>
        <w:tc>
          <w:tcPr>
            <w:tcW w:w="3686" w:type="dxa"/>
          </w:tcPr>
          <w:p w14:paraId="0CF54C5A" w14:textId="153EAAC0" w:rsidR="00DA3B92" w:rsidRPr="00673235" w:rsidRDefault="00DA3B92" w:rsidP="00DA3B92">
            <w:pPr>
              <w:jc w:val="both"/>
              <w:rPr>
                <w:color w:val="000000"/>
              </w:rPr>
            </w:pPr>
            <w:r w:rsidRPr="00382C0E">
              <w:rPr>
                <w:b/>
              </w:rPr>
              <w:t>Cera líquida - incolor</w:t>
            </w:r>
            <w:r w:rsidRPr="00673235">
              <w:t xml:space="preserve">, embalagem com 750 ml. Composição: dispersão acrílica, emulsão de polietileno solvente, plastificante, preservante, corante, antiespumante, reina fumárica, essência, nivelador e água. </w:t>
            </w:r>
          </w:p>
        </w:tc>
        <w:tc>
          <w:tcPr>
            <w:tcW w:w="992" w:type="dxa"/>
            <w:vAlign w:val="center"/>
          </w:tcPr>
          <w:p w14:paraId="397EC341" w14:textId="6E56C5E9" w:rsidR="00DA3B92" w:rsidRPr="00673235" w:rsidRDefault="00DA3B92" w:rsidP="00DA3B92">
            <w:pPr>
              <w:jc w:val="center"/>
              <w:rPr>
                <w:color w:val="000000"/>
              </w:rPr>
            </w:pPr>
            <w:r w:rsidRPr="00673235">
              <w:t>150</w:t>
            </w:r>
          </w:p>
        </w:tc>
        <w:tc>
          <w:tcPr>
            <w:tcW w:w="1277" w:type="dxa"/>
            <w:vAlign w:val="center"/>
          </w:tcPr>
          <w:p w14:paraId="4F15750C" w14:textId="321A6336" w:rsidR="00DA3B92" w:rsidRPr="00673235" w:rsidRDefault="00673235" w:rsidP="00DA3B92">
            <w:pPr>
              <w:jc w:val="center"/>
            </w:pPr>
            <w:r w:rsidRPr="00673235">
              <w:t>UNIDADE</w:t>
            </w:r>
          </w:p>
        </w:tc>
        <w:tc>
          <w:tcPr>
            <w:tcW w:w="992" w:type="dxa"/>
            <w:vAlign w:val="center"/>
          </w:tcPr>
          <w:p w14:paraId="05381E70" w14:textId="43AD5AD0" w:rsidR="00DA3B92" w:rsidRPr="00673235" w:rsidRDefault="00DA3B92" w:rsidP="00DA3B92">
            <w:pPr>
              <w:jc w:val="center"/>
              <w:rPr>
                <w:b/>
                <w:color w:val="000000"/>
              </w:rPr>
            </w:pPr>
            <w:r w:rsidRPr="00673235">
              <w:t>4,85</w:t>
            </w:r>
          </w:p>
        </w:tc>
        <w:tc>
          <w:tcPr>
            <w:tcW w:w="1417" w:type="dxa"/>
            <w:vAlign w:val="center"/>
          </w:tcPr>
          <w:p w14:paraId="54F45054" w14:textId="35F5F451" w:rsidR="00DA3B92" w:rsidRPr="00673235" w:rsidRDefault="00DA3B92" w:rsidP="00DA3B92">
            <w:pPr>
              <w:jc w:val="center"/>
              <w:rPr>
                <w:b/>
                <w:bCs/>
                <w:color w:val="000000"/>
              </w:rPr>
            </w:pPr>
            <w:r w:rsidRPr="00673235">
              <w:rPr>
                <w:b/>
                <w:bCs/>
              </w:rPr>
              <w:t>727,50</w:t>
            </w:r>
          </w:p>
        </w:tc>
      </w:tr>
      <w:tr w:rsidR="00DA3B92" w14:paraId="539A25A4" w14:textId="77777777" w:rsidTr="007621C9">
        <w:tc>
          <w:tcPr>
            <w:tcW w:w="709" w:type="dxa"/>
            <w:vAlign w:val="center"/>
          </w:tcPr>
          <w:p w14:paraId="000E2FE0" w14:textId="77777777" w:rsidR="00DA3B92" w:rsidRPr="00673235" w:rsidRDefault="00DA3B92" w:rsidP="00DA3B92">
            <w:pPr>
              <w:jc w:val="center"/>
              <w:rPr>
                <w:b/>
                <w:bCs/>
              </w:rPr>
            </w:pPr>
            <w:r w:rsidRPr="00673235">
              <w:rPr>
                <w:b/>
                <w:bCs/>
              </w:rPr>
              <w:t>10</w:t>
            </w:r>
          </w:p>
        </w:tc>
        <w:tc>
          <w:tcPr>
            <w:tcW w:w="3686" w:type="dxa"/>
          </w:tcPr>
          <w:p w14:paraId="3B4F662A" w14:textId="2029529B" w:rsidR="00DA3B92" w:rsidRPr="00673235" w:rsidRDefault="00DA3B92" w:rsidP="00DA3B92">
            <w:pPr>
              <w:jc w:val="both"/>
              <w:rPr>
                <w:color w:val="000000"/>
              </w:rPr>
            </w:pPr>
            <w:r w:rsidRPr="00382C0E">
              <w:rPr>
                <w:b/>
              </w:rPr>
              <w:t>Cera líquida vermelha</w:t>
            </w:r>
            <w:r w:rsidRPr="00673235">
              <w:t xml:space="preserve">, embalagem com 750 ml. Composição: dispersão acrílica, emulsão de polietileno solvente, plastificante, preservante, corante, antiespumante, reina fumárica, essência, nivelador e água. </w:t>
            </w:r>
          </w:p>
        </w:tc>
        <w:tc>
          <w:tcPr>
            <w:tcW w:w="992" w:type="dxa"/>
            <w:vAlign w:val="center"/>
          </w:tcPr>
          <w:p w14:paraId="700F1F2A" w14:textId="11F3788E" w:rsidR="00DA3B92" w:rsidRPr="00673235" w:rsidRDefault="00DA3B92" w:rsidP="00DA3B92">
            <w:pPr>
              <w:jc w:val="center"/>
              <w:rPr>
                <w:color w:val="000000"/>
              </w:rPr>
            </w:pPr>
            <w:r w:rsidRPr="00673235">
              <w:t>150</w:t>
            </w:r>
          </w:p>
        </w:tc>
        <w:tc>
          <w:tcPr>
            <w:tcW w:w="1277" w:type="dxa"/>
            <w:vAlign w:val="center"/>
          </w:tcPr>
          <w:p w14:paraId="0F2B87CB" w14:textId="3A4379B7" w:rsidR="00DA3B92" w:rsidRPr="00673235" w:rsidRDefault="00673235" w:rsidP="00DA3B92">
            <w:pPr>
              <w:jc w:val="center"/>
              <w:rPr>
                <w:color w:val="000000"/>
              </w:rPr>
            </w:pPr>
            <w:r w:rsidRPr="00673235">
              <w:t>UNIDADE</w:t>
            </w:r>
          </w:p>
        </w:tc>
        <w:tc>
          <w:tcPr>
            <w:tcW w:w="992" w:type="dxa"/>
            <w:vAlign w:val="center"/>
          </w:tcPr>
          <w:p w14:paraId="14054234" w14:textId="6C81A51E" w:rsidR="00DA3B92" w:rsidRPr="00673235" w:rsidRDefault="00DA3B92" w:rsidP="00DA3B92">
            <w:pPr>
              <w:jc w:val="center"/>
              <w:rPr>
                <w:b/>
                <w:color w:val="000000"/>
              </w:rPr>
            </w:pPr>
            <w:r w:rsidRPr="00673235">
              <w:t>5,28</w:t>
            </w:r>
          </w:p>
        </w:tc>
        <w:tc>
          <w:tcPr>
            <w:tcW w:w="1417" w:type="dxa"/>
            <w:vAlign w:val="center"/>
          </w:tcPr>
          <w:p w14:paraId="28C974FF" w14:textId="37AA9D38" w:rsidR="00DA3B92" w:rsidRPr="00673235" w:rsidRDefault="00DA3B92" w:rsidP="00DA3B92">
            <w:pPr>
              <w:jc w:val="center"/>
              <w:rPr>
                <w:b/>
                <w:bCs/>
                <w:color w:val="000000"/>
              </w:rPr>
            </w:pPr>
            <w:r w:rsidRPr="00673235">
              <w:rPr>
                <w:b/>
                <w:bCs/>
              </w:rPr>
              <w:t>792,00</w:t>
            </w:r>
          </w:p>
        </w:tc>
      </w:tr>
      <w:tr w:rsidR="00DA3B92" w14:paraId="04A862A5" w14:textId="77777777" w:rsidTr="007621C9">
        <w:tc>
          <w:tcPr>
            <w:tcW w:w="709" w:type="dxa"/>
            <w:vAlign w:val="center"/>
          </w:tcPr>
          <w:p w14:paraId="5BA2D799" w14:textId="77777777" w:rsidR="00DA3B92" w:rsidRPr="00673235" w:rsidRDefault="00DA3B92" w:rsidP="00DA3B92">
            <w:pPr>
              <w:jc w:val="center"/>
              <w:rPr>
                <w:b/>
                <w:bCs/>
              </w:rPr>
            </w:pPr>
            <w:r w:rsidRPr="00673235">
              <w:rPr>
                <w:b/>
                <w:bCs/>
              </w:rPr>
              <w:t>11</w:t>
            </w:r>
          </w:p>
        </w:tc>
        <w:tc>
          <w:tcPr>
            <w:tcW w:w="3686" w:type="dxa"/>
          </w:tcPr>
          <w:p w14:paraId="1135EC51" w14:textId="6C52C964" w:rsidR="00DA3B92" w:rsidRPr="00673235" w:rsidRDefault="00DA3B92" w:rsidP="00DA3B92">
            <w:pPr>
              <w:jc w:val="both"/>
              <w:rPr>
                <w:color w:val="000000"/>
              </w:rPr>
            </w:pPr>
            <w:r w:rsidRPr="00382C0E">
              <w:rPr>
                <w:b/>
              </w:rPr>
              <w:t>Copo descartável, com capacidade de 200ml</w:t>
            </w:r>
            <w:r w:rsidRPr="00673235">
              <w:t xml:space="preserve">, acondicionado em </w:t>
            </w:r>
            <w:r w:rsidRPr="00215D9A">
              <w:rPr>
                <w:b/>
              </w:rPr>
              <w:t>mangas com 100 copos</w:t>
            </w:r>
            <w:r w:rsidRPr="00673235">
              <w:t xml:space="preserve">, as mangas não devem estar violadas e protegidas em caixas de papelão resistente, deverá constar na manga a capacidade total do copo, os copos copos devem conter gravado de forma indelével, em relevo marca ou identificação de material para reciclagem conforme NRB 13230, e capacidade do copo, os copos deverão estar  em conformidade com norma técnica 14.865/2022 ABNT. </w:t>
            </w:r>
          </w:p>
        </w:tc>
        <w:tc>
          <w:tcPr>
            <w:tcW w:w="992" w:type="dxa"/>
            <w:vAlign w:val="center"/>
          </w:tcPr>
          <w:p w14:paraId="5CB789D5" w14:textId="44648B45" w:rsidR="00DA3B92" w:rsidRPr="00673235" w:rsidRDefault="00DA3B92" w:rsidP="00DA3B92">
            <w:pPr>
              <w:jc w:val="center"/>
              <w:rPr>
                <w:color w:val="000000"/>
              </w:rPr>
            </w:pPr>
            <w:r w:rsidRPr="00673235">
              <w:t>250</w:t>
            </w:r>
          </w:p>
        </w:tc>
        <w:tc>
          <w:tcPr>
            <w:tcW w:w="1277" w:type="dxa"/>
            <w:vAlign w:val="center"/>
          </w:tcPr>
          <w:p w14:paraId="082FA93E" w14:textId="46C728FB" w:rsidR="00DA3B92" w:rsidRPr="00673235" w:rsidRDefault="00673235" w:rsidP="00DA3B92">
            <w:pPr>
              <w:jc w:val="center"/>
              <w:rPr>
                <w:color w:val="000000"/>
              </w:rPr>
            </w:pPr>
            <w:r w:rsidRPr="00673235">
              <w:t>PACOTE</w:t>
            </w:r>
          </w:p>
        </w:tc>
        <w:tc>
          <w:tcPr>
            <w:tcW w:w="992" w:type="dxa"/>
            <w:vAlign w:val="center"/>
          </w:tcPr>
          <w:p w14:paraId="277C627A" w14:textId="44A85BA5" w:rsidR="00DA3B92" w:rsidRPr="00673235" w:rsidRDefault="00DA3B92" w:rsidP="00DA3B92">
            <w:pPr>
              <w:jc w:val="center"/>
              <w:rPr>
                <w:b/>
                <w:color w:val="000000"/>
              </w:rPr>
            </w:pPr>
            <w:r w:rsidRPr="00673235">
              <w:t>6,47</w:t>
            </w:r>
          </w:p>
        </w:tc>
        <w:tc>
          <w:tcPr>
            <w:tcW w:w="1417" w:type="dxa"/>
            <w:vAlign w:val="center"/>
          </w:tcPr>
          <w:p w14:paraId="69DAA993" w14:textId="66651D83" w:rsidR="00DA3B92" w:rsidRPr="00673235" w:rsidRDefault="00DA3B92" w:rsidP="00DA3B92">
            <w:pPr>
              <w:jc w:val="center"/>
              <w:rPr>
                <w:b/>
                <w:bCs/>
                <w:color w:val="000000"/>
              </w:rPr>
            </w:pPr>
            <w:r w:rsidRPr="00673235">
              <w:rPr>
                <w:b/>
                <w:bCs/>
              </w:rPr>
              <w:t>1</w:t>
            </w:r>
            <w:r w:rsidR="00723E6C" w:rsidRPr="00673235">
              <w:rPr>
                <w:b/>
                <w:bCs/>
              </w:rPr>
              <w:t>.</w:t>
            </w:r>
            <w:r w:rsidRPr="00673235">
              <w:rPr>
                <w:b/>
                <w:bCs/>
              </w:rPr>
              <w:t>617,50</w:t>
            </w:r>
          </w:p>
        </w:tc>
      </w:tr>
      <w:tr w:rsidR="00DA3B92" w14:paraId="563976DE" w14:textId="77777777" w:rsidTr="007621C9">
        <w:tc>
          <w:tcPr>
            <w:tcW w:w="709" w:type="dxa"/>
            <w:vAlign w:val="center"/>
          </w:tcPr>
          <w:p w14:paraId="4ADCF92E" w14:textId="77777777" w:rsidR="00DA3B92" w:rsidRPr="00673235" w:rsidRDefault="00DA3B92" w:rsidP="00DA3B92">
            <w:pPr>
              <w:jc w:val="center"/>
              <w:rPr>
                <w:b/>
                <w:bCs/>
              </w:rPr>
            </w:pPr>
            <w:r w:rsidRPr="00673235">
              <w:rPr>
                <w:b/>
                <w:bCs/>
              </w:rPr>
              <w:t>12</w:t>
            </w:r>
          </w:p>
        </w:tc>
        <w:tc>
          <w:tcPr>
            <w:tcW w:w="3686" w:type="dxa"/>
          </w:tcPr>
          <w:p w14:paraId="1A503E1E" w14:textId="427B4C71" w:rsidR="00DA3B92" w:rsidRPr="00673235" w:rsidRDefault="00DA3B92" w:rsidP="00DE0A4B">
            <w:pPr>
              <w:jc w:val="both"/>
              <w:rPr>
                <w:color w:val="000000"/>
              </w:rPr>
            </w:pPr>
            <w:r w:rsidRPr="00382C0E">
              <w:rPr>
                <w:b/>
              </w:rPr>
              <w:t>Copo Plástico Descartável – 180 ml</w:t>
            </w:r>
            <w:r w:rsidRPr="00673235">
              <w:t xml:space="preserve"> – </w:t>
            </w:r>
            <w:r w:rsidR="00DE0A4B">
              <w:t>Embalagem</w:t>
            </w:r>
            <w:r w:rsidRPr="00673235">
              <w:t xml:space="preserve"> com 100 unidades-Copo: descartável com resina termoplástica branca ou translúcida com capacidade mínima de 180ml, medindo aproximadamente 07 cm de diâmetro na boca, 4,5 de diâmetro no fundo e 8 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Pct. 50 Proc. Adm CRQ-LC nº 018/2019 Fls. Nº Rubrica e integridade do produto até seu uso. A embalagem deverá conter externamente os dados de identificação, procedência, e quantidade. Deverá atender as condições gerais da NBR 14.865 e NBR 13230 da ABNT. </w:t>
            </w:r>
            <w:r w:rsidRPr="00215D9A">
              <w:rPr>
                <w:b/>
              </w:rPr>
              <w:t>Pacote com 50 unidades.</w:t>
            </w:r>
          </w:p>
        </w:tc>
        <w:tc>
          <w:tcPr>
            <w:tcW w:w="992" w:type="dxa"/>
            <w:vAlign w:val="center"/>
          </w:tcPr>
          <w:p w14:paraId="136BC7AA" w14:textId="603FABEF" w:rsidR="00DA3B92" w:rsidRPr="00673235" w:rsidRDefault="00DA3B92" w:rsidP="00DA3B92">
            <w:pPr>
              <w:jc w:val="center"/>
              <w:rPr>
                <w:color w:val="000000"/>
              </w:rPr>
            </w:pPr>
            <w:r w:rsidRPr="00673235">
              <w:t>300</w:t>
            </w:r>
          </w:p>
        </w:tc>
        <w:tc>
          <w:tcPr>
            <w:tcW w:w="1277" w:type="dxa"/>
            <w:vAlign w:val="center"/>
          </w:tcPr>
          <w:p w14:paraId="28D7722B" w14:textId="6EE78459" w:rsidR="00DA3B92" w:rsidRPr="00673235" w:rsidRDefault="00673235" w:rsidP="00DA3B92">
            <w:pPr>
              <w:jc w:val="center"/>
              <w:rPr>
                <w:color w:val="000000"/>
              </w:rPr>
            </w:pPr>
            <w:r w:rsidRPr="00673235">
              <w:t>PACOTE</w:t>
            </w:r>
          </w:p>
        </w:tc>
        <w:tc>
          <w:tcPr>
            <w:tcW w:w="992" w:type="dxa"/>
            <w:vAlign w:val="center"/>
          </w:tcPr>
          <w:p w14:paraId="6C4391F1" w14:textId="09D0AA94" w:rsidR="00DA3B92" w:rsidRPr="00673235" w:rsidRDefault="00DA3B92" w:rsidP="00DA3B92">
            <w:pPr>
              <w:jc w:val="center"/>
              <w:rPr>
                <w:b/>
                <w:color w:val="000000"/>
              </w:rPr>
            </w:pPr>
            <w:r w:rsidRPr="00673235">
              <w:t>5,18</w:t>
            </w:r>
          </w:p>
        </w:tc>
        <w:tc>
          <w:tcPr>
            <w:tcW w:w="1417" w:type="dxa"/>
            <w:vAlign w:val="center"/>
          </w:tcPr>
          <w:p w14:paraId="56A01459" w14:textId="502A0F5E" w:rsidR="00DA3B92" w:rsidRPr="00673235" w:rsidRDefault="00DA3B92" w:rsidP="00DA3B92">
            <w:pPr>
              <w:jc w:val="center"/>
              <w:rPr>
                <w:b/>
                <w:bCs/>
              </w:rPr>
            </w:pPr>
            <w:r w:rsidRPr="00673235">
              <w:rPr>
                <w:b/>
                <w:bCs/>
              </w:rPr>
              <w:t>1</w:t>
            </w:r>
            <w:r w:rsidR="00723E6C" w:rsidRPr="00673235">
              <w:rPr>
                <w:b/>
                <w:bCs/>
              </w:rPr>
              <w:t>.</w:t>
            </w:r>
            <w:r w:rsidRPr="00673235">
              <w:rPr>
                <w:b/>
                <w:bCs/>
              </w:rPr>
              <w:t>554,00</w:t>
            </w:r>
          </w:p>
        </w:tc>
      </w:tr>
      <w:tr w:rsidR="00DA3B92" w14:paraId="61A1C1D1" w14:textId="77777777" w:rsidTr="007621C9">
        <w:tc>
          <w:tcPr>
            <w:tcW w:w="709" w:type="dxa"/>
            <w:vAlign w:val="center"/>
          </w:tcPr>
          <w:p w14:paraId="759208FF" w14:textId="77777777" w:rsidR="00DA3B92" w:rsidRPr="00673235" w:rsidRDefault="00DA3B92" w:rsidP="00DA3B92">
            <w:pPr>
              <w:jc w:val="center"/>
              <w:rPr>
                <w:b/>
                <w:bCs/>
              </w:rPr>
            </w:pPr>
            <w:r w:rsidRPr="00673235">
              <w:rPr>
                <w:b/>
                <w:bCs/>
              </w:rPr>
              <w:t>13</w:t>
            </w:r>
          </w:p>
        </w:tc>
        <w:tc>
          <w:tcPr>
            <w:tcW w:w="3686" w:type="dxa"/>
          </w:tcPr>
          <w:p w14:paraId="7E70237B" w14:textId="1CD47A4C" w:rsidR="00DA3B92" w:rsidRPr="00673235" w:rsidRDefault="000E7179" w:rsidP="00DE0A4B">
            <w:pPr>
              <w:jc w:val="both"/>
              <w:rPr>
                <w:b/>
                <w:color w:val="000000"/>
              </w:rPr>
            </w:pPr>
            <w:r w:rsidRPr="00215D9A">
              <w:rPr>
                <w:b/>
              </w:rPr>
              <w:t>Desengordurante Gel</w:t>
            </w:r>
            <w:r w:rsidR="00DA3B92" w:rsidRPr="00215D9A">
              <w:t>.</w:t>
            </w:r>
            <w:r w:rsidR="00DA3B92" w:rsidRPr="00673235">
              <w:t xml:space="preserve"> Para uso em cozinha industrial, de alto desempenho, indicado para remoção rápida de sujeiras resistentes em fogões, grelhas, exaustores, entre outros. Características Físicas: Estado Físico: líquido/gel; pH: 12,0 - 14,0; Odor: característico. Características Químicas: contém agente sequestrante e inibidores; Agente Alcalino: hidróxido de sódio. Embalagem: </w:t>
            </w:r>
            <w:r w:rsidR="00DA3B92" w:rsidRPr="00DE0A4B">
              <w:rPr>
                <w:b/>
              </w:rPr>
              <w:t>galão plástico resistente de 5 litros</w:t>
            </w:r>
            <w:r w:rsidR="00DA3B92" w:rsidRPr="00673235">
              <w:t>. Validade mínima: 24 meses. No ato da entrega, o produto deverá apresentar no mínimo 2/3 da sua validade total. Com Registro no Ministério da Saúde, FISPQ e Perfil do produto.</w:t>
            </w:r>
          </w:p>
        </w:tc>
        <w:tc>
          <w:tcPr>
            <w:tcW w:w="992" w:type="dxa"/>
            <w:vAlign w:val="center"/>
          </w:tcPr>
          <w:p w14:paraId="2F0E27D6" w14:textId="05B3CFD0" w:rsidR="00DA3B92" w:rsidRPr="00673235" w:rsidRDefault="00DA3B92" w:rsidP="00DA3B92">
            <w:pPr>
              <w:jc w:val="center"/>
              <w:rPr>
                <w:color w:val="000000"/>
              </w:rPr>
            </w:pPr>
            <w:r w:rsidRPr="00673235">
              <w:t>2500</w:t>
            </w:r>
          </w:p>
        </w:tc>
        <w:tc>
          <w:tcPr>
            <w:tcW w:w="1277" w:type="dxa"/>
            <w:vAlign w:val="center"/>
          </w:tcPr>
          <w:p w14:paraId="4D1B03D9" w14:textId="54A66A13" w:rsidR="00DA3B92" w:rsidRPr="00673235" w:rsidRDefault="00673235" w:rsidP="00DA3B92">
            <w:pPr>
              <w:jc w:val="center"/>
              <w:rPr>
                <w:color w:val="000000"/>
              </w:rPr>
            </w:pPr>
            <w:r w:rsidRPr="00673235">
              <w:t>UNIDADE</w:t>
            </w:r>
          </w:p>
        </w:tc>
        <w:tc>
          <w:tcPr>
            <w:tcW w:w="992" w:type="dxa"/>
            <w:vAlign w:val="center"/>
          </w:tcPr>
          <w:p w14:paraId="206F8422" w14:textId="252C96E1" w:rsidR="00DA3B92" w:rsidRPr="00673235" w:rsidRDefault="00DA3B92" w:rsidP="00DA3B92">
            <w:pPr>
              <w:jc w:val="center"/>
              <w:rPr>
                <w:b/>
                <w:color w:val="000000"/>
              </w:rPr>
            </w:pPr>
            <w:r w:rsidRPr="00673235">
              <w:t>30,69</w:t>
            </w:r>
          </w:p>
        </w:tc>
        <w:tc>
          <w:tcPr>
            <w:tcW w:w="1417" w:type="dxa"/>
            <w:vAlign w:val="center"/>
          </w:tcPr>
          <w:p w14:paraId="712CE032" w14:textId="237296FB" w:rsidR="00DA3B92" w:rsidRPr="00673235" w:rsidRDefault="00DA3B92" w:rsidP="00DA3B92">
            <w:pPr>
              <w:jc w:val="center"/>
              <w:rPr>
                <w:b/>
                <w:bCs/>
                <w:color w:val="000000"/>
              </w:rPr>
            </w:pPr>
            <w:r w:rsidRPr="00673235">
              <w:rPr>
                <w:b/>
                <w:bCs/>
              </w:rPr>
              <w:t>76.725,00</w:t>
            </w:r>
          </w:p>
        </w:tc>
      </w:tr>
      <w:tr w:rsidR="00DA3B92" w14:paraId="4CAB91DF" w14:textId="77777777" w:rsidTr="007621C9">
        <w:tc>
          <w:tcPr>
            <w:tcW w:w="709" w:type="dxa"/>
            <w:vAlign w:val="center"/>
          </w:tcPr>
          <w:p w14:paraId="15955F3F" w14:textId="77777777" w:rsidR="00DA3B92" w:rsidRPr="00673235" w:rsidRDefault="00DA3B92" w:rsidP="00DA3B92">
            <w:pPr>
              <w:jc w:val="center"/>
              <w:rPr>
                <w:b/>
                <w:bCs/>
              </w:rPr>
            </w:pPr>
            <w:r w:rsidRPr="00673235">
              <w:rPr>
                <w:b/>
                <w:bCs/>
              </w:rPr>
              <w:t>14</w:t>
            </w:r>
          </w:p>
        </w:tc>
        <w:tc>
          <w:tcPr>
            <w:tcW w:w="3686" w:type="dxa"/>
          </w:tcPr>
          <w:p w14:paraId="1E73B214" w14:textId="0ED80EE1" w:rsidR="00DA3B92" w:rsidRPr="00673235" w:rsidRDefault="000E7179" w:rsidP="00DA3B92">
            <w:pPr>
              <w:jc w:val="both"/>
              <w:rPr>
                <w:b/>
                <w:color w:val="000000"/>
              </w:rPr>
            </w:pPr>
            <w:r w:rsidRPr="00382C0E">
              <w:rPr>
                <w:b/>
              </w:rPr>
              <w:t>Desentupidor para pias e ralos</w:t>
            </w:r>
            <w:r w:rsidR="00DE0A4B">
              <w:rPr>
                <w:b/>
              </w:rPr>
              <w:t>,</w:t>
            </w:r>
            <w:r w:rsidR="00DA3B92" w:rsidRPr="00673235">
              <w:t xml:space="preserve"> </w:t>
            </w:r>
            <w:r w:rsidR="00DE0A4B" w:rsidRPr="00673235">
              <w:t xml:space="preserve">padrao diabo verde ou superior com a seguinte composicao: hidroxido de sodio, cloreto de sodio, nitrato de sodio, barrilha, aluminio, corante. </w:t>
            </w:r>
            <w:r w:rsidR="00DE0A4B" w:rsidRPr="00DE0A4B">
              <w:rPr>
                <w:b/>
              </w:rPr>
              <w:t>embalagem com</w:t>
            </w:r>
            <w:r w:rsidR="00DE0A4B">
              <w:rPr>
                <w:b/>
              </w:rPr>
              <w:t xml:space="preserve"> no mínimo</w:t>
            </w:r>
            <w:r w:rsidR="00DE0A4B" w:rsidRPr="00DE0A4B">
              <w:rPr>
                <w:b/>
              </w:rPr>
              <w:t xml:space="preserve"> 300 gramas</w:t>
            </w:r>
            <w:r w:rsidR="00DE0A4B" w:rsidRPr="00673235">
              <w:t>.</w:t>
            </w:r>
          </w:p>
        </w:tc>
        <w:tc>
          <w:tcPr>
            <w:tcW w:w="992" w:type="dxa"/>
            <w:vAlign w:val="center"/>
          </w:tcPr>
          <w:p w14:paraId="578379F6" w14:textId="5E3805D3" w:rsidR="00DA3B92" w:rsidRPr="00673235" w:rsidRDefault="00DA3B92" w:rsidP="00DA3B92">
            <w:pPr>
              <w:jc w:val="center"/>
              <w:rPr>
                <w:color w:val="000000"/>
              </w:rPr>
            </w:pPr>
            <w:r w:rsidRPr="00673235">
              <w:t>200</w:t>
            </w:r>
          </w:p>
        </w:tc>
        <w:tc>
          <w:tcPr>
            <w:tcW w:w="1277" w:type="dxa"/>
            <w:vAlign w:val="center"/>
          </w:tcPr>
          <w:p w14:paraId="69EAC442" w14:textId="2C4B592C" w:rsidR="00DA3B92" w:rsidRPr="00673235" w:rsidRDefault="00673235" w:rsidP="00DA3B92">
            <w:pPr>
              <w:jc w:val="center"/>
              <w:rPr>
                <w:color w:val="000000"/>
              </w:rPr>
            </w:pPr>
            <w:r w:rsidRPr="00673235">
              <w:t>UNIDADE</w:t>
            </w:r>
          </w:p>
        </w:tc>
        <w:tc>
          <w:tcPr>
            <w:tcW w:w="992" w:type="dxa"/>
            <w:vAlign w:val="center"/>
          </w:tcPr>
          <w:p w14:paraId="6E77F569" w14:textId="3AA50889" w:rsidR="00DA3B92" w:rsidRPr="00673235" w:rsidRDefault="00DA3B92" w:rsidP="00DA3B92">
            <w:pPr>
              <w:jc w:val="center"/>
              <w:rPr>
                <w:b/>
                <w:color w:val="000000"/>
              </w:rPr>
            </w:pPr>
            <w:r w:rsidRPr="00673235">
              <w:t>27,45</w:t>
            </w:r>
          </w:p>
        </w:tc>
        <w:tc>
          <w:tcPr>
            <w:tcW w:w="1417" w:type="dxa"/>
            <w:vAlign w:val="center"/>
          </w:tcPr>
          <w:p w14:paraId="0B0EAA65" w14:textId="789C6EC0" w:rsidR="00DA3B92" w:rsidRPr="00673235" w:rsidRDefault="00DA3B92" w:rsidP="00DA3B92">
            <w:pPr>
              <w:jc w:val="center"/>
              <w:rPr>
                <w:b/>
                <w:bCs/>
                <w:color w:val="000000"/>
              </w:rPr>
            </w:pPr>
            <w:r w:rsidRPr="00673235">
              <w:rPr>
                <w:b/>
                <w:bCs/>
              </w:rPr>
              <w:t>5</w:t>
            </w:r>
            <w:r w:rsidR="00723E6C" w:rsidRPr="00673235">
              <w:rPr>
                <w:b/>
                <w:bCs/>
              </w:rPr>
              <w:t>.</w:t>
            </w:r>
            <w:r w:rsidRPr="00673235">
              <w:rPr>
                <w:b/>
                <w:bCs/>
              </w:rPr>
              <w:t>490,00</w:t>
            </w:r>
          </w:p>
        </w:tc>
      </w:tr>
      <w:tr w:rsidR="00DA3B92" w14:paraId="75F507C2" w14:textId="77777777" w:rsidTr="007621C9">
        <w:tc>
          <w:tcPr>
            <w:tcW w:w="709" w:type="dxa"/>
            <w:vAlign w:val="center"/>
          </w:tcPr>
          <w:p w14:paraId="6D080627" w14:textId="77777777" w:rsidR="00DA3B92" w:rsidRPr="00673235" w:rsidRDefault="00DA3B92" w:rsidP="00DA3B92">
            <w:pPr>
              <w:jc w:val="center"/>
              <w:rPr>
                <w:b/>
                <w:bCs/>
              </w:rPr>
            </w:pPr>
            <w:r w:rsidRPr="00673235">
              <w:rPr>
                <w:b/>
                <w:bCs/>
              </w:rPr>
              <w:t>15</w:t>
            </w:r>
          </w:p>
        </w:tc>
        <w:tc>
          <w:tcPr>
            <w:tcW w:w="3686" w:type="dxa"/>
          </w:tcPr>
          <w:p w14:paraId="67E106D1" w14:textId="7DFA680D" w:rsidR="00DA3B92" w:rsidRPr="00673235" w:rsidRDefault="000E7179" w:rsidP="00DA3B92">
            <w:pPr>
              <w:jc w:val="both"/>
              <w:rPr>
                <w:color w:val="000000"/>
              </w:rPr>
            </w:pPr>
            <w:r w:rsidRPr="00382C0E">
              <w:rPr>
                <w:b/>
              </w:rPr>
              <w:t>Desinfetante para banheiros e sanitários</w:t>
            </w:r>
            <w:r w:rsidR="00DA3B92" w:rsidRPr="00673235">
              <w:t xml:space="preserve">: Com princípio ativo cloreto alquil benzil, composição básico ronil, fenol, etoxilado, essência corante, e outras substâncias químicas permitidas, contendo na embalagem, data de fabricação informação de validade, composição aromática de pinho, com validade de 12 meses, acondicionado em  </w:t>
            </w:r>
            <w:r w:rsidR="00DA3B92" w:rsidRPr="00215D9A">
              <w:rPr>
                <w:b/>
              </w:rPr>
              <w:t>Galão de 5 L</w:t>
            </w:r>
            <w:r w:rsidR="00215D9A">
              <w:rPr>
                <w:b/>
              </w:rPr>
              <w:t>.</w:t>
            </w:r>
          </w:p>
        </w:tc>
        <w:tc>
          <w:tcPr>
            <w:tcW w:w="992" w:type="dxa"/>
            <w:vAlign w:val="center"/>
          </w:tcPr>
          <w:p w14:paraId="3ECF7B7C" w14:textId="26445063" w:rsidR="00DA3B92" w:rsidRPr="00673235" w:rsidRDefault="00DA3B92" w:rsidP="00DA3B92">
            <w:pPr>
              <w:jc w:val="center"/>
              <w:rPr>
                <w:color w:val="000000"/>
              </w:rPr>
            </w:pPr>
            <w:r w:rsidRPr="00673235">
              <w:t>4000</w:t>
            </w:r>
          </w:p>
        </w:tc>
        <w:tc>
          <w:tcPr>
            <w:tcW w:w="1277" w:type="dxa"/>
            <w:vAlign w:val="center"/>
          </w:tcPr>
          <w:p w14:paraId="38C10BAE" w14:textId="211752E4" w:rsidR="00DA3B92" w:rsidRPr="00673235" w:rsidRDefault="00673235" w:rsidP="00DA3B92">
            <w:pPr>
              <w:jc w:val="center"/>
              <w:rPr>
                <w:color w:val="000000"/>
              </w:rPr>
            </w:pPr>
            <w:r w:rsidRPr="00673235">
              <w:t>UNIDADE</w:t>
            </w:r>
          </w:p>
        </w:tc>
        <w:tc>
          <w:tcPr>
            <w:tcW w:w="992" w:type="dxa"/>
            <w:vAlign w:val="center"/>
          </w:tcPr>
          <w:p w14:paraId="60E9DE90" w14:textId="68453E98" w:rsidR="00DA3B92" w:rsidRPr="00673235" w:rsidRDefault="00DA3B92" w:rsidP="00DA3B92">
            <w:pPr>
              <w:jc w:val="center"/>
              <w:rPr>
                <w:b/>
                <w:color w:val="000000"/>
              </w:rPr>
            </w:pPr>
            <w:r w:rsidRPr="00673235">
              <w:t>11,40</w:t>
            </w:r>
          </w:p>
        </w:tc>
        <w:tc>
          <w:tcPr>
            <w:tcW w:w="1417" w:type="dxa"/>
            <w:vAlign w:val="center"/>
          </w:tcPr>
          <w:p w14:paraId="070C17AD" w14:textId="4F671402" w:rsidR="00DA3B92" w:rsidRPr="00673235" w:rsidRDefault="00DA3B92" w:rsidP="00DA3B92">
            <w:pPr>
              <w:jc w:val="center"/>
              <w:rPr>
                <w:b/>
                <w:bCs/>
                <w:color w:val="000000"/>
              </w:rPr>
            </w:pPr>
            <w:r w:rsidRPr="00673235">
              <w:rPr>
                <w:b/>
                <w:bCs/>
              </w:rPr>
              <w:t>45.600,00</w:t>
            </w:r>
          </w:p>
        </w:tc>
      </w:tr>
      <w:tr w:rsidR="00DA3B92" w14:paraId="47DA29DB" w14:textId="77777777" w:rsidTr="007621C9">
        <w:tc>
          <w:tcPr>
            <w:tcW w:w="709" w:type="dxa"/>
            <w:vAlign w:val="center"/>
          </w:tcPr>
          <w:p w14:paraId="54379B5B" w14:textId="77777777" w:rsidR="00DA3B92" w:rsidRPr="00673235" w:rsidRDefault="00DA3B92" w:rsidP="00DA3B92">
            <w:pPr>
              <w:jc w:val="center"/>
              <w:rPr>
                <w:b/>
                <w:bCs/>
              </w:rPr>
            </w:pPr>
            <w:r w:rsidRPr="00673235">
              <w:rPr>
                <w:b/>
                <w:bCs/>
              </w:rPr>
              <w:t>16</w:t>
            </w:r>
          </w:p>
        </w:tc>
        <w:tc>
          <w:tcPr>
            <w:tcW w:w="3686" w:type="dxa"/>
          </w:tcPr>
          <w:p w14:paraId="744FD1E4" w14:textId="058F6310" w:rsidR="00DA3B92" w:rsidRPr="00673235" w:rsidRDefault="000E7179" w:rsidP="00215D9A">
            <w:pPr>
              <w:jc w:val="both"/>
              <w:rPr>
                <w:color w:val="000000"/>
              </w:rPr>
            </w:pPr>
            <w:r w:rsidRPr="00382C0E">
              <w:rPr>
                <w:b/>
              </w:rPr>
              <w:t>Detergente neutro</w:t>
            </w:r>
            <w:r w:rsidR="00DA3B92" w:rsidRPr="00673235">
              <w:t xml:space="preserve">. Líquido e concentrado </w:t>
            </w:r>
            <w:r w:rsidR="00DA3B92" w:rsidRPr="00382C0E">
              <w:rPr>
                <w:b/>
              </w:rPr>
              <w:t>para uso em cozinha industrial.</w:t>
            </w:r>
            <w:r w:rsidR="00DA3B92" w:rsidRPr="00673235">
              <w:t xml:space="preserve"> Indicado para lavagem manual de louças sem agredir as mãos. Diluição: de 1:200 a 1:100 em água. Características Físicas: Estado físico: líquido; pH: 6,0 - 8,0. Sem fragrância. Características Químicas: Tensoativo aniônico: dodecilbenzenosulfonato de sódio. Embalagem: </w:t>
            </w:r>
            <w:r w:rsidR="00DA3B92" w:rsidRPr="00215D9A">
              <w:rPr>
                <w:b/>
              </w:rPr>
              <w:t>bombona plástica resistente de 5 litros.</w:t>
            </w:r>
            <w:r w:rsidR="00DA3B92" w:rsidRPr="00673235">
              <w:t xml:space="preserve"> Validade mínima: 12 meses. No ato da entrega, o produto deverá apresentar no mínimo 2/3 da sua validade total. Com Registro no Ministério da Saúde, FISPQ e Perfil do produto.</w:t>
            </w:r>
          </w:p>
        </w:tc>
        <w:tc>
          <w:tcPr>
            <w:tcW w:w="992" w:type="dxa"/>
            <w:vAlign w:val="center"/>
          </w:tcPr>
          <w:p w14:paraId="3533FDE2" w14:textId="25CCAC8D" w:rsidR="00DA3B92" w:rsidRPr="00673235" w:rsidRDefault="00DA3B92" w:rsidP="00DA3B92">
            <w:pPr>
              <w:jc w:val="center"/>
              <w:rPr>
                <w:color w:val="000000"/>
              </w:rPr>
            </w:pPr>
            <w:r w:rsidRPr="00673235">
              <w:t>2000</w:t>
            </w:r>
          </w:p>
        </w:tc>
        <w:tc>
          <w:tcPr>
            <w:tcW w:w="1277" w:type="dxa"/>
            <w:vAlign w:val="center"/>
          </w:tcPr>
          <w:p w14:paraId="269F89DD" w14:textId="5151257B" w:rsidR="00DA3B92" w:rsidRPr="00673235" w:rsidRDefault="00673235" w:rsidP="00DA3B92">
            <w:pPr>
              <w:jc w:val="center"/>
              <w:rPr>
                <w:color w:val="000000"/>
              </w:rPr>
            </w:pPr>
            <w:r w:rsidRPr="00673235">
              <w:t>UNIDADE</w:t>
            </w:r>
          </w:p>
        </w:tc>
        <w:tc>
          <w:tcPr>
            <w:tcW w:w="992" w:type="dxa"/>
            <w:vAlign w:val="center"/>
          </w:tcPr>
          <w:p w14:paraId="5178B70E" w14:textId="437F2A5B" w:rsidR="00DA3B92" w:rsidRPr="00673235" w:rsidRDefault="00DA3B92" w:rsidP="00DA3B92">
            <w:pPr>
              <w:jc w:val="center"/>
              <w:rPr>
                <w:b/>
                <w:color w:val="000000"/>
              </w:rPr>
            </w:pPr>
            <w:r w:rsidRPr="00673235">
              <w:t>16,35</w:t>
            </w:r>
          </w:p>
        </w:tc>
        <w:tc>
          <w:tcPr>
            <w:tcW w:w="1417" w:type="dxa"/>
            <w:vAlign w:val="center"/>
          </w:tcPr>
          <w:p w14:paraId="1F1370C6" w14:textId="2451A148" w:rsidR="00DA3B92" w:rsidRPr="00673235" w:rsidRDefault="00DA3B92" w:rsidP="00DA3B92">
            <w:pPr>
              <w:jc w:val="center"/>
              <w:rPr>
                <w:b/>
                <w:bCs/>
                <w:color w:val="000000"/>
              </w:rPr>
            </w:pPr>
            <w:r w:rsidRPr="00673235">
              <w:rPr>
                <w:b/>
                <w:bCs/>
              </w:rPr>
              <w:t>32</w:t>
            </w:r>
            <w:r w:rsidR="00723E6C" w:rsidRPr="00673235">
              <w:rPr>
                <w:b/>
                <w:bCs/>
              </w:rPr>
              <w:t>.</w:t>
            </w:r>
            <w:r w:rsidRPr="00673235">
              <w:rPr>
                <w:b/>
                <w:bCs/>
              </w:rPr>
              <w:t>700,00</w:t>
            </w:r>
          </w:p>
        </w:tc>
      </w:tr>
      <w:tr w:rsidR="00DA3B92" w14:paraId="6631FACA" w14:textId="77777777" w:rsidTr="007621C9">
        <w:tc>
          <w:tcPr>
            <w:tcW w:w="709" w:type="dxa"/>
            <w:vAlign w:val="center"/>
          </w:tcPr>
          <w:p w14:paraId="17848CCE" w14:textId="77777777" w:rsidR="00DA3B92" w:rsidRPr="00673235" w:rsidRDefault="00DA3B92" w:rsidP="00DA3B92">
            <w:pPr>
              <w:jc w:val="center"/>
              <w:rPr>
                <w:b/>
                <w:bCs/>
              </w:rPr>
            </w:pPr>
            <w:r w:rsidRPr="00673235">
              <w:rPr>
                <w:b/>
                <w:bCs/>
              </w:rPr>
              <w:t>17</w:t>
            </w:r>
          </w:p>
        </w:tc>
        <w:tc>
          <w:tcPr>
            <w:tcW w:w="3686" w:type="dxa"/>
          </w:tcPr>
          <w:p w14:paraId="531A70EF" w14:textId="1F54920B" w:rsidR="00DA3B92" w:rsidRPr="00673235" w:rsidRDefault="00DA3B92" w:rsidP="00DA3B92">
            <w:pPr>
              <w:jc w:val="both"/>
              <w:rPr>
                <w:color w:val="000000"/>
              </w:rPr>
            </w:pPr>
            <w:r w:rsidRPr="00382C0E">
              <w:rPr>
                <w:b/>
              </w:rPr>
              <w:t>Detergente para louças, frasco de 500 ml-</w:t>
            </w:r>
            <w:r w:rsidRPr="00673235">
              <w:t xml:space="preserve"> Biodegradável, consistente, para remoção de gorduras de louças, talheres e panelas, aromas diversos. Composição: Tensoativos anionicos, glicerina, coadjuvante, preservantes, sequestrante, espessantes, corantes. Prazo de validade de aproximadamente: 12 (doze) meses da data do recebimento.</w:t>
            </w:r>
          </w:p>
        </w:tc>
        <w:tc>
          <w:tcPr>
            <w:tcW w:w="992" w:type="dxa"/>
            <w:vAlign w:val="center"/>
          </w:tcPr>
          <w:p w14:paraId="386B6035" w14:textId="380454BF" w:rsidR="00DA3B92" w:rsidRPr="00673235" w:rsidRDefault="00DA3B92" w:rsidP="00DA3B92">
            <w:pPr>
              <w:jc w:val="center"/>
              <w:rPr>
                <w:color w:val="000000"/>
              </w:rPr>
            </w:pPr>
            <w:r w:rsidRPr="00673235">
              <w:t>2000</w:t>
            </w:r>
          </w:p>
        </w:tc>
        <w:tc>
          <w:tcPr>
            <w:tcW w:w="1277" w:type="dxa"/>
            <w:vAlign w:val="center"/>
          </w:tcPr>
          <w:p w14:paraId="0A56B3DD" w14:textId="20FD530D" w:rsidR="00DA3B92" w:rsidRPr="00673235" w:rsidRDefault="00215D9A" w:rsidP="00DA3B92">
            <w:pPr>
              <w:jc w:val="center"/>
              <w:rPr>
                <w:color w:val="000000"/>
              </w:rPr>
            </w:pPr>
            <w:r w:rsidRPr="00673235">
              <w:t>UNIDADE</w:t>
            </w:r>
          </w:p>
        </w:tc>
        <w:tc>
          <w:tcPr>
            <w:tcW w:w="992" w:type="dxa"/>
            <w:vAlign w:val="center"/>
          </w:tcPr>
          <w:p w14:paraId="3B3EDA43" w14:textId="0088B66F" w:rsidR="00DA3B92" w:rsidRPr="00673235" w:rsidRDefault="00DA3B92" w:rsidP="00DA3B92">
            <w:pPr>
              <w:jc w:val="center"/>
              <w:rPr>
                <w:b/>
                <w:color w:val="000000"/>
              </w:rPr>
            </w:pPr>
            <w:r w:rsidRPr="00673235">
              <w:t>2,92</w:t>
            </w:r>
          </w:p>
        </w:tc>
        <w:tc>
          <w:tcPr>
            <w:tcW w:w="1417" w:type="dxa"/>
            <w:vAlign w:val="center"/>
          </w:tcPr>
          <w:p w14:paraId="7547FFEC" w14:textId="6AA4FF6D" w:rsidR="00DA3B92" w:rsidRPr="00673235" w:rsidRDefault="00DA3B92" w:rsidP="00DA3B92">
            <w:pPr>
              <w:jc w:val="center"/>
              <w:rPr>
                <w:b/>
                <w:bCs/>
                <w:color w:val="000000"/>
              </w:rPr>
            </w:pPr>
            <w:r w:rsidRPr="00673235">
              <w:rPr>
                <w:b/>
                <w:bCs/>
              </w:rPr>
              <w:t>5</w:t>
            </w:r>
            <w:r w:rsidR="00723E6C" w:rsidRPr="00673235">
              <w:rPr>
                <w:b/>
                <w:bCs/>
              </w:rPr>
              <w:t>.</w:t>
            </w:r>
            <w:r w:rsidRPr="00673235">
              <w:rPr>
                <w:b/>
                <w:bCs/>
              </w:rPr>
              <w:t>840,00</w:t>
            </w:r>
          </w:p>
        </w:tc>
      </w:tr>
      <w:tr w:rsidR="00DA3B92" w14:paraId="0263AD8F" w14:textId="77777777" w:rsidTr="007621C9">
        <w:tc>
          <w:tcPr>
            <w:tcW w:w="709" w:type="dxa"/>
            <w:vAlign w:val="center"/>
          </w:tcPr>
          <w:p w14:paraId="266F138A" w14:textId="77777777" w:rsidR="00DA3B92" w:rsidRPr="00673235" w:rsidRDefault="00DA3B92" w:rsidP="00DA3B92">
            <w:pPr>
              <w:jc w:val="center"/>
              <w:rPr>
                <w:b/>
                <w:bCs/>
              </w:rPr>
            </w:pPr>
            <w:r w:rsidRPr="00673235">
              <w:rPr>
                <w:b/>
                <w:bCs/>
              </w:rPr>
              <w:t>18</w:t>
            </w:r>
          </w:p>
        </w:tc>
        <w:tc>
          <w:tcPr>
            <w:tcW w:w="3686" w:type="dxa"/>
          </w:tcPr>
          <w:p w14:paraId="0E4D6E27" w14:textId="0A7383EB" w:rsidR="00DA3B92" w:rsidRPr="00673235" w:rsidRDefault="00DA3B92" w:rsidP="00DA3B92">
            <w:pPr>
              <w:jc w:val="both"/>
              <w:rPr>
                <w:b/>
                <w:color w:val="000000"/>
              </w:rPr>
            </w:pPr>
            <w:r w:rsidRPr="00382C0E">
              <w:rPr>
                <w:b/>
              </w:rPr>
              <w:t xml:space="preserve">Escova para limpeza de sanitário com suporte. </w:t>
            </w:r>
            <w:r w:rsidRPr="00673235">
              <w:t>Material: cabo: polipropileno cerdas:  Sintético. Cerdas em formato circula.</w:t>
            </w:r>
          </w:p>
        </w:tc>
        <w:tc>
          <w:tcPr>
            <w:tcW w:w="992" w:type="dxa"/>
            <w:vAlign w:val="center"/>
          </w:tcPr>
          <w:p w14:paraId="4B87798D" w14:textId="1933EDB8" w:rsidR="00DA3B92" w:rsidRPr="00673235" w:rsidRDefault="00DA3B92" w:rsidP="00DA3B92">
            <w:pPr>
              <w:jc w:val="center"/>
              <w:rPr>
                <w:color w:val="000000"/>
              </w:rPr>
            </w:pPr>
            <w:r w:rsidRPr="00673235">
              <w:t>200</w:t>
            </w:r>
          </w:p>
        </w:tc>
        <w:tc>
          <w:tcPr>
            <w:tcW w:w="1277" w:type="dxa"/>
            <w:vAlign w:val="center"/>
          </w:tcPr>
          <w:p w14:paraId="274EF695" w14:textId="77856C38" w:rsidR="00DA3B92" w:rsidRPr="00673235" w:rsidRDefault="00673235" w:rsidP="00DA3B92">
            <w:pPr>
              <w:jc w:val="center"/>
              <w:rPr>
                <w:color w:val="000000"/>
              </w:rPr>
            </w:pPr>
            <w:r w:rsidRPr="00673235">
              <w:t>UNIDADE</w:t>
            </w:r>
          </w:p>
        </w:tc>
        <w:tc>
          <w:tcPr>
            <w:tcW w:w="992" w:type="dxa"/>
            <w:vAlign w:val="center"/>
          </w:tcPr>
          <w:p w14:paraId="1B567C3C" w14:textId="17CB7DD8" w:rsidR="00DA3B92" w:rsidRPr="00673235" w:rsidRDefault="00DA3B92" w:rsidP="00DA3B92">
            <w:pPr>
              <w:jc w:val="center"/>
              <w:rPr>
                <w:b/>
                <w:color w:val="000000"/>
              </w:rPr>
            </w:pPr>
            <w:r w:rsidRPr="00673235">
              <w:t>10,73</w:t>
            </w:r>
          </w:p>
        </w:tc>
        <w:tc>
          <w:tcPr>
            <w:tcW w:w="1417" w:type="dxa"/>
            <w:vAlign w:val="center"/>
          </w:tcPr>
          <w:p w14:paraId="5FE8D5EC" w14:textId="56E7E23F" w:rsidR="00DA3B92" w:rsidRPr="00673235" w:rsidRDefault="00DA3B92" w:rsidP="00DA3B92">
            <w:pPr>
              <w:jc w:val="center"/>
              <w:rPr>
                <w:b/>
                <w:bCs/>
                <w:color w:val="000000"/>
              </w:rPr>
            </w:pPr>
            <w:r w:rsidRPr="00673235">
              <w:rPr>
                <w:b/>
                <w:bCs/>
              </w:rPr>
              <w:t>2</w:t>
            </w:r>
            <w:r w:rsidR="00723E6C" w:rsidRPr="00673235">
              <w:rPr>
                <w:b/>
                <w:bCs/>
              </w:rPr>
              <w:t>.</w:t>
            </w:r>
            <w:r w:rsidRPr="00673235">
              <w:rPr>
                <w:b/>
                <w:bCs/>
              </w:rPr>
              <w:t>146,00</w:t>
            </w:r>
          </w:p>
        </w:tc>
      </w:tr>
      <w:tr w:rsidR="00DA3B92" w14:paraId="05454B00" w14:textId="77777777" w:rsidTr="007621C9">
        <w:tc>
          <w:tcPr>
            <w:tcW w:w="709" w:type="dxa"/>
            <w:vAlign w:val="center"/>
          </w:tcPr>
          <w:p w14:paraId="4505ECDD" w14:textId="77777777" w:rsidR="00DA3B92" w:rsidRPr="00673235" w:rsidRDefault="00DA3B92" w:rsidP="00DA3B92">
            <w:pPr>
              <w:jc w:val="center"/>
              <w:rPr>
                <w:b/>
                <w:bCs/>
              </w:rPr>
            </w:pPr>
            <w:r w:rsidRPr="00673235">
              <w:rPr>
                <w:b/>
                <w:bCs/>
              </w:rPr>
              <w:t>19</w:t>
            </w:r>
          </w:p>
        </w:tc>
        <w:tc>
          <w:tcPr>
            <w:tcW w:w="3686" w:type="dxa"/>
          </w:tcPr>
          <w:p w14:paraId="0F5CB0AF" w14:textId="0C9892A2" w:rsidR="00DA3B92" w:rsidRPr="00673235" w:rsidRDefault="00DA3B92" w:rsidP="00DA3B92">
            <w:pPr>
              <w:jc w:val="both"/>
              <w:rPr>
                <w:color w:val="000000"/>
              </w:rPr>
            </w:pPr>
            <w:r w:rsidRPr="00382C0E">
              <w:rPr>
                <w:b/>
              </w:rPr>
              <w:t>Esfregão de aço</w:t>
            </w:r>
            <w:r w:rsidRPr="00673235">
              <w:t xml:space="preserve">- Material em aço, pesando 10g, para limpeza pesada de crostas em panelas, grelhas, discos, espetos , grades. </w:t>
            </w:r>
          </w:p>
        </w:tc>
        <w:tc>
          <w:tcPr>
            <w:tcW w:w="992" w:type="dxa"/>
            <w:vAlign w:val="center"/>
          </w:tcPr>
          <w:p w14:paraId="71F2DE3F" w14:textId="78336682" w:rsidR="00DA3B92" w:rsidRPr="00673235" w:rsidRDefault="00DA3B92" w:rsidP="00DA3B92">
            <w:pPr>
              <w:jc w:val="center"/>
              <w:rPr>
                <w:color w:val="000000"/>
              </w:rPr>
            </w:pPr>
            <w:r w:rsidRPr="00673235">
              <w:t>10000</w:t>
            </w:r>
          </w:p>
        </w:tc>
        <w:tc>
          <w:tcPr>
            <w:tcW w:w="1277" w:type="dxa"/>
            <w:vAlign w:val="center"/>
          </w:tcPr>
          <w:p w14:paraId="0D450B54" w14:textId="07E73318" w:rsidR="00DA3B92" w:rsidRPr="00673235" w:rsidRDefault="00673235" w:rsidP="00DA3B92">
            <w:pPr>
              <w:jc w:val="center"/>
              <w:rPr>
                <w:color w:val="000000"/>
              </w:rPr>
            </w:pPr>
            <w:r w:rsidRPr="00673235">
              <w:t>UNIDADE</w:t>
            </w:r>
          </w:p>
        </w:tc>
        <w:tc>
          <w:tcPr>
            <w:tcW w:w="992" w:type="dxa"/>
            <w:vAlign w:val="center"/>
          </w:tcPr>
          <w:p w14:paraId="2CD0537C" w14:textId="74A77FD0" w:rsidR="00DA3B92" w:rsidRPr="00673235" w:rsidRDefault="00DA3B92" w:rsidP="00DA3B92">
            <w:pPr>
              <w:jc w:val="center"/>
              <w:rPr>
                <w:b/>
                <w:color w:val="000000"/>
              </w:rPr>
            </w:pPr>
            <w:r w:rsidRPr="00673235">
              <w:t>1,17</w:t>
            </w:r>
          </w:p>
        </w:tc>
        <w:tc>
          <w:tcPr>
            <w:tcW w:w="1417" w:type="dxa"/>
            <w:vAlign w:val="center"/>
          </w:tcPr>
          <w:p w14:paraId="4F1F77D7" w14:textId="18DF6913" w:rsidR="00DA3B92" w:rsidRPr="00673235" w:rsidRDefault="00DA3B92" w:rsidP="00DA3B92">
            <w:pPr>
              <w:jc w:val="center"/>
              <w:rPr>
                <w:b/>
                <w:bCs/>
                <w:color w:val="000000"/>
              </w:rPr>
            </w:pPr>
            <w:r w:rsidRPr="00673235">
              <w:rPr>
                <w:b/>
                <w:bCs/>
              </w:rPr>
              <w:t>11</w:t>
            </w:r>
            <w:r w:rsidR="00723E6C" w:rsidRPr="00673235">
              <w:rPr>
                <w:b/>
                <w:bCs/>
              </w:rPr>
              <w:t>.</w:t>
            </w:r>
            <w:r w:rsidRPr="00673235">
              <w:rPr>
                <w:b/>
                <w:bCs/>
              </w:rPr>
              <w:t>700,00</w:t>
            </w:r>
          </w:p>
        </w:tc>
      </w:tr>
      <w:tr w:rsidR="00DA3B92" w14:paraId="4A3BF36D" w14:textId="77777777" w:rsidTr="007621C9">
        <w:tc>
          <w:tcPr>
            <w:tcW w:w="709" w:type="dxa"/>
            <w:vAlign w:val="center"/>
          </w:tcPr>
          <w:p w14:paraId="4E5AF4F3" w14:textId="77777777" w:rsidR="00DA3B92" w:rsidRPr="00673235" w:rsidRDefault="00DA3B92" w:rsidP="00DA3B92">
            <w:pPr>
              <w:jc w:val="center"/>
              <w:rPr>
                <w:b/>
                <w:bCs/>
              </w:rPr>
            </w:pPr>
            <w:r w:rsidRPr="00673235">
              <w:rPr>
                <w:b/>
                <w:bCs/>
              </w:rPr>
              <w:t>20</w:t>
            </w:r>
          </w:p>
        </w:tc>
        <w:tc>
          <w:tcPr>
            <w:tcW w:w="3686" w:type="dxa"/>
          </w:tcPr>
          <w:p w14:paraId="1273DFBA" w14:textId="543E1689" w:rsidR="00DA3B92" w:rsidRPr="00673235" w:rsidRDefault="00DA3B92" w:rsidP="00DA3B92">
            <w:pPr>
              <w:jc w:val="both"/>
              <w:rPr>
                <w:b/>
                <w:color w:val="000000"/>
              </w:rPr>
            </w:pPr>
            <w:r w:rsidRPr="00382C0E">
              <w:rPr>
                <w:b/>
              </w:rPr>
              <w:t>Esponja lã de aço carbono</w:t>
            </w:r>
            <w:r w:rsidRPr="00673235">
              <w:t xml:space="preserve">, tipo "bombril". Pacote com 8 unidades. </w:t>
            </w:r>
          </w:p>
        </w:tc>
        <w:tc>
          <w:tcPr>
            <w:tcW w:w="992" w:type="dxa"/>
            <w:vAlign w:val="center"/>
          </w:tcPr>
          <w:p w14:paraId="025AA70F" w14:textId="66F0920B" w:rsidR="00DA3B92" w:rsidRPr="00673235" w:rsidRDefault="00DA3B92" w:rsidP="00DA3B92">
            <w:pPr>
              <w:jc w:val="center"/>
              <w:rPr>
                <w:color w:val="000000"/>
              </w:rPr>
            </w:pPr>
            <w:r w:rsidRPr="00673235">
              <w:t>4000</w:t>
            </w:r>
          </w:p>
        </w:tc>
        <w:tc>
          <w:tcPr>
            <w:tcW w:w="1277" w:type="dxa"/>
            <w:vAlign w:val="center"/>
          </w:tcPr>
          <w:p w14:paraId="6AC79EAC" w14:textId="4EEE85E5" w:rsidR="00DA3B92" w:rsidRPr="00673235" w:rsidRDefault="00673235" w:rsidP="00DA3B92">
            <w:pPr>
              <w:jc w:val="center"/>
              <w:rPr>
                <w:color w:val="000000"/>
              </w:rPr>
            </w:pPr>
            <w:r w:rsidRPr="00673235">
              <w:t>PACOTE</w:t>
            </w:r>
          </w:p>
        </w:tc>
        <w:tc>
          <w:tcPr>
            <w:tcW w:w="992" w:type="dxa"/>
            <w:vAlign w:val="center"/>
          </w:tcPr>
          <w:p w14:paraId="071F1D7B" w14:textId="58DF4AAE" w:rsidR="00DA3B92" w:rsidRPr="00673235" w:rsidRDefault="00DA3B92" w:rsidP="00DA3B92">
            <w:pPr>
              <w:jc w:val="center"/>
              <w:rPr>
                <w:b/>
                <w:color w:val="000000"/>
              </w:rPr>
            </w:pPr>
            <w:r w:rsidRPr="00673235">
              <w:t>2,82</w:t>
            </w:r>
          </w:p>
        </w:tc>
        <w:tc>
          <w:tcPr>
            <w:tcW w:w="1417" w:type="dxa"/>
            <w:vAlign w:val="center"/>
          </w:tcPr>
          <w:p w14:paraId="4FBABEF1" w14:textId="4DCEBDBE" w:rsidR="00DA3B92" w:rsidRPr="00673235" w:rsidRDefault="00DA3B92" w:rsidP="00DA3B92">
            <w:pPr>
              <w:jc w:val="center"/>
              <w:rPr>
                <w:b/>
                <w:bCs/>
                <w:color w:val="000000"/>
              </w:rPr>
            </w:pPr>
            <w:r w:rsidRPr="00673235">
              <w:rPr>
                <w:b/>
                <w:bCs/>
              </w:rPr>
              <w:t>11</w:t>
            </w:r>
            <w:r w:rsidR="00723E6C" w:rsidRPr="00673235">
              <w:rPr>
                <w:b/>
                <w:bCs/>
              </w:rPr>
              <w:t>.</w:t>
            </w:r>
            <w:r w:rsidRPr="00673235">
              <w:rPr>
                <w:b/>
                <w:bCs/>
              </w:rPr>
              <w:t>280,00</w:t>
            </w:r>
          </w:p>
        </w:tc>
      </w:tr>
      <w:tr w:rsidR="00DA3B92" w14:paraId="0775CF9F" w14:textId="77777777" w:rsidTr="007621C9">
        <w:tc>
          <w:tcPr>
            <w:tcW w:w="709" w:type="dxa"/>
            <w:vAlign w:val="center"/>
          </w:tcPr>
          <w:p w14:paraId="78F66832" w14:textId="77777777" w:rsidR="00DA3B92" w:rsidRPr="00673235" w:rsidRDefault="00DA3B92" w:rsidP="00DA3B92">
            <w:pPr>
              <w:jc w:val="center"/>
              <w:rPr>
                <w:b/>
                <w:bCs/>
              </w:rPr>
            </w:pPr>
            <w:r w:rsidRPr="00673235">
              <w:rPr>
                <w:b/>
                <w:bCs/>
              </w:rPr>
              <w:t>21</w:t>
            </w:r>
          </w:p>
        </w:tc>
        <w:tc>
          <w:tcPr>
            <w:tcW w:w="3686" w:type="dxa"/>
          </w:tcPr>
          <w:p w14:paraId="200850EF" w14:textId="36D9A378" w:rsidR="00DA3B92" w:rsidRPr="00673235" w:rsidRDefault="00DA3B92" w:rsidP="00DA3B92">
            <w:pPr>
              <w:jc w:val="both"/>
              <w:rPr>
                <w:color w:val="000000"/>
              </w:rPr>
            </w:pPr>
            <w:r w:rsidRPr="00382C0E">
              <w:rPr>
                <w:b/>
              </w:rPr>
              <w:t>Esponja para limpeza: dupla face,</w:t>
            </w:r>
            <w:r w:rsidRPr="00673235">
              <w:t xml:space="preserve"> dimensões de aproximadamente 11x7,5x2,3 mm - matéria prima: espuma de poliuretano, fibra sintética c/ abrasivo; prazo de validade de aproximadamente 12 (doze</w:t>
            </w:r>
            <w:r w:rsidR="00462087">
              <w:t>) meses na data do recebimento.</w:t>
            </w:r>
          </w:p>
        </w:tc>
        <w:tc>
          <w:tcPr>
            <w:tcW w:w="992" w:type="dxa"/>
            <w:vAlign w:val="center"/>
          </w:tcPr>
          <w:p w14:paraId="7A15A395" w14:textId="361FA3E9" w:rsidR="00DA3B92" w:rsidRPr="00673235" w:rsidRDefault="00DA3B92" w:rsidP="00DA3B92">
            <w:pPr>
              <w:jc w:val="center"/>
              <w:rPr>
                <w:color w:val="000000"/>
              </w:rPr>
            </w:pPr>
            <w:r w:rsidRPr="00673235">
              <w:t>10000</w:t>
            </w:r>
          </w:p>
        </w:tc>
        <w:tc>
          <w:tcPr>
            <w:tcW w:w="1277" w:type="dxa"/>
            <w:vAlign w:val="center"/>
          </w:tcPr>
          <w:p w14:paraId="2B318543" w14:textId="478E7624" w:rsidR="00DA3B92" w:rsidRPr="00673235" w:rsidRDefault="00673235" w:rsidP="00DA3B92">
            <w:pPr>
              <w:jc w:val="center"/>
              <w:rPr>
                <w:color w:val="000000"/>
              </w:rPr>
            </w:pPr>
            <w:r w:rsidRPr="00673235">
              <w:t>UNIDADE</w:t>
            </w:r>
          </w:p>
        </w:tc>
        <w:tc>
          <w:tcPr>
            <w:tcW w:w="992" w:type="dxa"/>
            <w:vAlign w:val="center"/>
          </w:tcPr>
          <w:p w14:paraId="25D2382E" w14:textId="0940DE0A" w:rsidR="00DA3B92" w:rsidRPr="00673235" w:rsidRDefault="00DA3B92" w:rsidP="00DA3B92">
            <w:pPr>
              <w:jc w:val="center"/>
              <w:rPr>
                <w:b/>
                <w:color w:val="000000"/>
              </w:rPr>
            </w:pPr>
            <w:r w:rsidRPr="00673235">
              <w:t>1,37</w:t>
            </w:r>
          </w:p>
        </w:tc>
        <w:tc>
          <w:tcPr>
            <w:tcW w:w="1417" w:type="dxa"/>
            <w:vAlign w:val="center"/>
          </w:tcPr>
          <w:p w14:paraId="0CC1F237" w14:textId="0F51F293" w:rsidR="00DA3B92" w:rsidRPr="00673235" w:rsidRDefault="00DA3B92" w:rsidP="00DA3B92">
            <w:pPr>
              <w:jc w:val="center"/>
              <w:rPr>
                <w:b/>
                <w:bCs/>
                <w:color w:val="000000"/>
              </w:rPr>
            </w:pPr>
            <w:r w:rsidRPr="00673235">
              <w:rPr>
                <w:b/>
                <w:bCs/>
              </w:rPr>
              <w:t>13</w:t>
            </w:r>
            <w:r w:rsidR="00723E6C" w:rsidRPr="00673235">
              <w:rPr>
                <w:b/>
                <w:bCs/>
              </w:rPr>
              <w:t>.</w:t>
            </w:r>
            <w:r w:rsidRPr="00673235">
              <w:rPr>
                <w:b/>
                <w:bCs/>
              </w:rPr>
              <w:t>700,00</w:t>
            </w:r>
          </w:p>
        </w:tc>
      </w:tr>
      <w:tr w:rsidR="00DA3B92" w14:paraId="79278F27" w14:textId="77777777" w:rsidTr="007621C9">
        <w:tc>
          <w:tcPr>
            <w:tcW w:w="709" w:type="dxa"/>
            <w:vAlign w:val="center"/>
          </w:tcPr>
          <w:p w14:paraId="4DAABD9C" w14:textId="77777777" w:rsidR="00DA3B92" w:rsidRPr="00673235" w:rsidRDefault="00DA3B92" w:rsidP="00DA3B92">
            <w:pPr>
              <w:jc w:val="center"/>
              <w:rPr>
                <w:b/>
                <w:bCs/>
              </w:rPr>
            </w:pPr>
            <w:r w:rsidRPr="00673235">
              <w:rPr>
                <w:b/>
                <w:bCs/>
              </w:rPr>
              <w:t>22</w:t>
            </w:r>
          </w:p>
        </w:tc>
        <w:tc>
          <w:tcPr>
            <w:tcW w:w="3686" w:type="dxa"/>
          </w:tcPr>
          <w:p w14:paraId="2A38E204" w14:textId="446EEA88" w:rsidR="00DA3B92" w:rsidRPr="00673235" w:rsidRDefault="00DA3B92" w:rsidP="00AC76BA">
            <w:pPr>
              <w:jc w:val="both"/>
              <w:rPr>
                <w:color w:val="000000"/>
              </w:rPr>
            </w:pPr>
            <w:r w:rsidRPr="00382C0E">
              <w:rPr>
                <w:b/>
              </w:rPr>
              <w:t>Flanela branca:</w:t>
            </w:r>
            <w:r w:rsidRPr="00673235">
              <w:t xml:space="preserve"> ideal para polimento de móveis, vidros e objetos. Aproximadamente 90% algodão</w:t>
            </w:r>
            <w:r w:rsidR="00AC76BA">
              <w:t xml:space="preserve">. </w:t>
            </w:r>
            <w:r w:rsidR="00AC76BA" w:rsidRPr="00AC76BA">
              <w:rPr>
                <w:highlight w:val="lightGray"/>
              </w:rPr>
              <w:t>Tam</w:t>
            </w:r>
            <w:r w:rsidR="00CE21A8">
              <w:rPr>
                <w:highlight w:val="lightGray"/>
              </w:rPr>
              <w:t>a</w:t>
            </w:r>
            <w:r w:rsidR="00AC76BA" w:rsidRPr="00AC76BA">
              <w:rPr>
                <w:highlight w:val="lightGray"/>
              </w:rPr>
              <w:t>nho mínimo: 38cm x 58cm.</w:t>
            </w:r>
          </w:p>
        </w:tc>
        <w:tc>
          <w:tcPr>
            <w:tcW w:w="992" w:type="dxa"/>
            <w:vAlign w:val="center"/>
          </w:tcPr>
          <w:p w14:paraId="63436CD9" w14:textId="76DFFB68" w:rsidR="00DA3B92" w:rsidRPr="00673235" w:rsidRDefault="00DA3B92" w:rsidP="00DA3B92">
            <w:pPr>
              <w:jc w:val="center"/>
              <w:rPr>
                <w:color w:val="000000"/>
              </w:rPr>
            </w:pPr>
            <w:r w:rsidRPr="00673235">
              <w:t>1500</w:t>
            </w:r>
          </w:p>
        </w:tc>
        <w:tc>
          <w:tcPr>
            <w:tcW w:w="1277" w:type="dxa"/>
            <w:vAlign w:val="center"/>
          </w:tcPr>
          <w:p w14:paraId="2CB39FEB" w14:textId="09BB6F0B" w:rsidR="00DA3B92" w:rsidRPr="00673235" w:rsidRDefault="00673235" w:rsidP="00DA3B92">
            <w:pPr>
              <w:jc w:val="center"/>
              <w:rPr>
                <w:color w:val="000000"/>
              </w:rPr>
            </w:pPr>
            <w:r w:rsidRPr="00673235">
              <w:t>UNIDADE</w:t>
            </w:r>
          </w:p>
        </w:tc>
        <w:tc>
          <w:tcPr>
            <w:tcW w:w="992" w:type="dxa"/>
            <w:vAlign w:val="center"/>
          </w:tcPr>
          <w:p w14:paraId="020AC11C" w14:textId="1892DD88" w:rsidR="00DA3B92" w:rsidRPr="00673235" w:rsidRDefault="00DA3B92" w:rsidP="00DA3B92">
            <w:pPr>
              <w:jc w:val="center"/>
              <w:rPr>
                <w:b/>
                <w:color w:val="000000"/>
              </w:rPr>
            </w:pPr>
            <w:r w:rsidRPr="00673235">
              <w:t>1,76</w:t>
            </w:r>
          </w:p>
        </w:tc>
        <w:tc>
          <w:tcPr>
            <w:tcW w:w="1417" w:type="dxa"/>
            <w:vAlign w:val="center"/>
          </w:tcPr>
          <w:p w14:paraId="719EEE44" w14:textId="55D3AEFE" w:rsidR="00DA3B92" w:rsidRPr="00673235" w:rsidRDefault="00DA3B92" w:rsidP="00DA3B92">
            <w:pPr>
              <w:jc w:val="center"/>
              <w:rPr>
                <w:b/>
                <w:bCs/>
                <w:color w:val="000000"/>
              </w:rPr>
            </w:pPr>
            <w:r w:rsidRPr="00673235">
              <w:rPr>
                <w:b/>
                <w:bCs/>
              </w:rPr>
              <w:t>2</w:t>
            </w:r>
            <w:r w:rsidR="00723E6C" w:rsidRPr="00673235">
              <w:rPr>
                <w:b/>
                <w:bCs/>
              </w:rPr>
              <w:t>.</w:t>
            </w:r>
            <w:r w:rsidRPr="00673235">
              <w:rPr>
                <w:b/>
                <w:bCs/>
              </w:rPr>
              <w:t>640,00</w:t>
            </w:r>
          </w:p>
        </w:tc>
      </w:tr>
      <w:tr w:rsidR="00DA3B92" w14:paraId="14479FAA" w14:textId="77777777" w:rsidTr="007621C9">
        <w:tc>
          <w:tcPr>
            <w:tcW w:w="709" w:type="dxa"/>
            <w:vAlign w:val="center"/>
          </w:tcPr>
          <w:p w14:paraId="7DABC406" w14:textId="77777777" w:rsidR="00DA3B92" w:rsidRPr="00673235" w:rsidRDefault="00DA3B92" w:rsidP="00DA3B92">
            <w:pPr>
              <w:jc w:val="center"/>
              <w:rPr>
                <w:b/>
                <w:bCs/>
              </w:rPr>
            </w:pPr>
            <w:r w:rsidRPr="00673235">
              <w:rPr>
                <w:b/>
                <w:bCs/>
              </w:rPr>
              <w:t>23</w:t>
            </w:r>
          </w:p>
        </w:tc>
        <w:tc>
          <w:tcPr>
            <w:tcW w:w="3686" w:type="dxa"/>
          </w:tcPr>
          <w:p w14:paraId="418C19EF" w14:textId="11711284" w:rsidR="00DA3B92" w:rsidRPr="00673235" w:rsidRDefault="00DA3B92" w:rsidP="00DA3B92">
            <w:pPr>
              <w:jc w:val="both"/>
              <w:rPr>
                <w:color w:val="000000"/>
              </w:rPr>
            </w:pPr>
            <w:r w:rsidRPr="00382C0E">
              <w:rPr>
                <w:b/>
              </w:rPr>
              <w:t>Flanela para pia</w:t>
            </w:r>
            <w:r w:rsidRPr="00673235">
              <w:t>: confeccionada com fios de algodão, tecido com textura macia em tamanho aproximado de 30 x 60 cm.</w:t>
            </w:r>
          </w:p>
        </w:tc>
        <w:tc>
          <w:tcPr>
            <w:tcW w:w="992" w:type="dxa"/>
            <w:vAlign w:val="center"/>
          </w:tcPr>
          <w:p w14:paraId="36CBB420" w14:textId="09BCB5DA" w:rsidR="00DA3B92" w:rsidRPr="00673235" w:rsidRDefault="00DA3B92" w:rsidP="00DA3B92">
            <w:pPr>
              <w:jc w:val="center"/>
              <w:rPr>
                <w:color w:val="000000"/>
              </w:rPr>
            </w:pPr>
            <w:r w:rsidRPr="00673235">
              <w:t>1500</w:t>
            </w:r>
          </w:p>
        </w:tc>
        <w:tc>
          <w:tcPr>
            <w:tcW w:w="1277" w:type="dxa"/>
            <w:vAlign w:val="center"/>
          </w:tcPr>
          <w:p w14:paraId="3FCA0259" w14:textId="643E6B6F" w:rsidR="00DA3B92" w:rsidRPr="00673235" w:rsidRDefault="00673235" w:rsidP="00DA3B92">
            <w:pPr>
              <w:jc w:val="center"/>
              <w:rPr>
                <w:color w:val="000000"/>
              </w:rPr>
            </w:pPr>
            <w:r w:rsidRPr="00673235">
              <w:t>UNIDADE</w:t>
            </w:r>
          </w:p>
        </w:tc>
        <w:tc>
          <w:tcPr>
            <w:tcW w:w="992" w:type="dxa"/>
            <w:vAlign w:val="center"/>
          </w:tcPr>
          <w:p w14:paraId="43C8D830" w14:textId="55497136" w:rsidR="00DA3B92" w:rsidRPr="00673235" w:rsidRDefault="00DA3B92" w:rsidP="00DA3B92">
            <w:pPr>
              <w:jc w:val="center"/>
              <w:rPr>
                <w:b/>
                <w:color w:val="000000"/>
              </w:rPr>
            </w:pPr>
            <w:r w:rsidRPr="00673235">
              <w:t>1,78</w:t>
            </w:r>
          </w:p>
        </w:tc>
        <w:tc>
          <w:tcPr>
            <w:tcW w:w="1417" w:type="dxa"/>
            <w:vAlign w:val="center"/>
          </w:tcPr>
          <w:p w14:paraId="0B1A8AB3" w14:textId="34ED2BF4" w:rsidR="00DA3B92" w:rsidRPr="00673235" w:rsidRDefault="00DA3B92" w:rsidP="00DA3B92">
            <w:pPr>
              <w:jc w:val="center"/>
              <w:rPr>
                <w:b/>
                <w:bCs/>
                <w:color w:val="000000"/>
              </w:rPr>
            </w:pPr>
            <w:r w:rsidRPr="00673235">
              <w:rPr>
                <w:b/>
                <w:bCs/>
              </w:rPr>
              <w:t>2</w:t>
            </w:r>
            <w:r w:rsidR="00723E6C" w:rsidRPr="00673235">
              <w:rPr>
                <w:b/>
                <w:bCs/>
              </w:rPr>
              <w:t>.</w:t>
            </w:r>
            <w:r w:rsidRPr="00673235">
              <w:rPr>
                <w:b/>
                <w:bCs/>
              </w:rPr>
              <w:t>670,00</w:t>
            </w:r>
          </w:p>
        </w:tc>
      </w:tr>
      <w:tr w:rsidR="00DA3B92" w14:paraId="71171A0F" w14:textId="77777777" w:rsidTr="007621C9">
        <w:tc>
          <w:tcPr>
            <w:tcW w:w="709" w:type="dxa"/>
            <w:vAlign w:val="center"/>
          </w:tcPr>
          <w:p w14:paraId="1AC4FDCC" w14:textId="77777777" w:rsidR="00DA3B92" w:rsidRPr="00673235" w:rsidRDefault="00DA3B92" w:rsidP="00DA3B92">
            <w:pPr>
              <w:jc w:val="center"/>
              <w:rPr>
                <w:b/>
                <w:bCs/>
              </w:rPr>
            </w:pPr>
            <w:r w:rsidRPr="00673235">
              <w:rPr>
                <w:b/>
                <w:bCs/>
              </w:rPr>
              <w:t>24</w:t>
            </w:r>
          </w:p>
        </w:tc>
        <w:tc>
          <w:tcPr>
            <w:tcW w:w="3686" w:type="dxa"/>
          </w:tcPr>
          <w:p w14:paraId="12494810" w14:textId="24240E99" w:rsidR="00DA3B92" w:rsidRPr="00673235" w:rsidRDefault="00DA3B92" w:rsidP="00DA3B92">
            <w:pPr>
              <w:jc w:val="both"/>
              <w:rPr>
                <w:color w:val="000000"/>
              </w:rPr>
            </w:pPr>
            <w:r w:rsidRPr="00382C0E">
              <w:rPr>
                <w:b/>
              </w:rPr>
              <w:t>F</w:t>
            </w:r>
            <w:r w:rsidR="00462087" w:rsidRPr="00382C0E">
              <w:rPr>
                <w:b/>
              </w:rPr>
              <w:t>ósforo</w:t>
            </w:r>
            <w:r w:rsidRPr="00673235">
              <w:t xml:space="preserve">, </w:t>
            </w:r>
            <w:r w:rsidR="00215D9A" w:rsidRPr="00673235">
              <w:t>material corpo madeira, cor cabeça vermelha, tipo longo</w:t>
            </w:r>
            <w:r w:rsidR="00215D9A">
              <w:t>. Caixa com 40 unidades, cada unidade medindo 4cm.</w:t>
            </w:r>
          </w:p>
        </w:tc>
        <w:tc>
          <w:tcPr>
            <w:tcW w:w="992" w:type="dxa"/>
            <w:vAlign w:val="center"/>
          </w:tcPr>
          <w:p w14:paraId="205E5632" w14:textId="2799236B" w:rsidR="00DA3B92" w:rsidRPr="00673235" w:rsidRDefault="00DA3B92" w:rsidP="00DA3B92">
            <w:pPr>
              <w:jc w:val="center"/>
              <w:rPr>
                <w:color w:val="000000"/>
              </w:rPr>
            </w:pPr>
            <w:r w:rsidRPr="00673235">
              <w:t>1500</w:t>
            </w:r>
          </w:p>
        </w:tc>
        <w:tc>
          <w:tcPr>
            <w:tcW w:w="1277" w:type="dxa"/>
            <w:vAlign w:val="center"/>
          </w:tcPr>
          <w:p w14:paraId="5E1D8179" w14:textId="553CB022" w:rsidR="00DA3B92" w:rsidRPr="00673235" w:rsidRDefault="00462087" w:rsidP="00DA3B92">
            <w:pPr>
              <w:jc w:val="center"/>
              <w:rPr>
                <w:color w:val="000000"/>
              </w:rPr>
            </w:pPr>
            <w:r>
              <w:t>CAIXA</w:t>
            </w:r>
          </w:p>
        </w:tc>
        <w:tc>
          <w:tcPr>
            <w:tcW w:w="992" w:type="dxa"/>
            <w:vAlign w:val="center"/>
          </w:tcPr>
          <w:p w14:paraId="2CFCD979" w14:textId="7D891767" w:rsidR="00DA3B92" w:rsidRPr="00673235" w:rsidRDefault="00DA3B92" w:rsidP="00DA3B92">
            <w:pPr>
              <w:jc w:val="center"/>
              <w:rPr>
                <w:b/>
                <w:color w:val="000000"/>
              </w:rPr>
            </w:pPr>
            <w:r w:rsidRPr="00673235">
              <w:t>3,64</w:t>
            </w:r>
          </w:p>
        </w:tc>
        <w:tc>
          <w:tcPr>
            <w:tcW w:w="1417" w:type="dxa"/>
            <w:vAlign w:val="center"/>
          </w:tcPr>
          <w:p w14:paraId="7B2FBA9D" w14:textId="09BBF5C7" w:rsidR="00DA3B92" w:rsidRPr="00673235" w:rsidRDefault="00DA3B92" w:rsidP="00DA3B92">
            <w:pPr>
              <w:jc w:val="center"/>
              <w:rPr>
                <w:b/>
                <w:bCs/>
                <w:color w:val="000000"/>
              </w:rPr>
            </w:pPr>
            <w:r w:rsidRPr="00673235">
              <w:rPr>
                <w:b/>
                <w:bCs/>
              </w:rPr>
              <w:t>5</w:t>
            </w:r>
            <w:r w:rsidR="00723E6C" w:rsidRPr="00673235">
              <w:rPr>
                <w:b/>
                <w:bCs/>
              </w:rPr>
              <w:t>.</w:t>
            </w:r>
            <w:r w:rsidRPr="00673235">
              <w:rPr>
                <w:b/>
                <w:bCs/>
              </w:rPr>
              <w:t>460,00</w:t>
            </w:r>
          </w:p>
        </w:tc>
      </w:tr>
      <w:tr w:rsidR="00DA3B92" w14:paraId="23F9A3EE" w14:textId="77777777" w:rsidTr="007621C9">
        <w:tc>
          <w:tcPr>
            <w:tcW w:w="709" w:type="dxa"/>
            <w:vAlign w:val="center"/>
          </w:tcPr>
          <w:p w14:paraId="1E4FA990" w14:textId="77777777" w:rsidR="00DA3B92" w:rsidRPr="00673235" w:rsidRDefault="00DA3B92" w:rsidP="00DA3B92">
            <w:pPr>
              <w:jc w:val="center"/>
              <w:rPr>
                <w:b/>
                <w:bCs/>
              </w:rPr>
            </w:pPr>
            <w:r w:rsidRPr="00673235">
              <w:rPr>
                <w:b/>
                <w:bCs/>
              </w:rPr>
              <w:t>25</w:t>
            </w:r>
          </w:p>
        </w:tc>
        <w:tc>
          <w:tcPr>
            <w:tcW w:w="3686" w:type="dxa"/>
          </w:tcPr>
          <w:p w14:paraId="7128B361" w14:textId="641D2909" w:rsidR="00DA3B92" w:rsidRPr="00673235" w:rsidRDefault="00DA3B92" w:rsidP="00DA3B92">
            <w:pPr>
              <w:jc w:val="both"/>
              <w:rPr>
                <w:color w:val="000000"/>
              </w:rPr>
            </w:pPr>
            <w:r w:rsidRPr="00382C0E">
              <w:rPr>
                <w:b/>
              </w:rPr>
              <w:t>Guardanapo de papel</w:t>
            </w:r>
            <w:r w:rsidRPr="00673235">
              <w:t xml:space="preserve">: medindo aproximadamente 19,5 x 20 cm, na cor branca, papel 1ª qualidade, folha dupla. </w:t>
            </w:r>
            <w:r w:rsidRPr="00215D9A">
              <w:rPr>
                <w:b/>
              </w:rPr>
              <w:t>Cada pacote contendo mínimo 50 folhas</w:t>
            </w:r>
            <w:r w:rsidRPr="00673235">
              <w:t>. prazo de validade de aproximadamente: 12 (doze) meses na data do Recebimento</w:t>
            </w:r>
          </w:p>
        </w:tc>
        <w:tc>
          <w:tcPr>
            <w:tcW w:w="992" w:type="dxa"/>
            <w:vAlign w:val="center"/>
          </w:tcPr>
          <w:p w14:paraId="417687AD" w14:textId="38F094B1" w:rsidR="00DA3B92" w:rsidRPr="00673235" w:rsidRDefault="00DA3B92" w:rsidP="00DA3B92">
            <w:pPr>
              <w:jc w:val="center"/>
              <w:rPr>
                <w:color w:val="000000"/>
              </w:rPr>
            </w:pPr>
            <w:r w:rsidRPr="00673235">
              <w:t>2000</w:t>
            </w:r>
          </w:p>
        </w:tc>
        <w:tc>
          <w:tcPr>
            <w:tcW w:w="1277" w:type="dxa"/>
            <w:vAlign w:val="center"/>
          </w:tcPr>
          <w:p w14:paraId="7B3FC000" w14:textId="1A7F9C6B" w:rsidR="00DA3B92" w:rsidRPr="00673235" w:rsidRDefault="00673235" w:rsidP="00DA3B92">
            <w:pPr>
              <w:jc w:val="center"/>
              <w:rPr>
                <w:color w:val="000000"/>
              </w:rPr>
            </w:pPr>
            <w:r w:rsidRPr="00673235">
              <w:t>PACOTE</w:t>
            </w:r>
          </w:p>
        </w:tc>
        <w:tc>
          <w:tcPr>
            <w:tcW w:w="992" w:type="dxa"/>
            <w:vAlign w:val="center"/>
          </w:tcPr>
          <w:p w14:paraId="57B5BD21" w14:textId="0F53D51D" w:rsidR="00DA3B92" w:rsidRPr="00673235" w:rsidRDefault="00DA3B92" w:rsidP="00DA3B92">
            <w:pPr>
              <w:jc w:val="center"/>
              <w:rPr>
                <w:b/>
                <w:color w:val="000000"/>
              </w:rPr>
            </w:pPr>
            <w:r w:rsidRPr="00673235">
              <w:t>4,64</w:t>
            </w:r>
          </w:p>
        </w:tc>
        <w:tc>
          <w:tcPr>
            <w:tcW w:w="1417" w:type="dxa"/>
            <w:vAlign w:val="center"/>
          </w:tcPr>
          <w:p w14:paraId="72258203" w14:textId="0AD0875F" w:rsidR="00DA3B92" w:rsidRPr="00673235" w:rsidRDefault="00DA3B92" w:rsidP="00DA3B92">
            <w:pPr>
              <w:jc w:val="center"/>
              <w:rPr>
                <w:b/>
                <w:bCs/>
                <w:color w:val="000000"/>
              </w:rPr>
            </w:pPr>
            <w:r w:rsidRPr="00673235">
              <w:rPr>
                <w:b/>
                <w:bCs/>
              </w:rPr>
              <w:t>9</w:t>
            </w:r>
            <w:r w:rsidR="00723E6C" w:rsidRPr="00673235">
              <w:rPr>
                <w:b/>
                <w:bCs/>
              </w:rPr>
              <w:t>.</w:t>
            </w:r>
            <w:r w:rsidRPr="00673235">
              <w:rPr>
                <w:b/>
                <w:bCs/>
              </w:rPr>
              <w:t>280,00</w:t>
            </w:r>
          </w:p>
        </w:tc>
      </w:tr>
      <w:tr w:rsidR="00DA3B92" w14:paraId="51E79A7A" w14:textId="77777777" w:rsidTr="007621C9">
        <w:tc>
          <w:tcPr>
            <w:tcW w:w="709" w:type="dxa"/>
            <w:vAlign w:val="center"/>
          </w:tcPr>
          <w:p w14:paraId="3B12983C" w14:textId="77777777" w:rsidR="00DA3B92" w:rsidRPr="00673235" w:rsidRDefault="00DA3B92" w:rsidP="00DA3B92">
            <w:pPr>
              <w:jc w:val="center"/>
              <w:rPr>
                <w:b/>
                <w:bCs/>
              </w:rPr>
            </w:pPr>
            <w:r w:rsidRPr="00673235">
              <w:rPr>
                <w:b/>
                <w:bCs/>
              </w:rPr>
              <w:t>26</w:t>
            </w:r>
          </w:p>
        </w:tc>
        <w:tc>
          <w:tcPr>
            <w:tcW w:w="3686" w:type="dxa"/>
          </w:tcPr>
          <w:p w14:paraId="5367072B" w14:textId="4DBC19FB" w:rsidR="00DA3B92" w:rsidRPr="00673235" w:rsidRDefault="00DA3B92" w:rsidP="00DA3B92">
            <w:pPr>
              <w:jc w:val="both"/>
              <w:rPr>
                <w:color w:val="000000"/>
              </w:rPr>
            </w:pPr>
            <w:r w:rsidRPr="00382C0E">
              <w:rPr>
                <w:b/>
              </w:rPr>
              <w:t>Limpa vidros</w:t>
            </w:r>
            <w:r w:rsidRPr="00673235">
              <w:t xml:space="preserve">: concentrado com gatilho com aproximadamente </w:t>
            </w:r>
            <w:r w:rsidRPr="00215D9A">
              <w:rPr>
                <w:b/>
              </w:rPr>
              <w:t>500 ml</w:t>
            </w:r>
            <w:r w:rsidRPr="00673235">
              <w:t>, aspecto físico líquido, composição solvente glicólico, álcool isopropílico, corante. características adicionais: tensoativo catiônico/ fragrância, ação antiestática prazo de validade de aproximadamente: 12 (doze) meses da data do recebimento</w:t>
            </w:r>
          </w:p>
        </w:tc>
        <w:tc>
          <w:tcPr>
            <w:tcW w:w="992" w:type="dxa"/>
            <w:vAlign w:val="center"/>
          </w:tcPr>
          <w:p w14:paraId="328AE080" w14:textId="00851575" w:rsidR="00DA3B92" w:rsidRPr="00673235" w:rsidRDefault="00DA3B92" w:rsidP="00DA3B92">
            <w:pPr>
              <w:jc w:val="center"/>
              <w:rPr>
                <w:color w:val="000000"/>
              </w:rPr>
            </w:pPr>
            <w:r w:rsidRPr="00673235">
              <w:t>1500</w:t>
            </w:r>
          </w:p>
        </w:tc>
        <w:tc>
          <w:tcPr>
            <w:tcW w:w="1277" w:type="dxa"/>
            <w:vAlign w:val="center"/>
          </w:tcPr>
          <w:p w14:paraId="14D36D36" w14:textId="25451CAA" w:rsidR="00DA3B92" w:rsidRPr="00673235" w:rsidRDefault="00673235" w:rsidP="00DA3B92">
            <w:pPr>
              <w:jc w:val="center"/>
              <w:rPr>
                <w:color w:val="000000"/>
              </w:rPr>
            </w:pPr>
            <w:r w:rsidRPr="00673235">
              <w:t>UNIDADE</w:t>
            </w:r>
          </w:p>
        </w:tc>
        <w:tc>
          <w:tcPr>
            <w:tcW w:w="992" w:type="dxa"/>
            <w:vAlign w:val="center"/>
          </w:tcPr>
          <w:p w14:paraId="0E117AE0" w14:textId="1E237568" w:rsidR="00DA3B92" w:rsidRPr="00673235" w:rsidRDefault="00DA3B92" w:rsidP="00DA3B92">
            <w:pPr>
              <w:jc w:val="center"/>
              <w:rPr>
                <w:b/>
                <w:color w:val="000000"/>
              </w:rPr>
            </w:pPr>
            <w:r w:rsidRPr="00673235">
              <w:t>8,83</w:t>
            </w:r>
          </w:p>
        </w:tc>
        <w:tc>
          <w:tcPr>
            <w:tcW w:w="1417" w:type="dxa"/>
            <w:vAlign w:val="center"/>
          </w:tcPr>
          <w:p w14:paraId="4FA39713" w14:textId="7CE60433" w:rsidR="00DA3B92" w:rsidRPr="00673235" w:rsidRDefault="00DA3B92" w:rsidP="00DA3B92">
            <w:pPr>
              <w:jc w:val="center"/>
              <w:rPr>
                <w:b/>
                <w:bCs/>
                <w:color w:val="000000"/>
              </w:rPr>
            </w:pPr>
            <w:r w:rsidRPr="00673235">
              <w:rPr>
                <w:b/>
                <w:bCs/>
              </w:rPr>
              <w:t>13</w:t>
            </w:r>
            <w:r w:rsidR="00723E6C" w:rsidRPr="00673235">
              <w:rPr>
                <w:b/>
                <w:bCs/>
              </w:rPr>
              <w:t>.</w:t>
            </w:r>
            <w:r w:rsidRPr="00673235">
              <w:rPr>
                <w:b/>
                <w:bCs/>
              </w:rPr>
              <w:t>245,00</w:t>
            </w:r>
          </w:p>
        </w:tc>
      </w:tr>
      <w:tr w:rsidR="00DA3B92" w14:paraId="2C1544EC" w14:textId="77777777" w:rsidTr="007621C9">
        <w:tc>
          <w:tcPr>
            <w:tcW w:w="709" w:type="dxa"/>
            <w:vAlign w:val="center"/>
          </w:tcPr>
          <w:p w14:paraId="3D1E2DB6" w14:textId="77777777" w:rsidR="00DA3B92" w:rsidRPr="00673235" w:rsidRDefault="00DA3B92" w:rsidP="00DA3B92">
            <w:pPr>
              <w:jc w:val="center"/>
              <w:rPr>
                <w:b/>
                <w:bCs/>
              </w:rPr>
            </w:pPr>
            <w:r w:rsidRPr="00673235">
              <w:rPr>
                <w:b/>
                <w:bCs/>
              </w:rPr>
              <w:t>27</w:t>
            </w:r>
          </w:p>
        </w:tc>
        <w:tc>
          <w:tcPr>
            <w:tcW w:w="3686" w:type="dxa"/>
          </w:tcPr>
          <w:p w14:paraId="49CC6E77" w14:textId="443D989C" w:rsidR="00DA3B92" w:rsidRPr="00673235" w:rsidRDefault="00DA3B92" w:rsidP="00DA3B92">
            <w:pPr>
              <w:jc w:val="both"/>
              <w:rPr>
                <w:color w:val="000000"/>
              </w:rPr>
            </w:pPr>
            <w:r w:rsidRPr="00382C0E">
              <w:rPr>
                <w:b/>
              </w:rPr>
              <w:t>Lixeira Plástica 10L</w:t>
            </w:r>
            <w:r w:rsidRPr="00673235">
              <w:t xml:space="preserve"> Lixeira  Plástica de  Polipropileno com pedal. Cor cinza ou branca. Capacidade: 10lts  Altura: 26 cm Largura: 31cm Comprimento e de altura 40 cm.</w:t>
            </w:r>
          </w:p>
        </w:tc>
        <w:tc>
          <w:tcPr>
            <w:tcW w:w="992" w:type="dxa"/>
            <w:vAlign w:val="center"/>
          </w:tcPr>
          <w:p w14:paraId="42B6B2C8" w14:textId="0C94E41A" w:rsidR="00DA3B92" w:rsidRPr="00673235" w:rsidRDefault="00DA3B92" w:rsidP="00DA3B92">
            <w:pPr>
              <w:jc w:val="center"/>
              <w:rPr>
                <w:color w:val="000000"/>
              </w:rPr>
            </w:pPr>
            <w:r w:rsidRPr="00673235">
              <w:t>500</w:t>
            </w:r>
          </w:p>
        </w:tc>
        <w:tc>
          <w:tcPr>
            <w:tcW w:w="1277" w:type="dxa"/>
            <w:vAlign w:val="center"/>
          </w:tcPr>
          <w:p w14:paraId="75F57D8B" w14:textId="51882DD6" w:rsidR="00DA3B92" w:rsidRPr="00673235" w:rsidRDefault="00673235" w:rsidP="00DA3B92">
            <w:pPr>
              <w:jc w:val="center"/>
              <w:rPr>
                <w:color w:val="000000"/>
              </w:rPr>
            </w:pPr>
            <w:r w:rsidRPr="00673235">
              <w:t>UNIDADE</w:t>
            </w:r>
          </w:p>
        </w:tc>
        <w:tc>
          <w:tcPr>
            <w:tcW w:w="992" w:type="dxa"/>
            <w:vAlign w:val="center"/>
          </w:tcPr>
          <w:p w14:paraId="65DE23FF" w14:textId="515BCF47" w:rsidR="00DA3B92" w:rsidRPr="00673235" w:rsidRDefault="00DA3B92" w:rsidP="00DA3B92">
            <w:pPr>
              <w:jc w:val="center"/>
              <w:rPr>
                <w:b/>
                <w:color w:val="000000"/>
              </w:rPr>
            </w:pPr>
            <w:r w:rsidRPr="00673235">
              <w:t>21,65</w:t>
            </w:r>
          </w:p>
        </w:tc>
        <w:tc>
          <w:tcPr>
            <w:tcW w:w="1417" w:type="dxa"/>
            <w:vAlign w:val="center"/>
          </w:tcPr>
          <w:p w14:paraId="1617DA10" w14:textId="1F3C1DAD" w:rsidR="00DA3B92" w:rsidRPr="00673235" w:rsidRDefault="00DA3B92" w:rsidP="00DA3B92">
            <w:pPr>
              <w:jc w:val="center"/>
              <w:rPr>
                <w:b/>
                <w:bCs/>
                <w:color w:val="000000"/>
              </w:rPr>
            </w:pPr>
            <w:r w:rsidRPr="00673235">
              <w:rPr>
                <w:b/>
                <w:bCs/>
              </w:rPr>
              <w:t>10</w:t>
            </w:r>
            <w:r w:rsidR="00723E6C" w:rsidRPr="00673235">
              <w:rPr>
                <w:b/>
                <w:bCs/>
              </w:rPr>
              <w:t>.</w:t>
            </w:r>
            <w:r w:rsidRPr="00673235">
              <w:rPr>
                <w:b/>
                <w:bCs/>
              </w:rPr>
              <w:t>825,00</w:t>
            </w:r>
          </w:p>
        </w:tc>
      </w:tr>
      <w:tr w:rsidR="00DA3B92" w14:paraId="1CB9A5E3" w14:textId="77777777" w:rsidTr="007621C9">
        <w:tc>
          <w:tcPr>
            <w:tcW w:w="709" w:type="dxa"/>
            <w:vAlign w:val="center"/>
          </w:tcPr>
          <w:p w14:paraId="4701D28C" w14:textId="77777777" w:rsidR="00DA3B92" w:rsidRPr="00673235" w:rsidRDefault="00DA3B92" w:rsidP="00DA3B92">
            <w:pPr>
              <w:jc w:val="center"/>
              <w:rPr>
                <w:b/>
                <w:bCs/>
              </w:rPr>
            </w:pPr>
            <w:r w:rsidRPr="00673235">
              <w:rPr>
                <w:b/>
                <w:bCs/>
              </w:rPr>
              <w:t>28</w:t>
            </w:r>
          </w:p>
        </w:tc>
        <w:tc>
          <w:tcPr>
            <w:tcW w:w="3686" w:type="dxa"/>
          </w:tcPr>
          <w:p w14:paraId="2BF72345" w14:textId="0A147E21" w:rsidR="00DA3B92" w:rsidRPr="00673235" w:rsidRDefault="00DA3B92" w:rsidP="00DA3B92">
            <w:pPr>
              <w:jc w:val="both"/>
              <w:rPr>
                <w:b/>
                <w:color w:val="000000"/>
              </w:rPr>
            </w:pPr>
            <w:r w:rsidRPr="00382C0E">
              <w:rPr>
                <w:b/>
              </w:rPr>
              <w:t>Lixeira Plástica 20L</w:t>
            </w:r>
            <w:r w:rsidRPr="00673235">
              <w:t xml:space="preserve"> Lixeira  Plástica de  Polipropileno com pedal. Cor cinza ou branca Capacidade: 20lts .Dimensões: 19,5 x  26,5 de altura 41 cm e de profundidade 36 cm</w:t>
            </w:r>
          </w:p>
        </w:tc>
        <w:tc>
          <w:tcPr>
            <w:tcW w:w="992" w:type="dxa"/>
            <w:vAlign w:val="center"/>
          </w:tcPr>
          <w:p w14:paraId="4310E2CF" w14:textId="46FF6E92" w:rsidR="00DA3B92" w:rsidRPr="00673235" w:rsidRDefault="00DA3B92" w:rsidP="00DA3B92">
            <w:pPr>
              <w:jc w:val="center"/>
              <w:rPr>
                <w:color w:val="000000"/>
              </w:rPr>
            </w:pPr>
            <w:r w:rsidRPr="00673235">
              <w:t>500</w:t>
            </w:r>
          </w:p>
        </w:tc>
        <w:tc>
          <w:tcPr>
            <w:tcW w:w="1277" w:type="dxa"/>
            <w:vAlign w:val="center"/>
          </w:tcPr>
          <w:p w14:paraId="79DA09BE" w14:textId="4691AD42" w:rsidR="00DA3B92" w:rsidRPr="00673235" w:rsidRDefault="00673235" w:rsidP="00DA3B92">
            <w:pPr>
              <w:jc w:val="center"/>
              <w:rPr>
                <w:color w:val="000000"/>
              </w:rPr>
            </w:pPr>
            <w:r w:rsidRPr="00673235">
              <w:t>UNIDADE</w:t>
            </w:r>
          </w:p>
        </w:tc>
        <w:tc>
          <w:tcPr>
            <w:tcW w:w="992" w:type="dxa"/>
            <w:vAlign w:val="center"/>
          </w:tcPr>
          <w:p w14:paraId="3CB4C977" w14:textId="4A2BAEFC" w:rsidR="00DA3B92" w:rsidRPr="00673235" w:rsidRDefault="00DA3B92" w:rsidP="00DA3B92">
            <w:pPr>
              <w:jc w:val="center"/>
              <w:rPr>
                <w:b/>
                <w:color w:val="000000"/>
              </w:rPr>
            </w:pPr>
            <w:r w:rsidRPr="00673235">
              <w:t>29,93</w:t>
            </w:r>
          </w:p>
        </w:tc>
        <w:tc>
          <w:tcPr>
            <w:tcW w:w="1417" w:type="dxa"/>
            <w:vAlign w:val="center"/>
          </w:tcPr>
          <w:p w14:paraId="7EA1B56A" w14:textId="604B4725" w:rsidR="00DA3B92" w:rsidRPr="00673235" w:rsidRDefault="00DA3B92" w:rsidP="00DA3B92">
            <w:pPr>
              <w:jc w:val="center"/>
              <w:rPr>
                <w:b/>
                <w:bCs/>
                <w:color w:val="000000"/>
              </w:rPr>
            </w:pPr>
            <w:r w:rsidRPr="00673235">
              <w:rPr>
                <w:b/>
                <w:bCs/>
              </w:rPr>
              <w:t>14</w:t>
            </w:r>
            <w:r w:rsidR="00723E6C" w:rsidRPr="00673235">
              <w:rPr>
                <w:b/>
                <w:bCs/>
              </w:rPr>
              <w:t>.</w:t>
            </w:r>
            <w:r w:rsidRPr="00673235">
              <w:rPr>
                <w:b/>
                <w:bCs/>
              </w:rPr>
              <w:t>965,00</w:t>
            </w:r>
          </w:p>
        </w:tc>
      </w:tr>
      <w:tr w:rsidR="00DA3B92" w14:paraId="00765C42" w14:textId="77777777" w:rsidTr="007621C9">
        <w:tc>
          <w:tcPr>
            <w:tcW w:w="709" w:type="dxa"/>
            <w:vAlign w:val="center"/>
          </w:tcPr>
          <w:p w14:paraId="191DAB0B" w14:textId="77777777" w:rsidR="00DA3B92" w:rsidRPr="00673235" w:rsidRDefault="00DA3B92" w:rsidP="00DA3B92">
            <w:pPr>
              <w:jc w:val="center"/>
              <w:rPr>
                <w:b/>
                <w:bCs/>
              </w:rPr>
            </w:pPr>
            <w:r w:rsidRPr="00673235">
              <w:rPr>
                <w:b/>
                <w:bCs/>
              </w:rPr>
              <w:t>29</w:t>
            </w:r>
          </w:p>
        </w:tc>
        <w:tc>
          <w:tcPr>
            <w:tcW w:w="3686" w:type="dxa"/>
          </w:tcPr>
          <w:p w14:paraId="2237739B" w14:textId="4F376937" w:rsidR="00DA3B92" w:rsidRPr="00673235" w:rsidRDefault="00DA3B92" w:rsidP="00DA3B92">
            <w:pPr>
              <w:jc w:val="both"/>
              <w:rPr>
                <w:color w:val="000000"/>
              </w:rPr>
            </w:pPr>
            <w:r w:rsidRPr="00382C0E">
              <w:rPr>
                <w:b/>
              </w:rPr>
              <w:t>Lustra móveis</w:t>
            </w:r>
            <w:r w:rsidRPr="00673235">
              <w:t>, com aroma lavanda, brilho seco, perfume de longa duração, proteção contra manchas d'água, Embalagem e rótulo do produto deverá estar em conformidade com a legislação. Frasco com 200 ml</w:t>
            </w:r>
          </w:p>
        </w:tc>
        <w:tc>
          <w:tcPr>
            <w:tcW w:w="992" w:type="dxa"/>
            <w:vAlign w:val="center"/>
          </w:tcPr>
          <w:p w14:paraId="445AB409" w14:textId="5041B410" w:rsidR="00DA3B92" w:rsidRPr="00673235" w:rsidRDefault="00DA3B92" w:rsidP="00DA3B92">
            <w:pPr>
              <w:jc w:val="center"/>
              <w:rPr>
                <w:color w:val="000000"/>
              </w:rPr>
            </w:pPr>
            <w:r w:rsidRPr="00673235">
              <w:t>500</w:t>
            </w:r>
          </w:p>
        </w:tc>
        <w:tc>
          <w:tcPr>
            <w:tcW w:w="1277" w:type="dxa"/>
            <w:vAlign w:val="center"/>
          </w:tcPr>
          <w:p w14:paraId="66B995FC" w14:textId="581E3E0C" w:rsidR="00DA3B92" w:rsidRPr="00673235" w:rsidRDefault="00673235" w:rsidP="00DA3B92">
            <w:pPr>
              <w:jc w:val="center"/>
              <w:rPr>
                <w:color w:val="000000"/>
              </w:rPr>
            </w:pPr>
            <w:r w:rsidRPr="00673235">
              <w:t>UNIDADE</w:t>
            </w:r>
          </w:p>
        </w:tc>
        <w:tc>
          <w:tcPr>
            <w:tcW w:w="992" w:type="dxa"/>
            <w:vAlign w:val="center"/>
          </w:tcPr>
          <w:p w14:paraId="78BBC0C8" w14:textId="08E4CB5F" w:rsidR="00DA3B92" w:rsidRPr="00673235" w:rsidRDefault="00DA3B92" w:rsidP="00DA3B92">
            <w:pPr>
              <w:jc w:val="center"/>
              <w:rPr>
                <w:b/>
                <w:color w:val="000000"/>
              </w:rPr>
            </w:pPr>
            <w:r w:rsidRPr="00673235">
              <w:t>5,54</w:t>
            </w:r>
          </w:p>
        </w:tc>
        <w:tc>
          <w:tcPr>
            <w:tcW w:w="1417" w:type="dxa"/>
            <w:vAlign w:val="center"/>
          </w:tcPr>
          <w:p w14:paraId="55DFA97F" w14:textId="42F5335A" w:rsidR="00DA3B92" w:rsidRPr="00673235" w:rsidRDefault="00DA3B92" w:rsidP="00DA3B92">
            <w:pPr>
              <w:jc w:val="center"/>
              <w:rPr>
                <w:b/>
                <w:bCs/>
                <w:color w:val="000000"/>
              </w:rPr>
            </w:pPr>
            <w:r w:rsidRPr="00673235">
              <w:rPr>
                <w:b/>
                <w:bCs/>
              </w:rPr>
              <w:t>2</w:t>
            </w:r>
            <w:r w:rsidR="00723E6C" w:rsidRPr="00673235">
              <w:rPr>
                <w:b/>
                <w:bCs/>
              </w:rPr>
              <w:t>.</w:t>
            </w:r>
            <w:r w:rsidRPr="00673235">
              <w:rPr>
                <w:b/>
                <w:bCs/>
              </w:rPr>
              <w:t>770,00</w:t>
            </w:r>
          </w:p>
        </w:tc>
      </w:tr>
      <w:tr w:rsidR="00DA3B92" w14:paraId="260FB389" w14:textId="77777777" w:rsidTr="007621C9">
        <w:tc>
          <w:tcPr>
            <w:tcW w:w="709" w:type="dxa"/>
            <w:vAlign w:val="center"/>
          </w:tcPr>
          <w:p w14:paraId="57BE11C3" w14:textId="77777777" w:rsidR="00DA3B92" w:rsidRPr="00673235" w:rsidRDefault="00DA3B92" w:rsidP="00DA3B92">
            <w:pPr>
              <w:jc w:val="center"/>
              <w:rPr>
                <w:b/>
                <w:bCs/>
              </w:rPr>
            </w:pPr>
            <w:r w:rsidRPr="00673235">
              <w:rPr>
                <w:b/>
                <w:bCs/>
              </w:rPr>
              <w:t>30</w:t>
            </w:r>
          </w:p>
        </w:tc>
        <w:tc>
          <w:tcPr>
            <w:tcW w:w="3686" w:type="dxa"/>
          </w:tcPr>
          <w:p w14:paraId="31BC521D" w14:textId="4321A338" w:rsidR="00DA3B92" w:rsidRPr="00673235" w:rsidRDefault="00DA3B92" w:rsidP="00DE0A4B">
            <w:pPr>
              <w:jc w:val="both"/>
              <w:rPr>
                <w:b/>
                <w:color w:val="000000"/>
              </w:rPr>
            </w:pPr>
            <w:r w:rsidRPr="00382C0E">
              <w:rPr>
                <w:b/>
              </w:rPr>
              <w:t>Luva de Procedimento não Cirúrgico (G)</w:t>
            </w:r>
            <w:r w:rsidRPr="00673235">
              <w:t xml:space="preserve"> - Tamanho grande, em látex. </w:t>
            </w:r>
            <w:r w:rsidRPr="00215D9A">
              <w:rPr>
                <w:b/>
              </w:rPr>
              <w:t xml:space="preserve">Caixa contendo 100 </w:t>
            </w:r>
            <w:r w:rsidR="00215D9A" w:rsidRPr="00215D9A">
              <w:rPr>
                <w:b/>
              </w:rPr>
              <w:t>unidades</w:t>
            </w:r>
            <w:r w:rsidRPr="00673235">
              <w:t xml:space="preserve">. Composição: Látex 100% natural. Forro 100% algodão flocado para absorver a transpiração; par de tamanho grande; características adicionais: ideal para limpeza de louças, panelas, banheiro, etc., flexíveis, resistentes e com palma da mão antiderrapante, bordas ajustadas que aumentam a proteção, evitando a entrada de água. Cano longo. </w:t>
            </w:r>
          </w:p>
        </w:tc>
        <w:tc>
          <w:tcPr>
            <w:tcW w:w="992" w:type="dxa"/>
            <w:vAlign w:val="center"/>
          </w:tcPr>
          <w:p w14:paraId="20A6F389" w14:textId="03A5A3E1" w:rsidR="00DA3B92" w:rsidRPr="00673235" w:rsidRDefault="00DA3B92" w:rsidP="00DA3B92">
            <w:pPr>
              <w:jc w:val="center"/>
              <w:rPr>
                <w:color w:val="000000"/>
              </w:rPr>
            </w:pPr>
            <w:r w:rsidRPr="00673235">
              <w:t>1000</w:t>
            </w:r>
          </w:p>
        </w:tc>
        <w:tc>
          <w:tcPr>
            <w:tcW w:w="1277" w:type="dxa"/>
            <w:vAlign w:val="center"/>
          </w:tcPr>
          <w:p w14:paraId="3FD98FCF" w14:textId="65218912" w:rsidR="00DA3B92" w:rsidRPr="00673235" w:rsidRDefault="00673235" w:rsidP="00DA3B92">
            <w:pPr>
              <w:jc w:val="center"/>
              <w:rPr>
                <w:color w:val="000000"/>
              </w:rPr>
            </w:pPr>
            <w:r w:rsidRPr="00673235">
              <w:t>CAIXA</w:t>
            </w:r>
          </w:p>
        </w:tc>
        <w:tc>
          <w:tcPr>
            <w:tcW w:w="992" w:type="dxa"/>
            <w:vAlign w:val="center"/>
          </w:tcPr>
          <w:p w14:paraId="186EC527" w14:textId="4C5ABC79" w:rsidR="00DA3B92" w:rsidRPr="00673235" w:rsidRDefault="00DA3B92" w:rsidP="00DA3B92">
            <w:pPr>
              <w:jc w:val="center"/>
              <w:rPr>
                <w:b/>
                <w:color w:val="000000"/>
              </w:rPr>
            </w:pPr>
            <w:r w:rsidRPr="00673235">
              <w:t>24,02</w:t>
            </w:r>
          </w:p>
        </w:tc>
        <w:tc>
          <w:tcPr>
            <w:tcW w:w="1417" w:type="dxa"/>
            <w:vAlign w:val="center"/>
          </w:tcPr>
          <w:p w14:paraId="6C8E318C" w14:textId="223D12FB" w:rsidR="00DA3B92" w:rsidRPr="00673235" w:rsidRDefault="00DA3B92" w:rsidP="00DA3B92">
            <w:pPr>
              <w:jc w:val="center"/>
              <w:rPr>
                <w:b/>
                <w:bCs/>
                <w:color w:val="000000"/>
              </w:rPr>
            </w:pPr>
            <w:r w:rsidRPr="00673235">
              <w:rPr>
                <w:b/>
                <w:bCs/>
              </w:rPr>
              <w:t>24.020,00</w:t>
            </w:r>
          </w:p>
        </w:tc>
      </w:tr>
      <w:tr w:rsidR="00DA3B92" w14:paraId="05D9030B" w14:textId="77777777" w:rsidTr="007621C9">
        <w:tc>
          <w:tcPr>
            <w:tcW w:w="709" w:type="dxa"/>
            <w:vAlign w:val="center"/>
          </w:tcPr>
          <w:p w14:paraId="436742FF" w14:textId="77777777" w:rsidR="00DA3B92" w:rsidRPr="00673235" w:rsidRDefault="00DA3B92" w:rsidP="00DA3B92">
            <w:pPr>
              <w:jc w:val="center"/>
              <w:rPr>
                <w:b/>
                <w:bCs/>
              </w:rPr>
            </w:pPr>
            <w:r w:rsidRPr="00673235">
              <w:rPr>
                <w:b/>
                <w:bCs/>
              </w:rPr>
              <w:t>31</w:t>
            </w:r>
          </w:p>
        </w:tc>
        <w:tc>
          <w:tcPr>
            <w:tcW w:w="3686" w:type="dxa"/>
          </w:tcPr>
          <w:p w14:paraId="6B81FB43" w14:textId="7C7F65D2" w:rsidR="00DA3B92" w:rsidRPr="00673235" w:rsidRDefault="00DA3B92" w:rsidP="00DE0A4B">
            <w:pPr>
              <w:jc w:val="both"/>
              <w:rPr>
                <w:color w:val="000000"/>
              </w:rPr>
            </w:pPr>
            <w:r w:rsidRPr="00382C0E">
              <w:rPr>
                <w:b/>
              </w:rPr>
              <w:t>Luva de Procedimento não Cirúrgico (M)</w:t>
            </w:r>
            <w:r w:rsidR="00215D9A">
              <w:t xml:space="preserve"> - Tamanho médio</w:t>
            </w:r>
            <w:r w:rsidRPr="00673235">
              <w:t xml:space="preserve">, em látex. </w:t>
            </w:r>
            <w:r w:rsidRPr="00215D9A">
              <w:rPr>
                <w:b/>
              </w:rPr>
              <w:t xml:space="preserve">Caixa contendo 100 </w:t>
            </w:r>
            <w:r w:rsidR="00215D9A" w:rsidRPr="00215D9A">
              <w:rPr>
                <w:b/>
              </w:rPr>
              <w:t>unidades</w:t>
            </w:r>
            <w:r w:rsidRPr="00673235">
              <w:t xml:space="preserve">. Composição: Látex 100% natural. Forro 100% algodão flocado para absorver a transpiração; par de tamanho grande; características adicionais: ideal para limpeza de louças, panelas, banheiro, etc., flexíveis, resistentes e com palma da mão antiderrapante, bordas ajustadas que aumentam a proteção, evitando a entrada de água. Cano longo. </w:t>
            </w:r>
          </w:p>
        </w:tc>
        <w:tc>
          <w:tcPr>
            <w:tcW w:w="992" w:type="dxa"/>
            <w:vAlign w:val="center"/>
          </w:tcPr>
          <w:p w14:paraId="7491363E" w14:textId="048CAEF5" w:rsidR="00DA3B92" w:rsidRPr="00673235" w:rsidRDefault="00DA3B92" w:rsidP="00DA3B92">
            <w:pPr>
              <w:jc w:val="center"/>
              <w:rPr>
                <w:color w:val="000000"/>
              </w:rPr>
            </w:pPr>
            <w:r w:rsidRPr="00673235">
              <w:t>1000</w:t>
            </w:r>
          </w:p>
        </w:tc>
        <w:tc>
          <w:tcPr>
            <w:tcW w:w="1277" w:type="dxa"/>
            <w:vAlign w:val="center"/>
          </w:tcPr>
          <w:p w14:paraId="01DAE0F0" w14:textId="23C59114" w:rsidR="00DA3B92" w:rsidRPr="00673235" w:rsidRDefault="00673235" w:rsidP="00DA3B92">
            <w:pPr>
              <w:jc w:val="center"/>
              <w:rPr>
                <w:color w:val="000000"/>
              </w:rPr>
            </w:pPr>
            <w:r w:rsidRPr="00673235">
              <w:t>CAIXA</w:t>
            </w:r>
          </w:p>
        </w:tc>
        <w:tc>
          <w:tcPr>
            <w:tcW w:w="992" w:type="dxa"/>
            <w:vAlign w:val="center"/>
          </w:tcPr>
          <w:p w14:paraId="44F406C4" w14:textId="4FFD5A4D" w:rsidR="00DA3B92" w:rsidRPr="00673235" w:rsidRDefault="00DA3B92" w:rsidP="00DA3B92">
            <w:pPr>
              <w:jc w:val="center"/>
              <w:rPr>
                <w:b/>
                <w:color w:val="000000"/>
              </w:rPr>
            </w:pPr>
            <w:r w:rsidRPr="00673235">
              <w:t>24,02</w:t>
            </w:r>
          </w:p>
        </w:tc>
        <w:tc>
          <w:tcPr>
            <w:tcW w:w="1417" w:type="dxa"/>
            <w:vAlign w:val="center"/>
          </w:tcPr>
          <w:p w14:paraId="60B47428" w14:textId="1C0DED9E" w:rsidR="00DA3B92" w:rsidRPr="00673235" w:rsidRDefault="00DA3B92" w:rsidP="00DA3B92">
            <w:pPr>
              <w:jc w:val="center"/>
              <w:rPr>
                <w:b/>
                <w:bCs/>
                <w:color w:val="000000"/>
              </w:rPr>
            </w:pPr>
            <w:r w:rsidRPr="00673235">
              <w:rPr>
                <w:b/>
                <w:bCs/>
              </w:rPr>
              <w:t>24.020,00</w:t>
            </w:r>
          </w:p>
        </w:tc>
      </w:tr>
      <w:tr w:rsidR="00DA3B92" w14:paraId="56D2FF18" w14:textId="77777777" w:rsidTr="007621C9">
        <w:tc>
          <w:tcPr>
            <w:tcW w:w="709" w:type="dxa"/>
            <w:vAlign w:val="center"/>
          </w:tcPr>
          <w:p w14:paraId="71566EAC" w14:textId="77777777" w:rsidR="00DA3B92" w:rsidRPr="00673235" w:rsidRDefault="00DA3B92" w:rsidP="00DA3B92">
            <w:pPr>
              <w:jc w:val="center"/>
              <w:rPr>
                <w:b/>
                <w:bCs/>
              </w:rPr>
            </w:pPr>
            <w:r w:rsidRPr="00673235">
              <w:rPr>
                <w:b/>
                <w:bCs/>
              </w:rPr>
              <w:t>32</w:t>
            </w:r>
          </w:p>
        </w:tc>
        <w:tc>
          <w:tcPr>
            <w:tcW w:w="3686" w:type="dxa"/>
          </w:tcPr>
          <w:p w14:paraId="1BE0A6BC" w14:textId="3E721842" w:rsidR="00DA3B92" w:rsidRPr="00673235" w:rsidRDefault="00DA3B92" w:rsidP="00DE0A4B">
            <w:pPr>
              <w:jc w:val="both"/>
            </w:pPr>
            <w:r w:rsidRPr="00382C0E">
              <w:rPr>
                <w:b/>
              </w:rPr>
              <w:t>Luva de Procedimento não Cirúrgico (P)</w:t>
            </w:r>
            <w:r w:rsidRPr="00673235">
              <w:t xml:space="preserve"> - Tamanho </w:t>
            </w:r>
            <w:r w:rsidR="00215D9A">
              <w:t>pequeno</w:t>
            </w:r>
            <w:r w:rsidRPr="00673235">
              <w:t xml:space="preserve">, em látex. </w:t>
            </w:r>
            <w:r w:rsidRPr="00215D9A">
              <w:rPr>
                <w:b/>
              </w:rPr>
              <w:t xml:space="preserve">Caixa contendo 100 </w:t>
            </w:r>
            <w:r w:rsidR="00215D9A" w:rsidRPr="00215D9A">
              <w:rPr>
                <w:b/>
              </w:rPr>
              <w:t>unidades</w:t>
            </w:r>
            <w:r w:rsidR="00215D9A">
              <w:rPr>
                <w:b/>
              </w:rPr>
              <w:t>.</w:t>
            </w:r>
            <w:r w:rsidRPr="00673235">
              <w:t xml:space="preserve"> Composição: Látex 100% natural. Forro 100% algodão flocado para absorver a transpiração; par de tamanho grande; características adicionais: ideal para limpeza de louças, panelas, banheiro, etc., flexíveis, resistentes e com palma da mão antiderrapante, bordas ajustadas que aumentam a proteção, evitando a entrada de água. Cano longo. </w:t>
            </w:r>
          </w:p>
        </w:tc>
        <w:tc>
          <w:tcPr>
            <w:tcW w:w="992" w:type="dxa"/>
            <w:vAlign w:val="center"/>
          </w:tcPr>
          <w:p w14:paraId="146943A8" w14:textId="242093AB" w:rsidR="00DA3B92" w:rsidRPr="00673235" w:rsidRDefault="00DA3B92" w:rsidP="00DA3B92">
            <w:pPr>
              <w:jc w:val="center"/>
              <w:rPr>
                <w:color w:val="000000"/>
              </w:rPr>
            </w:pPr>
            <w:r w:rsidRPr="00673235">
              <w:t>1000</w:t>
            </w:r>
          </w:p>
        </w:tc>
        <w:tc>
          <w:tcPr>
            <w:tcW w:w="1277" w:type="dxa"/>
            <w:vAlign w:val="center"/>
          </w:tcPr>
          <w:p w14:paraId="255530D7" w14:textId="67FE7077" w:rsidR="00DA3B92" w:rsidRPr="00673235" w:rsidRDefault="00673235" w:rsidP="00DA3B92">
            <w:pPr>
              <w:jc w:val="center"/>
              <w:rPr>
                <w:color w:val="000000"/>
              </w:rPr>
            </w:pPr>
            <w:r w:rsidRPr="00673235">
              <w:t>CAIXA</w:t>
            </w:r>
          </w:p>
        </w:tc>
        <w:tc>
          <w:tcPr>
            <w:tcW w:w="992" w:type="dxa"/>
            <w:vAlign w:val="center"/>
          </w:tcPr>
          <w:p w14:paraId="503F7368" w14:textId="457E2ED6" w:rsidR="00DA3B92" w:rsidRPr="00673235" w:rsidRDefault="00DA3B92" w:rsidP="00DA3B92">
            <w:pPr>
              <w:jc w:val="center"/>
              <w:rPr>
                <w:b/>
                <w:color w:val="000000"/>
              </w:rPr>
            </w:pPr>
            <w:r w:rsidRPr="00673235">
              <w:t>24,02</w:t>
            </w:r>
          </w:p>
        </w:tc>
        <w:tc>
          <w:tcPr>
            <w:tcW w:w="1417" w:type="dxa"/>
            <w:vAlign w:val="center"/>
          </w:tcPr>
          <w:p w14:paraId="2D3B4BAD" w14:textId="5D619658" w:rsidR="00DA3B92" w:rsidRPr="00673235" w:rsidRDefault="00DA3B92" w:rsidP="00DA3B92">
            <w:pPr>
              <w:jc w:val="center"/>
              <w:rPr>
                <w:b/>
                <w:bCs/>
                <w:color w:val="000000"/>
              </w:rPr>
            </w:pPr>
            <w:r w:rsidRPr="00673235">
              <w:rPr>
                <w:b/>
                <w:bCs/>
              </w:rPr>
              <w:t>24.020,00</w:t>
            </w:r>
          </w:p>
        </w:tc>
      </w:tr>
      <w:tr w:rsidR="00DA3B92" w14:paraId="593E5AFA" w14:textId="77777777" w:rsidTr="007621C9">
        <w:tc>
          <w:tcPr>
            <w:tcW w:w="709" w:type="dxa"/>
            <w:vAlign w:val="center"/>
          </w:tcPr>
          <w:p w14:paraId="77910DFD" w14:textId="77777777" w:rsidR="00DA3B92" w:rsidRPr="00673235" w:rsidRDefault="00DA3B92" w:rsidP="00DA3B92">
            <w:pPr>
              <w:jc w:val="center"/>
              <w:rPr>
                <w:b/>
                <w:bCs/>
              </w:rPr>
            </w:pPr>
            <w:r w:rsidRPr="00673235">
              <w:rPr>
                <w:b/>
                <w:bCs/>
              </w:rPr>
              <w:t>33</w:t>
            </w:r>
          </w:p>
        </w:tc>
        <w:tc>
          <w:tcPr>
            <w:tcW w:w="3686" w:type="dxa"/>
          </w:tcPr>
          <w:p w14:paraId="12D28DB0" w14:textId="6E9AB9B6" w:rsidR="00DA3B92" w:rsidRPr="00673235" w:rsidRDefault="00DA3B92" w:rsidP="00382C0E">
            <w:pPr>
              <w:jc w:val="both"/>
              <w:rPr>
                <w:color w:val="000000"/>
              </w:rPr>
            </w:pPr>
            <w:r w:rsidRPr="00382C0E">
              <w:rPr>
                <w:b/>
              </w:rPr>
              <w:t xml:space="preserve">Luva em PVC com forro com no tamanho </w:t>
            </w:r>
            <w:r w:rsidR="00382C0E">
              <w:rPr>
                <w:b/>
              </w:rPr>
              <w:t>G</w:t>
            </w:r>
            <w:r w:rsidRPr="00382C0E">
              <w:rPr>
                <w:b/>
              </w:rPr>
              <w:t>,</w:t>
            </w:r>
            <w:r w:rsidRPr="00673235">
              <w:t xml:space="preserve"> na cor verde, espessura da luva:0,45 mm tipo do forro da luva: flocos de algodão tipo da palma da luva: antiderrapantes prazo de validade de aproximadamente: 12 (doze) meses da data do recebimento. Tamanho G</w:t>
            </w:r>
          </w:p>
        </w:tc>
        <w:tc>
          <w:tcPr>
            <w:tcW w:w="992" w:type="dxa"/>
            <w:vAlign w:val="center"/>
          </w:tcPr>
          <w:p w14:paraId="32924645" w14:textId="10CDD679" w:rsidR="00DA3B92" w:rsidRPr="00673235" w:rsidRDefault="00DA3B92" w:rsidP="00DA3B92">
            <w:pPr>
              <w:jc w:val="center"/>
              <w:rPr>
                <w:color w:val="000000"/>
              </w:rPr>
            </w:pPr>
            <w:r w:rsidRPr="00673235">
              <w:t>500</w:t>
            </w:r>
          </w:p>
        </w:tc>
        <w:tc>
          <w:tcPr>
            <w:tcW w:w="1277" w:type="dxa"/>
            <w:vAlign w:val="center"/>
          </w:tcPr>
          <w:p w14:paraId="309E9AC9" w14:textId="16BB5824" w:rsidR="00DA3B92" w:rsidRPr="00673235" w:rsidRDefault="00673235" w:rsidP="00DA3B92">
            <w:pPr>
              <w:jc w:val="center"/>
              <w:rPr>
                <w:color w:val="000000"/>
              </w:rPr>
            </w:pPr>
            <w:r w:rsidRPr="00673235">
              <w:t>UNIDADE</w:t>
            </w:r>
          </w:p>
        </w:tc>
        <w:tc>
          <w:tcPr>
            <w:tcW w:w="992" w:type="dxa"/>
            <w:vAlign w:val="center"/>
          </w:tcPr>
          <w:p w14:paraId="4FA4E311" w14:textId="14D7B30B" w:rsidR="00DA3B92" w:rsidRPr="00673235" w:rsidRDefault="00DA3B92" w:rsidP="00DA3B92">
            <w:pPr>
              <w:jc w:val="center"/>
              <w:rPr>
                <w:b/>
                <w:color w:val="000000"/>
              </w:rPr>
            </w:pPr>
            <w:r w:rsidRPr="00673235">
              <w:t>12,44</w:t>
            </w:r>
          </w:p>
        </w:tc>
        <w:tc>
          <w:tcPr>
            <w:tcW w:w="1417" w:type="dxa"/>
            <w:vAlign w:val="center"/>
          </w:tcPr>
          <w:p w14:paraId="03A7D90C" w14:textId="53BFE686" w:rsidR="00DA3B92" w:rsidRPr="00673235" w:rsidRDefault="00DA3B92" w:rsidP="00DA3B92">
            <w:pPr>
              <w:jc w:val="center"/>
              <w:rPr>
                <w:b/>
                <w:bCs/>
                <w:color w:val="000000"/>
              </w:rPr>
            </w:pPr>
            <w:r w:rsidRPr="00673235">
              <w:rPr>
                <w:b/>
                <w:bCs/>
              </w:rPr>
              <w:t>6</w:t>
            </w:r>
            <w:r w:rsidR="00723E6C" w:rsidRPr="00673235">
              <w:rPr>
                <w:b/>
                <w:bCs/>
              </w:rPr>
              <w:t>.</w:t>
            </w:r>
            <w:r w:rsidRPr="00673235">
              <w:rPr>
                <w:b/>
                <w:bCs/>
              </w:rPr>
              <w:t>220,00</w:t>
            </w:r>
          </w:p>
        </w:tc>
      </w:tr>
      <w:tr w:rsidR="00DA3B92" w14:paraId="244090BB" w14:textId="77777777" w:rsidTr="007621C9">
        <w:tc>
          <w:tcPr>
            <w:tcW w:w="709" w:type="dxa"/>
            <w:vAlign w:val="center"/>
          </w:tcPr>
          <w:p w14:paraId="48351CCF" w14:textId="77777777" w:rsidR="00DA3B92" w:rsidRPr="00673235" w:rsidRDefault="00DA3B92" w:rsidP="00DA3B92">
            <w:pPr>
              <w:jc w:val="center"/>
              <w:rPr>
                <w:b/>
                <w:bCs/>
              </w:rPr>
            </w:pPr>
            <w:r w:rsidRPr="00673235">
              <w:rPr>
                <w:b/>
                <w:bCs/>
              </w:rPr>
              <w:t>34</w:t>
            </w:r>
          </w:p>
        </w:tc>
        <w:tc>
          <w:tcPr>
            <w:tcW w:w="3686" w:type="dxa"/>
          </w:tcPr>
          <w:p w14:paraId="389F11EF" w14:textId="1A621CA7" w:rsidR="00DA3B92" w:rsidRPr="0084597D" w:rsidRDefault="00DE0A4B" w:rsidP="00AC76BA">
            <w:pPr>
              <w:jc w:val="both"/>
              <w:rPr>
                <w:color w:val="000000"/>
                <w:highlight w:val="lightGray"/>
              </w:rPr>
            </w:pPr>
            <w:r w:rsidRPr="0084597D">
              <w:rPr>
                <w:b/>
                <w:highlight w:val="lightGray"/>
              </w:rPr>
              <w:t>Mop Giratório</w:t>
            </w:r>
            <w:r w:rsidR="0084597D" w:rsidRPr="0084597D">
              <w:rPr>
                <w:b/>
                <w:highlight w:val="lightGray"/>
              </w:rPr>
              <w:t xml:space="preserve"> 360</w:t>
            </w:r>
            <w:r w:rsidR="00DA3B92" w:rsidRPr="0084597D">
              <w:rPr>
                <w:b/>
                <w:highlight w:val="lightGray"/>
              </w:rPr>
              <w:t>.</w:t>
            </w:r>
            <w:r w:rsidR="00AC76BA">
              <w:rPr>
                <w:highlight w:val="lightGray"/>
              </w:rPr>
              <w:t xml:space="preserve"> Com um balde menor, </w:t>
            </w:r>
            <w:r w:rsidR="00DA3B92" w:rsidRPr="0084597D">
              <w:rPr>
                <w:highlight w:val="lightGray"/>
              </w:rPr>
              <w:t>refil de microfibra</w:t>
            </w:r>
            <w:r w:rsidR="0084597D" w:rsidRPr="0084597D">
              <w:rPr>
                <w:highlight w:val="lightGray"/>
              </w:rPr>
              <w:t>.</w:t>
            </w:r>
            <w:r w:rsidR="00DA3B92" w:rsidRPr="0084597D">
              <w:rPr>
                <w:highlight w:val="lightGray"/>
              </w:rPr>
              <w:t xml:space="preserve"> </w:t>
            </w:r>
            <w:r w:rsidR="00AC76BA">
              <w:rPr>
                <w:highlight w:val="lightGray"/>
              </w:rPr>
              <w:t>C</w:t>
            </w:r>
            <w:r w:rsidR="00DA3B92" w:rsidRPr="0084597D">
              <w:rPr>
                <w:highlight w:val="lightGray"/>
              </w:rPr>
              <w:t>abo de aço inox leve, resistente e altura variável de 104 a 128 cm.</w:t>
            </w:r>
            <w:r w:rsidR="0084597D" w:rsidRPr="0084597D">
              <w:rPr>
                <w:highlight w:val="lightGray"/>
              </w:rPr>
              <w:t xml:space="preserve"> Diâmetro do encaixe do esfregão: 14cm.</w:t>
            </w:r>
          </w:p>
        </w:tc>
        <w:tc>
          <w:tcPr>
            <w:tcW w:w="992" w:type="dxa"/>
            <w:vAlign w:val="center"/>
          </w:tcPr>
          <w:p w14:paraId="497FC468" w14:textId="43A9A125" w:rsidR="00DA3B92" w:rsidRPr="00673235" w:rsidRDefault="00DA3B92" w:rsidP="00DA3B92">
            <w:pPr>
              <w:jc w:val="center"/>
              <w:rPr>
                <w:color w:val="000000"/>
              </w:rPr>
            </w:pPr>
            <w:r w:rsidRPr="00673235">
              <w:t>500</w:t>
            </w:r>
          </w:p>
        </w:tc>
        <w:tc>
          <w:tcPr>
            <w:tcW w:w="1277" w:type="dxa"/>
            <w:vAlign w:val="center"/>
          </w:tcPr>
          <w:p w14:paraId="459EA7AB" w14:textId="70AE30C2" w:rsidR="00DA3B92" w:rsidRPr="00673235" w:rsidRDefault="00673235" w:rsidP="00DA3B92">
            <w:pPr>
              <w:jc w:val="center"/>
              <w:rPr>
                <w:color w:val="000000"/>
              </w:rPr>
            </w:pPr>
            <w:r w:rsidRPr="00673235">
              <w:t>UNIDADE</w:t>
            </w:r>
          </w:p>
        </w:tc>
        <w:tc>
          <w:tcPr>
            <w:tcW w:w="992" w:type="dxa"/>
            <w:vAlign w:val="center"/>
          </w:tcPr>
          <w:p w14:paraId="72931572" w14:textId="31FC64AB" w:rsidR="00DA3B92" w:rsidRPr="00673235" w:rsidRDefault="00DA3B92" w:rsidP="00DA3B92">
            <w:pPr>
              <w:jc w:val="center"/>
              <w:rPr>
                <w:b/>
                <w:color w:val="000000"/>
              </w:rPr>
            </w:pPr>
            <w:r w:rsidRPr="00673235">
              <w:t>57,31</w:t>
            </w:r>
          </w:p>
        </w:tc>
        <w:tc>
          <w:tcPr>
            <w:tcW w:w="1417" w:type="dxa"/>
            <w:vAlign w:val="center"/>
          </w:tcPr>
          <w:p w14:paraId="0FAABDD0" w14:textId="1CFCCC34" w:rsidR="00DA3B92" w:rsidRPr="00673235" w:rsidRDefault="00DA3B92" w:rsidP="00DA3B92">
            <w:pPr>
              <w:jc w:val="center"/>
              <w:rPr>
                <w:b/>
                <w:bCs/>
                <w:color w:val="000000"/>
              </w:rPr>
            </w:pPr>
            <w:r w:rsidRPr="00673235">
              <w:rPr>
                <w:b/>
                <w:bCs/>
              </w:rPr>
              <w:t>28.655,00</w:t>
            </w:r>
          </w:p>
        </w:tc>
      </w:tr>
      <w:tr w:rsidR="00DA3B92" w14:paraId="5F50C74E" w14:textId="77777777" w:rsidTr="007621C9">
        <w:tc>
          <w:tcPr>
            <w:tcW w:w="709" w:type="dxa"/>
            <w:vAlign w:val="center"/>
          </w:tcPr>
          <w:p w14:paraId="5BFD2A4D" w14:textId="77777777" w:rsidR="00DA3B92" w:rsidRPr="00673235" w:rsidRDefault="00DA3B92" w:rsidP="00DA3B92">
            <w:pPr>
              <w:jc w:val="center"/>
              <w:rPr>
                <w:b/>
                <w:bCs/>
              </w:rPr>
            </w:pPr>
            <w:r w:rsidRPr="00673235">
              <w:rPr>
                <w:b/>
                <w:bCs/>
              </w:rPr>
              <w:t>35</w:t>
            </w:r>
          </w:p>
        </w:tc>
        <w:tc>
          <w:tcPr>
            <w:tcW w:w="3686" w:type="dxa"/>
          </w:tcPr>
          <w:p w14:paraId="1A4CBA0C" w14:textId="7158D7E9" w:rsidR="00DA3B92" w:rsidRPr="00673235" w:rsidRDefault="00DA3B92" w:rsidP="00DA3B92">
            <w:pPr>
              <w:jc w:val="both"/>
              <w:rPr>
                <w:color w:val="000000"/>
              </w:rPr>
            </w:pPr>
            <w:r w:rsidRPr="00382C0E">
              <w:rPr>
                <w:b/>
              </w:rPr>
              <w:t>Odorizante de Ambiente</w:t>
            </w:r>
            <w:r w:rsidRPr="00673235">
              <w:t>- aromatizante de ambiente. Frasco contendo 400mL/ 240g. Ca</w:t>
            </w:r>
            <w:r w:rsidR="00453F4B">
              <w:t>ixa com 10 .Fragâncias Variadas</w:t>
            </w:r>
            <w:r w:rsidRPr="00673235">
              <w:t>: Lavanda/ Jasmin/ Talco</w:t>
            </w:r>
            <w:r w:rsidR="00462087">
              <w:t>.</w:t>
            </w:r>
          </w:p>
        </w:tc>
        <w:tc>
          <w:tcPr>
            <w:tcW w:w="992" w:type="dxa"/>
            <w:vAlign w:val="center"/>
          </w:tcPr>
          <w:p w14:paraId="0C8A0B52" w14:textId="5D97E354" w:rsidR="00DA3B92" w:rsidRPr="00673235" w:rsidRDefault="00DA3B92" w:rsidP="00DA3B92">
            <w:pPr>
              <w:jc w:val="center"/>
              <w:rPr>
                <w:color w:val="000000"/>
              </w:rPr>
            </w:pPr>
            <w:r w:rsidRPr="00673235">
              <w:t>1000</w:t>
            </w:r>
          </w:p>
        </w:tc>
        <w:tc>
          <w:tcPr>
            <w:tcW w:w="1277" w:type="dxa"/>
            <w:vAlign w:val="center"/>
          </w:tcPr>
          <w:p w14:paraId="26E0FBAB" w14:textId="15D152B1" w:rsidR="00DA3B92" w:rsidRPr="00673235" w:rsidRDefault="00673235" w:rsidP="00DA3B92">
            <w:pPr>
              <w:jc w:val="center"/>
              <w:rPr>
                <w:color w:val="000000"/>
              </w:rPr>
            </w:pPr>
            <w:r w:rsidRPr="00673235">
              <w:t>UNIDADE</w:t>
            </w:r>
          </w:p>
        </w:tc>
        <w:tc>
          <w:tcPr>
            <w:tcW w:w="992" w:type="dxa"/>
            <w:vAlign w:val="center"/>
          </w:tcPr>
          <w:p w14:paraId="20238F69" w14:textId="3AAECC63" w:rsidR="00DA3B92" w:rsidRPr="00673235" w:rsidRDefault="00DA3B92" w:rsidP="00DA3B92">
            <w:pPr>
              <w:jc w:val="center"/>
              <w:rPr>
                <w:b/>
                <w:color w:val="000000"/>
              </w:rPr>
            </w:pPr>
            <w:r w:rsidRPr="00673235">
              <w:t>8,32</w:t>
            </w:r>
          </w:p>
        </w:tc>
        <w:tc>
          <w:tcPr>
            <w:tcW w:w="1417" w:type="dxa"/>
            <w:vAlign w:val="center"/>
          </w:tcPr>
          <w:p w14:paraId="0F418324" w14:textId="599BD3F9" w:rsidR="00DA3B92" w:rsidRPr="00673235" w:rsidRDefault="00DA3B92" w:rsidP="00DA3B92">
            <w:pPr>
              <w:jc w:val="center"/>
              <w:rPr>
                <w:b/>
                <w:bCs/>
                <w:color w:val="000000"/>
              </w:rPr>
            </w:pPr>
            <w:r w:rsidRPr="00673235">
              <w:rPr>
                <w:b/>
                <w:bCs/>
              </w:rPr>
              <w:t>8</w:t>
            </w:r>
            <w:r w:rsidR="006D7C00" w:rsidRPr="00673235">
              <w:rPr>
                <w:b/>
                <w:bCs/>
              </w:rPr>
              <w:t>.</w:t>
            </w:r>
            <w:r w:rsidRPr="00673235">
              <w:rPr>
                <w:b/>
                <w:bCs/>
              </w:rPr>
              <w:t>320,00</w:t>
            </w:r>
          </w:p>
        </w:tc>
      </w:tr>
      <w:tr w:rsidR="00DA3B92" w14:paraId="092486AF" w14:textId="77777777" w:rsidTr="007621C9">
        <w:tc>
          <w:tcPr>
            <w:tcW w:w="709" w:type="dxa"/>
            <w:vAlign w:val="center"/>
          </w:tcPr>
          <w:p w14:paraId="38FAE343" w14:textId="77777777" w:rsidR="00DA3B92" w:rsidRPr="00673235" w:rsidRDefault="00DA3B92" w:rsidP="00DA3B92">
            <w:pPr>
              <w:jc w:val="center"/>
              <w:rPr>
                <w:b/>
                <w:bCs/>
              </w:rPr>
            </w:pPr>
            <w:r w:rsidRPr="00673235">
              <w:rPr>
                <w:b/>
                <w:bCs/>
              </w:rPr>
              <w:t>36</w:t>
            </w:r>
          </w:p>
        </w:tc>
        <w:tc>
          <w:tcPr>
            <w:tcW w:w="3686" w:type="dxa"/>
          </w:tcPr>
          <w:p w14:paraId="0BED58B6" w14:textId="6095DD5D" w:rsidR="00DA3B92" w:rsidRPr="00673235" w:rsidRDefault="00DA3B92" w:rsidP="00DA3B92">
            <w:pPr>
              <w:jc w:val="both"/>
              <w:rPr>
                <w:color w:val="000000"/>
              </w:rPr>
            </w:pPr>
            <w:r w:rsidRPr="00382C0E">
              <w:rPr>
                <w:b/>
              </w:rPr>
              <w:t>Pá com cabo</w:t>
            </w:r>
            <w:r w:rsidRPr="00673235">
              <w:t>- Pá em plástico  Medidas: 26 x 23 x 7, com 85 cm de cabo de madeira.</w:t>
            </w:r>
          </w:p>
        </w:tc>
        <w:tc>
          <w:tcPr>
            <w:tcW w:w="992" w:type="dxa"/>
            <w:vAlign w:val="center"/>
          </w:tcPr>
          <w:p w14:paraId="2B70E9A7" w14:textId="26F8F405" w:rsidR="00DA3B92" w:rsidRPr="00673235" w:rsidRDefault="00DA3B92" w:rsidP="00DA3B92">
            <w:pPr>
              <w:jc w:val="center"/>
              <w:rPr>
                <w:color w:val="000000"/>
              </w:rPr>
            </w:pPr>
            <w:r w:rsidRPr="00673235">
              <w:t>500</w:t>
            </w:r>
          </w:p>
        </w:tc>
        <w:tc>
          <w:tcPr>
            <w:tcW w:w="1277" w:type="dxa"/>
            <w:vAlign w:val="center"/>
          </w:tcPr>
          <w:p w14:paraId="25C0739A" w14:textId="248FD1C9" w:rsidR="00DA3B92" w:rsidRPr="00673235" w:rsidRDefault="00673235" w:rsidP="00DA3B92">
            <w:pPr>
              <w:jc w:val="center"/>
              <w:rPr>
                <w:color w:val="000000"/>
              </w:rPr>
            </w:pPr>
            <w:r w:rsidRPr="00673235">
              <w:t>UNIDADE</w:t>
            </w:r>
          </w:p>
        </w:tc>
        <w:tc>
          <w:tcPr>
            <w:tcW w:w="992" w:type="dxa"/>
            <w:vAlign w:val="center"/>
          </w:tcPr>
          <w:p w14:paraId="631F9CCE" w14:textId="5EE3CAC1" w:rsidR="00DA3B92" w:rsidRPr="00673235" w:rsidRDefault="00DA3B92" w:rsidP="00DA3B92">
            <w:pPr>
              <w:jc w:val="center"/>
              <w:rPr>
                <w:b/>
                <w:color w:val="000000"/>
              </w:rPr>
            </w:pPr>
            <w:r w:rsidRPr="00673235">
              <w:t>8,65</w:t>
            </w:r>
          </w:p>
        </w:tc>
        <w:tc>
          <w:tcPr>
            <w:tcW w:w="1417" w:type="dxa"/>
            <w:vAlign w:val="center"/>
          </w:tcPr>
          <w:p w14:paraId="4ECF7E13" w14:textId="4A1FDA4A" w:rsidR="00DA3B92" w:rsidRPr="00673235" w:rsidRDefault="00DA3B92" w:rsidP="00DA3B92">
            <w:pPr>
              <w:jc w:val="center"/>
              <w:rPr>
                <w:b/>
                <w:bCs/>
                <w:color w:val="000000"/>
              </w:rPr>
            </w:pPr>
            <w:r w:rsidRPr="00673235">
              <w:rPr>
                <w:b/>
                <w:bCs/>
              </w:rPr>
              <w:t>4</w:t>
            </w:r>
            <w:r w:rsidR="006D7C00" w:rsidRPr="00673235">
              <w:rPr>
                <w:b/>
                <w:bCs/>
              </w:rPr>
              <w:t>.</w:t>
            </w:r>
            <w:r w:rsidRPr="00673235">
              <w:rPr>
                <w:b/>
                <w:bCs/>
              </w:rPr>
              <w:t>325,00</w:t>
            </w:r>
          </w:p>
        </w:tc>
      </w:tr>
      <w:tr w:rsidR="00DA3B92" w14:paraId="31945AB1" w14:textId="77777777" w:rsidTr="007621C9">
        <w:tc>
          <w:tcPr>
            <w:tcW w:w="709" w:type="dxa"/>
            <w:vAlign w:val="center"/>
          </w:tcPr>
          <w:p w14:paraId="594F8AA4" w14:textId="77777777" w:rsidR="00DA3B92" w:rsidRPr="00673235" w:rsidRDefault="00DA3B92" w:rsidP="00DA3B92">
            <w:pPr>
              <w:jc w:val="center"/>
              <w:rPr>
                <w:b/>
                <w:bCs/>
              </w:rPr>
            </w:pPr>
            <w:r w:rsidRPr="00673235">
              <w:rPr>
                <w:b/>
                <w:bCs/>
              </w:rPr>
              <w:t>37</w:t>
            </w:r>
          </w:p>
        </w:tc>
        <w:tc>
          <w:tcPr>
            <w:tcW w:w="3686" w:type="dxa"/>
          </w:tcPr>
          <w:p w14:paraId="5B868FB7" w14:textId="7BA32272" w:rsidR="00DA3B92" w:rsidRPr="00673235" w:rsidRDefault="00DA3B92" w:rsidP="005805E1">
            <w:pPr>
              <w:jc w:val="both"/>
              <w:rPr>
                <w:color w:val="000000"/>
              </w:rPr>
            </w:pPr>
            <w:r w:rsidRPr="00382C0E">
              <w:rPr>
                <w:b/>
              </w:rPr>
              <w:t>Pano de chão</w:t>
            </w:r>
            <w:r w:rsidRPr="00673235">
              <w:t>- Tamanho grande, tipo ‘saco’ duplo  forte, grosso e com alta absorção, utilizado em limpeza em geral. O produto deverá ter medidas mínimas de 1,0</w:t>
            </w:r>
            <w:r w:rsidR="005805E1">
              <w:t>m</w:t>
            </w:r>
            <w:r w:rsidRPr="00673235">
              <w:t xml:space="preserve"> x 80 cm. Composição: 100% Algodão </w:t>
            </w:r>
            <w:r w:rsidR="005805E1">
              <w:t>no mínimo.</w:t>
            </w:r>
          </w:p>
        </w:tc>
        <w:tc>
          <w:tcPr>
            <w:tcW w:w="992" w:type="dxa"/>
            <w:vAlign w:val="center"/>
          </w:tcPr>
          <w:p w14:paraId="54444D06" w14:textId="37B629E0" w:rsidR="00DA3B92" w:rsidRPr="00673235" w:rsidRDefault="00DA3B92" w:rsidP="00DA3B92">
            <w:pPr>
              <w:jc w:val="center"/>
              <w:rPr>
                <w:color w:val="000000"/>
              </w:rPr>
            </w:pPr>
            <w:r w:rsidRPr="00673235">
              <w:t>2000</w:t>
            </w:r>
          </w:p>
        </w:tc>
        <w:tc>
          <w:tcPr>
            <w:tcW w:w="1277" w:type="dxa"/>
            <w:vAlign w:val="center"/>
          </w:tcPr>
          <w:p w14:paraId="5B4BCE72" w14:textId="282604E3" w:rsidR="00DA3B92" w:rsidRPr="00673235" w:rsidRDefault="00673235" w:rsidP="00DA3B92">
            <w:pPr>
              <w:jc w:val="center"/>
              <w:rPr>
                <w:color w:val="000000"/>
              </w:rPr>
            </w:pPr>
            <w:r w:rsidRPr="00673235">
              <w:t>UNIDADE</w:t>
            </w:r>
          </w:p>
        </w:tc>
        <w:tc>
          <w:tcPr>
            <w:tcW w:w="992" w:type="dxa"/>
            <w:vAlign w:val="center"/>
          </w:tcPr>
          <w:p w14:paraId="063BE181" w14:textId="63E63151" w:rsidR="00DA3B92" w:rsidRPr="00673235" w:rsidRDefault="00DA3B92" w:rsidP="00DA3B92">
            <w:pPr>
              <w:jc w:val="center"/>
              <w:rPr>
                <w:b/>
                <w:color w:val="000000"/>
              </w:rPr>
            </w:pPr>
            <w:r w:rsidRPr="00673235">
              <w:t>5,04</w:t>
            </w:r>
          </w:p>
        </w:tc>
        <w:tc>
          <w:tcPr>
            <w:tcW w:w="1417" w:type="dxa"/>
            <w:vAlign w:val="center"/>
          </w:tcPr>
          <w:p w14:paraId="4246CF88" w14:textId="142599D5" w:rsidR="00DA3B92" w:rsidRPr="00673235" w:rsidRDefault="00DA3B92" w:rsidP="00DA3B92">
            <w:pPr>
              <w:jc w:val="center"/>
              <w:rPr>
                <w:b/>
                <w:bCs/>
                <w:color w:val="000000"/>
              </w:rPr>
            </w:pPr>
            <w:r w:rsidRPr="00673235">
              <w:rPr>
                <w:b/>
                <w:bCs/>
              </w:rPr>
              <w:t>10.080,00</w:t>
            </w:r>
          </w:p>
        </w:tc>
      </w:tr>
      <w:tr w:rsidR="00DA3B92" w14:paraId="68A75CA4" w14:textId="77777777" w:rsidTr="007621C9">
        <w:tc>
          <w:tcPr>
            <w:tcW w:w="709" w:type="dxa"/>
            <w:vAlign w:val="center"/>
          </w:tcPr>
          <w:p w14:paraId="2367FA51" w14:textId="77777777" w:rsidR="00DA3B92" w:rsidRPr="00673235" w:rsidRDefault="00DA3B92" w:rsidP="00DA3B92">
            <w:pPr>
              <w:jc w:val="center"/>
              <w:rPr>
                <w:b/>
                <w:bCs/>
              </w:rPr>
            </w:pPr>
            <w:r w:rsidRPr="00673235">
              <w:rPr>
                <w:b/>
                <w:bCs/>
              </w:rPr>
              <w:t>38</w:t>
            </w:r>
          </w:p>
        </w:tc>
        <w:tc>
          <w:tcPr>
            <w:tcW w:w="3686" w:type="dxa"/>
          </w:tcPr>
          <w:p w14:paraId="66FAA9E0" w14:textId="4D3856E3" w:rsidR="00DA3B92" w:rsidRPr="00673235" w:rsidRDefault="00DA3B92" w:rsidP="00DA3B92">
            <w:pPr>
              <w:jc w:val="both"/>
              <w:rPr>
                <w:color w:val="000000"/>
              </w:rPr>
            </w:pPr>
            <w:r w:rsidRPr="00382C0E">
              <w:rPr>
                <w:b/>
              </w:rPr>
              <w:t>Pano de prato alvejado</w:t>
            </w:r>
            <w:r w:rsidRPr="00673235">
              <w:t>, 100% algodão, com acabamento em overlock, medida: 50 X 70 cm.</w:t>
            </w:r>
          </w:p>
        </w:tc>
        <w:tc>
          <w:tcPr>
            <w:tcW w:w="992" w:type="dxa"/>
            <w:vAlign w:val="center"/>
          </w:tcPr>
          <w:p w14:paraId="3953D5E9" w14:textId="627149D8" w:rsidR="00DA3B92" w:rsidRPr="00673235" w:rsidRDefault="00DA3B92" w:rsidP="00DA3B92">
            <w:pPr>
              <w:jc w:val="center"/>
              <w:rPr>
                <w:color w:val="000000"/>
              </w:rPr>
            </w:pPr>
            <w:r w:rsidRPr="00673235">
              <w:t>2500</w:t>
            </w:r>
          </w:p>
        </w:tc>
        <w:tc>
          <w:tcPr>
            <w:tcW w:w="1277" w:type="dxa"/>
            <w:vAlign w:val="center"/>
          </w:tcPr>
          <w:p w14:paraId="604215D2" w14:textId="7DCA2697" w:rsidR="00DA3B92" w:rsidRPr="00673235" w:rsidRDefault="00673235" w:rsidP="00DA3B92">
            <w:pPr>
              <w:jc w:val="center"/>
              <w:rPr>
                <w:color w:val="000000"/>
              </w:rPr>
            </w:pPr>
            <w:r w:rsidRPr="00673235">
              <w:t>UNIDADE</w:t>
            </w:r>
          </w:p>
        </w:tc>
        <w:tc>
          <w:tcPr>
            <w:tcW w:w="992" w:type="dxa"/>
            <w:vAlign w:val="center"/>
          </w:tcPr>
          <w:p w14:paraId="624C12BF" w14:textId="10FEDD26" w:rsidR="00DA3B92" w:rsidRPr="00673235" w:rsidRDefault="00DA3B92" w:rsidP="00DA3B92">
            <w:pPr>
              <w:jc w:val="center"/>
              <w:rPr>
                <w:b/>
                <w:color w:val="000000"/>
              </w:rPr>
            </w:pPr>
            <w:r w:rsidRPr="00673235">
              <w:t>5,10</w:t>
            </w:r>
          </w:p>
        </w:tc>
        <w:tc>
          <w:tcPr>
            <w:tcW w:w="1417" w:type="dxa"/>
            <w:vAlign w:val="center"/>
          </w:tcPr>
          <w:p w14:paraId="1B781416" w14:textId="430612C3" w:rsidR="00DA3B92" w:rsidRPr="00673235" w:rsidRDefault="00DA3B92" w:rsidP="00DA3B92">
            <w:pPr>
              <w:jc w:val="center"/>
              <w:rPr>
                <w:b/>
                <w:bCs/>
                <w:color w:val="000000"/>
              </w:rPr>
            </w:pPr>
            <w:r w:rsidRPr="00673235">
              <w:rPr>
                <w:b/>
                <w:bCs/>
              </w:rPr>
              <w:t>12</w:t>
            </w:r>
            <w:r w:rsidR="006D7C00" w:rsidRPr="00673235">
              <w:rPr>
                <w:b/>
                <w:bCs/>
              </w:rPr>
              <w:t>.</w:t>
            </w:r>
            <w:r w:rsidRPr="00673235">
              <w:rPr>
                <w:b/>
                <w:bCs/>
              </w:rPr>
              <w:t>750,00</w:t>
            </w:r>
          </w:p>
        </w:tc>
      </w:tr>
      <w:tr w:rsidR="00DA3B92" w14:paraId="0CB16BA8" w14:textId="77777777" w:rsidTr="007621C9">
        <w:tc>
          <w:tcPr>
            <w:tcW w:w="709" w:type="dxa"/>
            <w:vAlign w:val="center"/>
          </w:tcPr>
          <w:p w14:paraId="7799F8CF" w14:textId="77777777" w:rsidR="00DA3B92" w:rsidRPr="00673235" w:rsidRDefault="00DA3B92" w:rsidP="00DA3B92">
            <w:pPr>
              <w:jc w:val="center"/>
              <w:rPr>
                <w:b/>
                <w:bCs/>
              </w:rPr>
            </w:pPr>
            <w:r w:rsidRPr="00673235">
              <w:rPr>
                <w:b/>
                <w:bCs/>
              </w:rPr>
              <w:t>39</w:t>
            </w:r>
          </w:p>
        </w:tc>
        <w:tc>
          <w:tcPr>
            <w:tcW w:w="3686" w:type="dxa"/>
          </w:tcPr>
          <w:p w14:paraId="68EB195A" w14:textId="056A2872" w:rsidR="00DA3B92" w:rsidRPr="00673235" w:rsidRDefault="00DA3B92" w:rsidP="00DA3B92">
            <w:pPr>
              <w:jc w:val="both"/>
              <w:rPr>
                <w:color w:val="000000"/>
              </w:rPr>
            </w:pPr>
            <w:r w:rsidRPr="00382C0E">
              <w:rPr>
                <w:b/>
              </w:rPr>
              <w:t>Pano multiuso</w:t>
            </w:r>
            <w:r w:rsidRPr="00673235">
              <w:t xml:space="preserve"> (tipo perfex), constituído de na-tecido 100% Viscose e Látex sintético, com agente bacteriostático; </w:t>
            </w:r>
            <w:r w:rsidRPr="007621C9">
              <w:rPr>
                <w:b/>
              </w:rPr>
              <w:t>rolo contendo 300m</w:t>
            </w:r>
            <w:r w:rsidRPr="00673235">
              <w:t>, medindo 60 cm de comprimento, picotado a cada 50 cm, gramatura mínima de 40g/m²; embalados individualmente. Devem constar na embalagem: CNPJ da empresa, data de fabricação, validade, endereço e telefone para contato. Validade mínima de 02 anos.</w:t>
            </w:r>
          </w:p>
        </w:tc>
        <w:tc>
          <w:tcPr>
            <w:tcW w:w="992" w:type="dxa"/>
            <w:vAlign w:val="center"/>
          </w:tcPr>
          <w:p w14:paraId="1E389127" w14:textId="2F2ACAA5" w:rsidR="00DA3B92" w:rsidRPr="00673235" w:rsidRDefault="00DA3B92" w:rsidP="00DA3B92">
            <w:pPr>
              <w:jc w:val="center"/>
              <w:rPr>
                <w:color w:val="000000"/>
              </w:rPr>
            </w:pPr>
            <w:r w:rsidRPr="00673235">
              <w:t>500</w:t>
            </w:r>
          </w:p>
        </w:tc>
        <w:tc>
          <w:tcPr>
            <w:tcW w:w="1277" w:type="dxa"/>
            <w:vAlign w:val="center"/>
          </w:tcPr>
          <w:p w14:paraId="7B253784" w14:textId="1AA9DB46" w:rsidR="00DA3B92" w:rsidRPr="00673235" w:rsidRDefault="00673235" w:rsidP="00DA3B92">
            <w:pPr>
              <w:jc w:val="center"/>
              <w:rPr>
                <w:color w:val="000000"/>
              </w:rPr>
            </w:pPr>
            <w:r w:rsidRPr="00673235">
              <w:t>UNIDADE</w:t>
            </w:r>
          </w:p>
        </w:tc>
        <w:tc>
          <w:tcPr>
            <w:tcW w:w="992" w:type="dxa"/>
            <w:vAlign w:val="center"/>
          </w:tcPr>
          <w:p w14:paraId="5DCFC58D" w14:textId="1C76C3CA" w:rsidR="00DA3B92" w:rsidRPr="00673235" w:rsidRDefault="00DA3B92" w:rsidP="00DA3B92">
            <w:pPr>
              <w:jc w:val="center"/>
              <w:rPr>
                <w:b/>
                <w:color w:val="000000"/>
              </w:rPr>
            </w:pPr>
            <w:r w:rsidRPr="00673235">
              <w:t>76,15</w:t>
            </w:r>
          </w:p>
        </w:tc>
        <w:tc>
          <w:tcPr>
            <w:tcW w:w="1417" w:type="dxa"/>
            <w:vAlign w:val="center"/>
          </w:tcPr>
          <w:p w14:paraId="06DAA325" w14:textId="52CFFB8F" w:rsidR="00DA3B92" w:rsidRPr="00673235" w:rsidRDefault="00DA3B92" w:rsidP="00DA3B92">
            <w:pPr>
              <w:jc w:val="center"/>
              <w:rPr>
                <w:b/>
                <w:bCs/>
                <w:color w:val="000000"/>
              </w:rPr>
            </w:pPr>
            <w:r w:rsidRPr="00673235">
              <w:rPr>
                <w:b/>
                <w:bCs/>
              </w:rPr>
              <w:t>38.075,00</w:t>
            </w:r>
          </w:p>
        </w:tc>
      </w:tr>
      <w:tr w:rsidR="00DA3B92" w14:paraId="14FED439" w14:textId="77777777" w:rsidTr="007621C9">
        <w:tc>
          <w:tcPr>
            <w:tcW w:w="709" w:type="dxa"/>
            <w:vAlign w:val="center"/>
          </w:tcPr>
          <w:p w14:paraId="0D7BBBC4" w14:textId="77777777" w:rsidR="00DA3B92" w:rsidRPr="00673235" w:rsidRDefault="00DA3B92" w:rsidP="00DA3B92">
            <w:pPr>
              <w:jc w:val="center"/>
              <w:rPr>
                <w:b/>
                <w:bCs/>
              </w:rPr>
            </w:pPr>
            <w:r w:rsidRPr="00673235">
              <w:rPr>
                <w:b/>
                <w:bCs/>
              </w:rPr>
              <w:t>40</w:t>
            </w:r>
          </w:p>
        </w:tc>
        <w:tc>
          <w:tcPr>
            <w:tcW w:w="3686" w:type="dxa"/>
          </w:tcPr>
          <w:p w14:paraId="5EDEF65D" w14:textId="549E590E" w:rsidR="00DA3B92" w:rsidRPr="00673235" w:rsidRDefault="00DA3B92" w:rsidP="00DA3B92">
            <w:pPr>
              <w:jc w:val="both"/>
              <w:rPr>
                <w:color w:val="000000"/>
              </w:rPr>
            </w:pPr>
            <w:r w:rsidRPr="00382C0E">
              <w:rPr>
                <w:b/>
              </w:rPr>
              <w:t>Papel alumínio</w:t>
            </w:r>
            <w:r w:rsidRPr="00673235">
              <w:t xml:space="preserve">, em </w:t>
            </w:r>
            <w:r w:rsidRPr="00DE0A4B">
              <w:rPr>
                <w:b/>
              </w:rPr>
              <w:t>bobina de 30 cm de largura por 7,5 metros de comprimento</w:t>
            </w:r>
            <w:r w:rsidRPr="00673235">
              <w:t>, com espessura minima de 01 micra prazo de validade de no mínimo 12 (doze) meses, contados a partir da data da emissão de termo de recebimento definitivo. Forma de apresentação: Caixa com 12 (doze) unidades</w:t>
            </w:r>
          </w:p>
        </w:tc>
        <w:tc>
          <w:tcPr>
            <w:tcW w:w="992" w:type="dxa"/>
            <w:vAlign w:val="center"/>
          </w:tcPr>
          <w:p w14:paraId="2A9E356A" w14:textId="17ACFA5B" w:rsidR="00DA3B92" w:rsidRPr="00673235" w:rsidRDefault="00DA3B92" w:rsidP="00DA3B92">
            <w:pPr>
              <w:jc w:val="center"/>
              <w:rPr>
                <w:color w:val="000000"/>
              </w:rPr>
            </w:pPr>
            <w:r w:rsidRPr="00673235">
              <w:t>1000</w:t>
            </w:r>
          </w:p>
        </w:tc>
        <w:tc>
          <w:tcPr>
            <w:tcW w:w="1277" w:type="dxa"/>
            <w:vAlign w:val="center"/>
          </w:tcPr>
          <w:p w14:paraId="1273DF01" w14:textId="20070A9A" w:rsidR="00DA3B92" w:rsidRPr="00673235" w:rsidRDefault="00673235" w:rsidP="00DA3B92">
            <w:pPr>
              <w:jc w:val="center"/>
              <w:rPr>
                <w:color w:val="000000"/>
              </w:rPr>
            </w:pPr>
            <w:r w:rsidRPr="00673235">
              <w:t>UNIDADE</w:t>
            </w:r>
          </w:p>
        </w:tc>
        <w:tc>
          <w:tcPr>
            <w:tcW w:w="992" w:type="dxa"/>
            <w:vAlign w:val="center"/>
          </w:tcPr>
          <w:p w14:paraId="023EE563" w14:textId="1341CCB7" w:rsidR="00DA3B92" w:rsidRPr="00673235" w:rsidRDefault="00DA3B92" w:rsidP="00DA3B92">
            <w:pPr>
              <w:jc w:val="center"/>
              <w:rPr>
                <w:b/>
                <w:color w:val="000000"/>
              </w:rPr>
            </w:pPr>
            <w:r w:rsidRPr="00673235">
              <w:t>3,89</w:t>
            </w:r>
          </w:p>
        </w:tc>
        <w:tc>
          <w:tcPr>
            <w:tcW w:w="1417" w:type="dxa"/>
            <w:vAlign w:val="center"/>
          </w:tcPr>
          <w:p w14:paraId="41F2A709" w14:textId="5B0AA06D" w:rsidR="00DA3B92" w:rsidRPr="00673235" w:rsidRDefault="00DA3B92" w:rsidP="00DA3B92">
            <w:pPr>
              <w:jc w:val="center"/>
              <w:rPr>
                <w:b/>
                <w:bCs/>
                <w:color w:val="000000"/>
              </w:rPr>
            </w:pPr>
            <w:r w:rsidRPr="00673235">
              <w:rPr>
                <w:b/>
                <w:bCs/>
              </w:rPr>
              <w:t>3</w:t>
            </w:r>
            <w:r w:rsidR="006D7C00" w:rsidRPr="00673235">
              <w:rPr>
                <w:b/>
                <w:bCs/>
              </w:rPr>
              <w:t>.</w:t>
            </w:r>
            <w:r w:rsidRPr="00673235">
              <w:rPr>
                <w:b/>
                <w:bCs/>
              </w:rPr>
              <w:t>890,00</w:t>
            </w:r>
          </w:p>
        </w:tc>
      </w:tr>
      <w:tr w:rsidR="00DA3B92" w14:paraId="29304F46" w14:textId="77777777" w:rsidTr="007621C9">
        <w:tc>
          <w:tcPr>
            <w:tcW w:w="709" w:type="dxa"/>
            <w:vAlign w:val="center"/>
          </w:tcPr>
          <w:p w14:paraId="0F2051EC" w14:textId="77777777" w:rsidR="00DA3B92" w:rsidRPr="00673235" w:rsidRDefault="00DA3B92" w:rsidP="00DA3B92">
            <w:pPr>
              <w:jc w:val="center"/>
              <w:rPr>
                <w:b/>
                <w:bCs/>
              </w:rPr>
            </w:pPr>
            <w:r w:rsidRPr="00673235">
              <w:rPr>
                <w:b/>
                <w:bCs/>
              </w:rPr>
              <w:t>41</w:t>
            </w:r>
          </w:p>
        </w:tc>
        <w:tc>
          <w:tcPr>
            <w:tcW w:w="3686" w:type="dxa"/>
          </w:tcPr>
          <w:p w14:paraId="65F37B96" w14:textId="59CB5E67" w:rsidR="00DA3B92" w:rsidRPr="00673235" w:rsidRDefault="00DA3B92" w:rsidP="00DA3B92">
            <w:pPr>
              <w:jc w:val="both"/>
              <w:rPr>
                <w:color w:val="000000"/>
              </w:rPr>
            </w:pPr>
            <w:r w:rsidRPr="00382C0E">
              <w:rPr>
                <w:b/>
              </w:rPr>
              <w:t>Papel Higiênico branco, rolão de 250 metros</w:t>
            </w:r>
            <w:r w:rsidRPr="00673235">
              <w:t xml:space="preserve">, folha dupla, 100% celulose virgem - </w:t>
            </w:r>
            <w:r w:rsidRPr="00382C0E">
              <w:rPr>
                <w:b/>
              </w:rPr>
              <w:t>fardo c/ 08 rolos</w:t>
            </w:r>
            <w:r w:rsidRPr="00673235">
              <w:t>. O produto deverá conter laudo de irritação dérmica e laudo microbiológico, conforme portaria N°1480 de 31/12/1990 do Ministério da Saude, em laboratorio credenciado no REBLAS. Fardo com 08 rolos</w:t>
            </w:r>
          </w:p>
        </w:tc>
        <w:tc>
          <w:tcPr>
            <w:tcW w:w="992" w:type="dxa"/>
            <w:vAlign w:val="center"/>
          </w:tcPr>
          <w:p w14:paraId="48D913D1" w14:textId="620D2370" w:rsidR="00DA3B92" w:rsidRPr="00673235" w:rsidRDefault="00DA3B92" w:rsidP="00DA3B92">
            <w:pPr>
              <w:jc w:val="center"/>
              <w:rPr>
                <w:color w:val="000000"/>
              </w:rPr>
            </w:pPr>
            <w:r w:rsidRPr="00673235">
              <w:t>3000</w:t>
            </w:r>
          </w:p>
        </w:tc>
        <w:tc>
          <w:tcPr>
            <w:tcW w:w="1277" w:type="dxa"/>
            <w:vAlign w:val="center"/>
          </w:tcPr>
          <w:p w14:paraId="4ADA0919" w14:textId="14EE0D25" w:rsidR="00DA3B92" w:rsidRPr="00673235" w:rsidRDefault="00673235" w:rsidP="00DA3B92">
            <w:pPr>
              <w:jc w:val="center"/>
              <w:rPr>
                <w:color w:val="000000"/>
              </w:rPr>
            </w:pPr>
            <w:r w:rsidRPr="00673235">
              <w:t>FARDO</w:t>
            </w:r>
          </w:p>
        </w:tc>
        <w:tc>
          <w:tcPr>
            <w:tcW w:w="992" w:type="dxa"/>
            <w:vAlign w:val="center"/>
          </w:tcPr>
          <w:p w14:paraId="299BEB8F" w14:textId="0AD19360" w:rsidR="00DA3B92" w:rsidRPr="0084597D" w:rsidRDefault="0084597D" w:rsidP="00DA3B92">
            <w:pPr>
              <w:jc w:val="center"/>
              <w:rPr>
                <w:b/>
                <w:color w:val="000000"/>
                <w:highlight w:val="lightGray"/>
              </w:rPr>
            </w:pPr>
            <w:r w:rsidRPr="0084597D">
              <w:rPr>
                <w:highlight w:val="lightGray"/>
              </w:rPr>
              <w:t>93,25</w:t>
            </w:r>
          </w:p>
        </w:tc>
        <w:tc>
          <w:tcPr>
            <w:tcW w:w="1417" w:type="dxa"/>
            <w:vAlign w:val="center"/>
          </w:tcPr>
          <w:p w14:paraId="5DA8A0DE" w14:textId="35962CC4" w:rsidR="00DA3B92" w:rsidRPr="0084597D" w:rsidRDefault="0084597D" w:rsidP="00DA3B92">
            <w:pPr>
              <w:jc w:val="center"/>
              <w:rPr>
                <w:b/>
                <w:bCs/>
                <w:color w:val="000000"/>
                <w:highlight w:val="lightGray"/>
              </w:rPr>
            </w:pPr>
            <w:r w:rsidRPr="0084597D">
              <w:rPr>
                <w:b/>
                <w:bCs/>
                <w:highlight w:val="lightGray"/>
              </w:rPr>
              <w:t>279.750,00</w:t>
            </w:r>
          </w:p>
        </w:tc>
      </w:tr>
      <w:tr w:rsidR="00DA3B92" w14:paraId="0F652F83" w14:textId="77777777" w:rsidTr="007621C9">
        <w:tc>
          <w:tcPr>
            <w:tcW w:w="709" w:type="dxa"/>
            <w:vAlign w:val="center"/>
          </w:tcPr>
          <w:p w14:paraId="3D5DF61D" w14:textId="77777777" w:rsidR="00DA3B92" w:rsidRPr="00673235" w:rsidRDefault="00DA3B92" w:rsidP="00DA3B92">
            <w:pPr>
              <w:jc w:val="center"/>
              <w:rPr>
                <w:b/>
                <w:bCs/>
              </w:rPr>
            </w:pPr>
            <w:r w:rsidRPr="00673235">
              <w:rPr>
                <w:b/>
                <w:bCs/>
              </w:rPr>
              <w:t>42</w:t>
            </w:r>
          </w:p>
        </w:tc>
        <w:tc>
          <w:tcPr>
            <w:tcW w:w="3686" w:type="dxa"/>
          </w:tcPr>
          <w:p w14:paraId="58B78D87" w14:textId="40F20131" w:rsidR="00DA3B92" w:rsidRPr="0084597D" w:rsidRDefault="00DA3B92" w:rsidP="00AC76BA">
            <w:pPr>
              <w:jc w:val="both"/>
              <w:rPr>
                <w:color w:val="000000"/>
                <w:highlight w:val="lightGray"/>
              </w:rPr>
            </w:pPr>
            <w:r w:rsidRPr="0084597D">
              <w:rPr>
                <w:b/>
                <w:highlight w:val="lightGray"/>
              </w:rPr>
              <w:t>Papel Higiênico Neutro</w:t>
            </w:r>
            <w:r w:rsidRPr="0084597D">
              <w:rPr>
                <w:highlight w:val="lightGray"/>
              </w:rPr>
              <w:t xml:space="preserve"> -de primeira linha, folha dupla,</w:t>
            </w:r>
            <w:r w:rsidR="00382C0E" w:rsidRPr="0084597D">
              <w:rPr>
                <w:highlight w:val="lightGray"/>
              </w:rPr>
              <w:t xml:space="preserve"> </w:t>
            </w:r>
            <w:r w:rsidRPr="0084597D">
              <w:rPr>
                <w:highlight w:val="lightGray"/>
              </w:rPr>
              <w:t xml:space="preserve">macio, absorvente, picotado, em rolos medido 10cm </w:t>
            </w:r>
            <w:r w:rsidR="0084597D" w:rsidRPr="0084597D">
              <w:rPr>
                <w:highlight w:val="lightGray"/>
              </w:rPr>
              <w:t>x</w:t>
            </w:r>
            <w:r w:rsidRPr="0084597D">
              <w:rPr>
                <w:highlight w:val="lightGray"/>
              </w:rPr>
              <w:t>30m</w:t>
            </w:r>
            <w:r w:rsidR="0084597D" w:rsidRPr="0084597D">
              <w:rPr>
                <w:highlight w:val="lightGray"/>
              </w:rPr>
              <w:t xml:space="preserve">. </w:t>
            </w:r>
            <w:r w:rsidRPr="0084597D">
              <w:rPr>
                <w:b/>
                <w:highlight w:val="lightGray"/>
              </w:rPr>
              <w:t>Pacote com 16 rolos</w:t>
            </w:r>
            <w:r w:rsidRPr="0084597D">
              <w:rPr>
                <w:highlight w:val="lightGray"/>
              </w:rPr>
              <w:t>.</w:t>
            </w:r>
          </w:p>
        </w:tc>
        <w:tc>
          <w:tcPr>
            <w:tcW w:w="992" w:type="dxa"/>
            <w:vAlign w:val="center"/>
          </w:tcPr>
          <w:p w14:paraId="14BD4977" w14:textId="2D156A3D" w:rsidR="00DA3B92" w:rsidRPr="00673235" w:rsidRDefault="00DA3B92" w:rsidP="00DA3B92">
            <w:pPr>
              <w:jc w:val="center"/>
              <w:rPr>
                <w:color w:val="000000"/>
              </w:rPr>
            </w:pPr>
            <w:r w:rsidRPr="00673235">
              <w:t>6000</w:t>
            </w:r>
          </w:p>
        </w:tc>
        <w:tc>
          <w:tcPr>
            <w:tcW w:w="1277" w:type="dxa"/>
            <w:vAlign w:val="center"/>
          </w:tcPr>
          <w:p w14:paraId="3CB81067" w14:textId="0685EF8F" w:rsidR="00DA3B92" w:rsidRPr="00673235" w:rsidRDefault="00673235" w:rsidP="00DA3B92">
            <w:pPr>
              <w:jc w:val="center"/>
              <w:rPr>
                <w:color w:val="000000"/>
              </w:rPr>
            </w:pPr>
            <w:r w:rsidRPr="00673235">
              <w:t>PACOTE</w:t>
            </w:r>
          </w:p>
        </w:tc>
        <w:tc>
          <w:tcPr>
            <w:tcW w:w="992" w:type="dxa"/>
            <w:vAlign w:val="center"/>
          </w:tcPr>
          <w:p w14:paraId="7C5A25C4" w14:textId="2DD0E999" w:rsidR="00DA3B92" w:rsidRPr="0084597D" w:rsidRDefault="0084597D" w:rsidP="00DA3B92">
            <w:pPr>
              <w:jc w:val="center"/>
              <w:rPr>
                <w:b/>
                <w:color w:val="000000"/>
                <w:highlight w:val="lightGray"/>
              </w:rPr>
            </w:pPr>
            <w:r w:rsidRPr="0084597D">
              <w:rPr>
                <w:highlight w:val="lightGray"/>
              </w:rPr>
              <w:t>17,88</w:t>
            </w:r>
          </w:p>
        </w:tc>
        <w:tc>
          <w:tcPr>
            <w:tcW w:w="1417" w:type="dxa"/>
            <w:vAlign w:val="center"/>
          </w:tcPr>
          <w:p w14:paraId="2967D50D" w14:textId="68A90429" w:rsidR="00DA3B92" w:rsidRPr="0084597D" w:rsidRDefault="0084597D" w:rsidP="00DA3B92">
            <w:pPr>
              <w:jc w:val="center"/>
              <w:rPr>
                <w:b/>
                <w:bCs/>
                <w:color w:val="000000"/>
                <w:highlight w:val="lightGray"/>
              </w:rPr>
            </w:pPr>
            <w:r w:rsidRPr="0084597D">
              <w:rPr>
                <w:b/>
                <w:bCs/>
                <w:highlight w:val="lightGray"/>
              </w:rPr>
              <w:t>107.280,00</w:t>
            </w:r>
          </w:p>
        </w:tc>
      </w:tr>
      <w:tr w:rsidR="00DA3B92" w14:paraId="4DE3EA38" w14:textId="77777777" w:rsidTr="007621C9">
        <w:tc>
          <w:tcPr>
            <w:tcW w:w="709" w:type="dxa"/>
            <w:vAlign w:val="center"/>
          </w:tcPr>
          <w:p w14:paraId="37DC7B9F" w14:textId="77777777" w:rsidR="00DA3B92" w:rsidRPr="00673235" w:rsidRDefault="00DA3B92" w:rsidP="00DA3B92">
            <w:pPr>
              <w:jc w:val="center"/>
              <w:rPr>
                <w:b/>
                <w:bCs/>
              </w:rPr>
            </w:pPr>
            <w:r w:rsidRPr="00673235">
              <w:rPr>
                <w:b/>
                <w:bCs/>
              </w:rPr>
              <w:t>43</w:t>
            </w:r>
          </w:p>
        </w:tc>
        <w:tc>
          <w:tcPr>
            <w:tcW w:w="3686" w:type="dxa"/>
          </w:tcPr>
          <w:p w14:paraId="207F6419" w14:textId="05FC490D" w:rsidR="00DA3B92" w:rsidRPr="00453F4B" w:rsidRDefault="00DA3B92" w:rsidP="00453F4B">
            <w:pPr>
              <w:jc w:val="both"/>
              <w:rPr>
                <w:color w:val="000000"/>
              </w:rPr>
            </w:pPr>
            <w:r w:rsidRPr="00453F4B">
              <w:rPr>
                <w:b/>
              </w:rPr>
              <w:t>Papel Toalha Branco</w:t>
            </w:r>
            <w:r w:rsidRPr="00453F4B">
              <w:t xml:space="preserve"> -  Em bloco, para toalheiro de papel intercalado, classe 1 (conforme Norma ABNT 15464-7 e 15134), extrabranco (alvura ISO igual ou superior a 85%), crepado, gofrado, fabricado exclusivamente com fibras celulósicas virgens (não recicladas), sendo admitidas aparas do tipo "A" (papel branco de ótima qualidade, sem pigmentação ou revestimento), com 1 dobra (2 faces), medindo, no mínimo, 20 x 21cm (larg. x comp.), com gramatura igual ou superior a 27 g/m², </w:t>
            </w:r>
            <w:r w:rsidR="00453F4B" w:rsidRPr="00453F4B">
              <w:rPr>
                <w:color w:val="000000" w:themeColor="text1"/>
              </w:rPr>
              <w:t>acondicionado em p</w:t>
            </w:r>
            <w:r w:rsidR="00453F4B" w:rsidRPr="00453F4B">
              <w:rPr>
                <w:b/>
                <w:color w:val="000000" w:themeColor="text1"/>
              </w:rPr>
              <w:t>acote contendo 1000 folhas, em 04 blocos de 250 unidades cada bloco.</w:t>
            </w:r>
          </w:p>
        </w:tc>
        <w:tc>
          <w:tcPr>
            <w:tcW w:w="992" w:type="dxa"/>
            <w:vAlign w:val="center"/>
          </w:tcPr>
          <w:p w14:paraId="522FC4AF" w14:textId="299964E0" w:rsidR="00DA3B92" w:rsidRPr="00673235" w:rsidRDefault="00DA3B92" w:rsidP="00DA3B92">
            <w:pPr>
              <w:jc w:val="center"/>
              <w:rPr>
                <w:color w:val="000000"/>
              </w:rPr>
            </w:pPr>
            <w:r w:rsidRPr="00673235">
              <w:t>15000</w:t>
            </w:r>
          </w:p>
        </w:tc>
        <w:tc>
          <w:tcPr>
            <w:tcW w:w="1277" w:type="dxa"/>
            <w:vAlign w:val="center"/>
          </w:tcPr>
          <w:p w14:paraId="0D9950DC" w14:textId="566CC925" w:rsidR="00DA3B92" w:rsidRPr="00673235" w:rsidRDefault="00673235" w:rsidP="00DA3B92">
            <w:pPr>
              <w:jc w:val="center"/>
              <w:rPr>
                <w:color w:val="000000"/>
              </w:rPr>
            </w:pPr>
            <w:r w:rsidRPr="00673235">
              <w:t>PACOTE</w:t>
            </w:r>
          </w:p>
        </w:tc>
        <w:tc>
          <w:tcPr>
            <w:tcW w:w="992" w:type="dxa"/>
            <w:vAlign w:val="center"/>
          </w:tcPr>
          <w:p w14:paraId="4DBFAEE2" w14:textId="38A90262" w:rsidR="00DA3B92" w:rsidRPr="00673235" w:rsidRDefault="00DA3B92" w:rsidP="00DA3B92">
            <w:pPr>
              <w:jc w:val="center"/>
              <w:rPr>
                <w:b/>
                <w:color w:val="000000"/>
              </w:rPr>
            </w:pPr>
            <w:r w:rsidRPr="00673235">
              <w:t>12,61</w:t>
            </w:r>
          </w:p>
        </w:tc>
        <w:tc>
          <w:tcPr>
            <w:tcW w:w="1417" w:type="dxa"/>
            <w:vAlign w:val="center"/>
          </w:tcPr>
          <w:p w14:paraId="4DA4FF53" w14:textId="61B80E8F" w:rsidR="00DA3B92" w:rsidRPr="00673235" w:rsidRDefault="00DA3B92" w:rsidP="00DA3B92">
            <w:pPr>
              <w:jc w:val="center"/>
              <w:rPr>
                <w:b/>
                <w:bCs/>
                <w:color w:val="000000"/>
              </w:rPr>
            </w:pPr>
            <w:r w:rsidRPr="00673235">
              <w:rPr>
                <w:b/>
                <w:bCs/>
              </w:rPr>
              <w:t>189.150,00</w:t>
            </w:r>
          </w:p>
        </w:tc>
      </w:tr>
      <w:tr w:rsidR="00DA3B92" w14:paraId="67810216" w14:textId="77777777" w:rsidTr="007621C9">
        <w:tc>
          <w:tcPr>
            <w:tcW w:w="709" w:type="dxa"/>
            <w:vAlign w:val="center"/>
          </w:tcPr>
          <w:p w14:paraId="3B9D42BB" w14:textId="77777777" w:rsidR="00DA3B92" w:rsidRPr="00673235" w:rsidRDefault="00DA3B92" w:rsidP="00DA3B92">
            <w:pPr>
              <w:jc w:val="center"/>
              <w:rPr>
                <w:b/>
                <w:bCs/>
              </w:rPr>
            </w:pPr>
            <w:r w:rsidRPr="00673235">
              <w:rPr>
                <w:b/>
                <w:bCs/>
              </w:rPr>
              <w:t>44</w:t>
            </w:r>
          </w:p>
        </w:tc>
        <w:tc>
          <w:tcPr>
            <w:tcW w:w="3686" w:type="dxa"/>
          </w:tcPr>
          <w:p w14:paraId="1B15D85A" w14:textId="291BC810" w:rsidR="00DA3B92" w:rsidRPr="00673235" w:rsidRDefault="00DA3B92" w:rsidP="00DA3B92">
            <w:pPr>
              <w:jc w:val="both"/>
              <w:rPr>
                <w:color w:val="000000"/>
              </w:rPr>
            </w:pPr>
            <w:r w:rsidRPr="00382C0E">
              <w:rPr>
                <w:b/>
              </w:rPr>
              <w:t>Pedra sanitária</w:t>
            </w:r>
            <w:r w:rsidRPr="00673235">
              <w:t xml:space="preserve"> - embalagem com 35g. Validade mínima de 1 ano.</w:t>
            </w:r>
          </w:p>
        </w:tc>
        <w:tc>
          <w:tcPr>
            <w:tcW w:w="992" w:type="dxa"/>
            <w:vAlign w:val="center"/>
          </w:tcPr>
          <w:p w14:paraId="3019B50F" w14:textId="7CBFC07C" w:rsidR="00DA3B92" w:rsidRPr="00673235" w:rsidRDefault="00DA3B92" w:rsidP="00DA3B92">
            <w:pPr>
              <w:jc w:val="center"/>
              <w:rPr>
                <w:color w:val="000000"/>
              </w:rPr>
            </w:pPr>
            <w:r w:rsidRPr="00673235">
              <w:t>1500</w:t>
            </w:r>
          </w:p>
        </w:tc>
        <w:tc>
          <w:tcPr>
            <w:tcW w:w="1277" w:type="dxa"/>
            <w:vAlign w:val="center"/>
          </w:tcPr>
          <w:p w14:paraId="6543DB69" w14:textId="144569AA" w:rsidR="00DA3B92" w:rsidRPr="00673235" w:rsidRDefault="008554A3" w:rsidP="00DA3B92">
            <w:pPr>
              <w:jc w:val="center"/>
              <w:rPr>
                <w:color w:val="000000"/>
              </w:rPr>
            </w:pPr>
            <w:r>
              <w:t>UNIDADE</w:t>
            </w:r>
          </w:p>
        </w:tc>
        <w:tc>
          <w:tcPr>
            <w:tcW w:w="992" w:type="dxa"/>
            <w:vAlign w:val="center"/>
          </w:tcPr>
          <w:p w14:paraId="7745389D" w14:textId="46CD2FCF" w:rsidR="00DA3B92" w:rsidRPr="00673235" w:rsidRDefault="00DA3B92" w:rsidP="00DA3B92">
            <w:pPr>
              <w:jc w:val="center"/>
              <w:rPr>
                <w:b/>
                <w:color w:val="000000"/>
              </w:rPr>
            </w:pPr>
            <w:r w:rsidRPr="00673235">
              <w:t>1,54</w:t>
            </w:r>
          </w:p>
        </w:tc>
        <w:tc>
          <w:tcPr>
            <w:tcW w:w="1417" w:type="dxa"/>
            <w:vAlign w:val="center"/>
          </w:tcPr>
          <w:p w14:paraId="3599C756" w14:textId="41B94A6B" w:rsidR="00DA3B92" w:rsidRPr="00673235" w:rsidRDefault="00DA3B92" w:rsidP="00DA3B92">
            <w:pPr>
              <w:jc w:val="center"/>
              <w:rPr>
                <w:b/>
                <w:bCs/>
                <w:color w:val="000000"/>
              </w:rPr>
            </w:pPr>
            <w:r w:rsidRPr="00673235">
              <w:rPr>
                <w:b/>
                <w:bCs/>
              </w:rPr>
              <w:t>2</w:t>
            </w:r>
            <w:r w:rsidR="006D7C00" w:rsidRPr="00673235">
              <w:rPr>
                <w:b/>
                <w:bCs/>
              </w:rPr>
              <w:t>.</w:t>
            </w:r>
            <w:r w:rsidRPr="00673235">
              <w:rPr>
                <w:b/>
                <w:bCs/>
              </w:rPr>
              <w:t>310,00</w:t>
            </w:r>
          </w:p>
        </w:tc>
      </w:tr>
      <w:tr w:rsidR="00DA3B92" w14:paraId="1BA40806" w14:textId="77777777" w:rsidTr="007621C9">
        <w:tc>
          <w:tcPr>
            <w:tcW w:w="709" w:type="dxa"/>
            <w:vAlign w:val="center"/>
          </w:tcPr>
          <w:p w14:paraId="5B39E9A5" w14:textId="77777777" w:rsidR="00DA3B92" w:rsidRPr="00673235" w:rsidRDefault="00DA3B92" w:rsidP="00DA3B92">
            <w:pPr>
              <w:jc w:val="center"/>
              <w:rPr>
                <w:b/>
                <w:bCs/>
              </w:rPr>
            </w:pPr>
            <w:r w:rsidRPr="00673235">
              <w:rPr>
                <w:b/>
                <w:bCs/>
              </w:rPr>
              <w:t>45</w:t>
            </w:r>
          </w:p>
        </w:tc>
        <w:tc>
          <w:tcPr>
            <w:tcW w:w="3686" w:type="dxa"/>
          </w:tcPr>
          <w:p w14:paraId="57C54F1C" w14:textId="4296DCDF" w:rsidR="00DA3B92" w:rsidRPr="00673235" w:rsidRDefault="005805E1" w:rsidP="00DA3B92">
            <w:pPr>
              <w:jc w:val="both"/>
              <w:rPr>
                <w:color w:val="000000"/>
              </w:rPr>
            </w:pPr>
            <w:r w:rsidRPr="00382C0E">
              <w:rPr>
                <w:b/>
              </w:rPr>
              <w:t>Película / filme</w:t>
            </w:r>
            <w:r w:rsidR="00DA3B92" w:rsidRPr="00673235">
              <w:t>, PVC,  ROLO C/300 METROS.</w:t>
            </w:r>
          </w:p>
        </w:tc>
        <w:tc>
          <w:tcPr>
            <w:tcW w:w="992" w:type="dxa"/>
            <w:vAlign w:val="center"/>
          </w:tcPr>
          <w:p w14:paraId="4778BBCA" w14:textId="63485074" w:rsidR="00DA3B92" w:rsidRPr="00673235" w:rsidRDefault="00DA3B92" w:rsidP="00DA3B92">
            <w:pPr>
              <w:jc w:val="center"/>
              <w:rPr>
                <w:color w:val="000000"/>
              </w:rPr>
            </w:pPr>
            <w:r w:rsidRPr="00673235">
              <w:t>1000</w:t>
            </w:r>
          </w:p>
        </w:tc>
        <w:tc>
          <w:tcPr>
            <w:tcW w:w="1277" w:type="dxa"/>
            <w:vAlign w:val="center"/>
          </w:tcPr>
          <w:p w14:paraId="7DC90D52" w14:textId="3D94EA87" w:rsidR="00DA3B92" w:rsidRPr="00673235" w:rsidRDefault="00673235" w:rsidP="00DA3B92">
            <w:pPr>
              <w:jc w:val="center"/>
              <w:rPr>
                <w:color w:val="000000"/>
              </w:rPr>
            </w:pPr>
            <w:r w:rsidRPr="00673235">
              <w:t>UNIDADE</w:t>
            </w:r>
          </w:p>
        </w:tc>
        <w:tc>
          <w:tcPr>
            <w:tcW w:w="992" w:type="dxa"/>
            <w:vAlign w:val="center"/>
          </w:tcPr>
          <w:p w14:paraId="2510F3EF" w14:textId="48AFF99B" w:rsidR="00DA3B92" w:rsidRPr="00673235" w:rsidRDefault="00DA3B92" w:rsidP="00DA3B92">
            <w:pPr>
              <w:jc w:val="center"/>
              <w:rPr>
                <w:b/>
                <w:color w:val="000000"/>
              </w:rPr>
            </w:pPr>
            <w:r w:rsidRPr="00673235">
              <w:t>28,45</w:t>
            </w:r>
          </w:p>
        </w:tc>
        <w:tc>
          <w:tcPr>
            <w:tcW w:w="1417" w:type="dxa"/>
            <w:vAlign w:val="center"/>
          </w:tcPr>
          <w:p w14:paraId="166AD618" w14:textId="7C68B605" w:rsidR="00DA3B92" w:rsidRPr="00673235" w:rsidRDefault="00DA3B92" w:rsidP="00DA3B92">
            <w:pPr>
              <w:jc w:val="center"/>
              <w:rPr>
                <w:b/>
                <w:bCs/>
                <w:color w:val="000000"/>
              </w:rPr>
            </w:pPr>
            <w:r w:rsidRPr="00673235">
              <w:rPr>
                <w:b/>
                <w:bCs/>
              </w:rPr>
              <w:t>28</w:t>
            </w:r>
            <w:r w:rsidR="006D7C00" w:rsidRPr="00673235">
              <w:rPr>
                <w:b/>
                <w:bCs/>
              </w:rPr>
              <w:t>.</w:t>
            </w:r>
            <w:r w:rsidRPr="00673235">
              <w:rPr>
                <w:b/>
                <w:bCs/>
              </w:rPr>
              <w:t>450,00</w:t>
            </w:r>
          </w:p>
        </w:tc>
      </w:tr>
      <w:tr w:rsidR="00DA3B92" w14:paraId="57C3E91F" w14:textId="77777777" w:rsidTr="007621C9">
        <w:tc>
          <w:tcPr>
            <w:tcW w:w="709" w:type="dxa"/>
            <w:vAlign w:val="center"/>
          </w:tcPr>
          <w:p w14:paraId="7ED49595" w14:textId="77777777" w:rsidR="00DA3B92" w:rsidRPr="00673235" w:rsidRDefault="00DA3B92" w:rsidP="00DA3B92">
            <w:pPr>
              <w:jc w:val="center"/>
              <w:rPr>
                <w:b/>
                <w:bCs/>
              </w:rPr>
            </w:pPr>
            <w:r w:rsidRPr="00673235">
              <w:rPr>
                <w:b/>
                <w:bCs/>
              </w:rPr>
              <w:t>46</w:t>
            </w:r>
          </w:p>
        </w:tc>
        <w:tc>
          <w:tcPr>
            <w:tcW w:w="3686" w:type="dxa"/>
          </w:tcPr>
          <w:p w14:paraId="3C7B794E" w14:textId="2F4BFF59" w:rsidR="00DA3B92" w:rsidRPr="00673235" w:rsidRDefault="00DA3B92" w:rsidP="00DA3B92">
            <w:pPr>
              <w:jc w:val="both"/>
              <w:rPr>
                <w:color w:val="000000"/>
              </w:rPr>
            </w:pPr>
            <w:r w:rsidRPr="00382C0E">
              <w:rPr>
                <w:b/>
              </w:rPr>
              <w:t>Rodo com esponja</w:t>
            </w:r>
            <w:r w:rsidRPr="00673235">
              <w:t>- com fibra adesiva e, medindo 50 cm de esponja- parte lisa com cabo de 1,20 cm.</w:t>
            </w:r>
          </w:p>
        </w:tc>
        <w:tc>
          <w:tcPr>
            <w:tcW w:w="992" w:type="dxa"/>
            <w:vAlign w:val="center"/>
          </w:tcPr>
          <w:p w14:paraId="67E968B2" w14:textId="68435246" w:rsidR="00DA3B92" w:rsidRPr="00673235" w:rsidRDefault="00DA3B92" w:rsidP="00DA3B92">
            <w:pPr>
              <w:jc w:val="center"/>
              <w:rPr>
                <w:color w:val="000000"/>
              </w:rPr>
            </w:pPr>
            <w:r w:rsidRPr="00673235">
              <w:t>500</w:t>
            </w:r>
          </w:p>
        </w:tc>
        <w:tc>
          <w:tcPr>
            <w:tcW w:w="1277" w:type="dxa"/>
            <w:vAlign w:val="center"/>
          </w:tcPr>
          <w:p w14:paraId="006259D2" w14:textId="3F4EB3FB" w:rsidR="00DA3B92" w:rsidRPr="00673235" w:rsidRDefault="00673235" w:rsidP="00DA3B92">
            <w:pPr>
              <w:jc w:val="center"/>
              <w:rPr>
                <w:color w:val="000000"/>
              </w:rPr>
            </w:pPr>
            <w:r w:rsidRPr="00673235">
              <w:t>UNIDADE</w:t>
            </w:r>
          </w:p>
        </w:tc>
        <w:tc>
          <w:tcPr>
            <w:tcW w:w="992" w:type="dxa"/>
            <w:vAlign w:val="center"/>
          </w:tcPr>
          <w:p w14:paraId="581C8901" w14:textId="22078E3F" w:rsidR="00DA3B92" w:rsidRPr="00673235" w:rsidRDefault="00DA3B92" w:rsidP="00DA3B92">
            <w:pPr>
              <w:jc w:val="center"/>
              <w:rPr>
                <w:b/>
                <w:color w:val="000000"/>
              </w:rPr>
            </w:pPr>
            <w:r w:rsidRPr="00673235">
              <w:t>9,74</w:t>
            </w:r>
          </w:p>
        </w:tc>
        <w:tc>
          <w:tcPr>
            <w:tcW w:w="1417" w:type="dxa"/>
            <w:vAlign w:val="center"/>
          </w:tcPr>
          <w:p w14:paraId="59C0E2A6" w14:textId="581BE523" w:rsidR="00DA3B92" w:rsidRPr="00673235" w:rsidRDefault="00DA3B92" w:rsidP="00DA3B92">
            <w:pPr>
              <w:jc w:val="center"/>
              <w:rPr>
                <w:b/>
                <w:bCs/>
                <w:color w:val="000000"/>
              </w:rPr>
            </w:pPr>
            <w:r w:rsidRPr="00673235">
              <w:rPr>
                <w:b/>
                <w:bCs/>
              </w:rPr>
              <w:t>4</w:t>
            </w:r>
            <w:r w:rsidR="006D7C00" w:rsidRPr="00673235">
              <w:rPr>
                <w:b/>
                <w:bCs/>
              </w:rPr>
              <w:t>.</w:t>
            </w:r>
            <w:r w:rsidRPr="00673235">
              <w:rPr>
                <w:b/>
                <w:bCs/>
              </w:rPr>
              <w:t>870,00</w:t>
            </w:r>
          </w:p>
        </w:tc>
      </w:tr>
      <w:tr w:rsidR="00DA3B92" w14:paraId="141D21EA" w14:textId="77777777" w:rsidTr="007621C9">
        <w:tc>
          <w:tcPr>
            <w:tcW w:w="709" w:type="dxa"/>
            <w:vAlign w:val="center"/>
          </w:tcPr>
          <w:p w14:paraId="11D33CE8" w14:textId="77777777" w:rsidR="00DA3B92" w:rsidRPr="00673235" w:rsidRDefault="00DA3B92" w:rsidP="00DA3B92">
            <w:pPr>
              <w:jc w:val="center"/>
              <w:rPr>
                <w:b/>
                <w:bCs/>
              </w:rPr>
            </w:pPr>
            <w:r w:rsidRPr="00673235">
              <w:rPr>
                <w:b/>
                <w:bCs/>
              </w:rPr>
              <w:t>47</w:t>
            </w:r>
          </w:p>
        </w:tc>
        <w:tc>
          <w:tcPr>
            <w:tcW w:w="3686" w:type="dxa"/>
          </w:tcPr>
          <w:p w14:paraId="6FD4404F" w14:textId="09CA8629" w:rsidR="00DA3B92" w:rsidRPr="00673235" w:rsidRDefault="00DA3B92" w:rsidP="00382C0E">
            <w:pPr>
              <w:jc w:val="both"/>
              <w:rPr>
                <w:color w:val="000000"/>
              </w:rPr>
            </w:pPr>
            <w:r w:rsidRPr="00382C0E">
              <w:rPr>
                <w:b/>
              </w:rPr>
              <w:t>Rodo de plástico push</w:t>
            </w:r>
            <w:r w:rsidRPr="00673235">
              <w:t>: 60cm com borracha dupla com cabo  no tamanho de 1,50cm de altura.</w:t>
            </w:r>
          </w:p>
        </w:tc>
        <w:tc>
          <w:tcPr>
            <w:tcW w:w="992" w:type="dxa"/>
            <w:vAlign w:val="center"/>
          </w:tcPr>
          <w:p w14:paraId="3CB40119" w14:textId="79B822FD" w:rsidR="00DA3B92" w:rsidRPr="00673235" w:rsidRDefault="00DA3B92" w:rsidP="00DA3B92">
            <w:pPr>
              <w:jc w:val="center"/>
              <w:rPr>
                <w:color w:val="000000"/>
              </w:rPr>
            </w:pPr>
            <w:r w:rsidRPr="00673235">
              <w:t>500</w:t>
            </w:r>
          </w:p>
        </w:tc>
        <w:tc>
          <w:tcPr>
            <w:tcW w:w="1277" w:type="dxa"/>
            <w:vAlign w:val="center"/>
          </w:tcPr>
          <w:p w14:paraId="609AF339" w14:textId="56D33448" w:rsidR="00DA3B92" w:rsidRPr="00673235" w:rsidRDefault="00673235" w:rsidP="00DA3B92">
            <w:pPr>
              <w:jc w:val="center"/>
              <w:rPr>
                <w:color w:val="000000"/>
              </w:rPr>
            </w:pPr>
            <w:r w:rsidRPr="00673235">
              <w:t>UNIDADE</w:t>
            </w:r>
          </w:p>
        </w:tc>
        <w:tc>
          <w:tcPr>
            <w:tcW w:w="992" w:type="dxa"/>
            <w:vAlign w:val="center"/>
          </w:tcPr>
          <w:p w14:paraId="3371B510" w14:textId="16E8BFAF" w:rsidR="00DA3B92" w:rsidRPr="00673235" w:rsidRDefault="00DA3B92" w:rsidP="00DA3B92">
            <w:pPr>
              <w:jc w:val="center"/>
              <w:rPr>
                <w:b/>
                <w:color w:val="000000"/>
              </w:rPr>
            </w:pPr>
            <w:r w:rsidRPr="00673235">
              <w:t>16,94</w:t>
            </w:r>
          </w:p>
        </w:tc>
        <w:tc>
          <w:tcPr>
            <w:tcW w:w="1417" w:type="dxa"/>
            <w:vAlign w:val="center"/>
          </w:tcPr>
          <w:p w14:paraId="2C3BFB1C" w14:textId="41324B5A" w:rsidR="00DA3B92" w:rsidRPr="00673235" w:rsidRDefault="00DA3B92" w:rsidP="00DA3B92">
            <w:pPr>
              <w:jc w:val="center"/>
              <w:rPr>
                <w:b/>
                <w:bCs/>
                <w:color w:val="000000"/>
              </w:rPr>
            </w:pPr>
            <w:r w:rsidRPr="00673235">
              <w:rPr>
                <w:b/>
                <w:bCs/>
              </w:rPr>
              <w:t>8</w:t>
            </w:r>
            <w:r w:rsidR="006D7C00" w:rsidRPr="00673235">
              <w:rPr>
                <w:b/>
                <w:bCs/>
              </w:rPr>
              <w:t>.</w:t>
            </w:r>
            <w:r w:rsidRPr="00673235">
              <w:rPr>
                <w:b/>
                <w:bCs/>
              </w:rPr>
              <w:t>470,00</w:t>
            </w:r>
          </w:p>
        </w:tc>
      </w:tr>
      <w:tr w:rsidR="00DA3B92" w14:paraId="4BD4F89D" w14:textId="77777777" w:rsidTr="007621C9">
        <w:tc>
          <w:tcPr>
            <w:tcW w:w="709" w:type="dxa"/>
            <w:vAlign w:val="center"/>
          </w:tcPr>
          <w:p w14:paraId="3CAABF16" w14:textId="77777777" w:rsidR="00DA3B92" w:rsidRPr="00673235" w:rsidRDefault="00DA3B92" w:rsidP="00DA3B92">
            <w:pPr>
              <w:jc w:val="center"/>
              <w:rPr>
                <w:b/>
                <w:bCs/>
              </w:rPr>
            </w:pPr>
            <w:r w:rsidRPr="00673235">
              <w:rPr>
                <w:b/>
                <w:bCs/>
              </w:rPr>
              <w:t>48</w:t>
            </w:r>
          </w:p>
        </w:tc>
        <w:tc>
          <w:tcPr>
            <w:tcW w:w="3686" w:type="dxa"/>
          </w:tcPr>
          <w:p w14:paraId="7D7187DB" w14:textId="02EDA67D" w:rsidR="00DA3B92" w:rsidRPr="00673235" w:rsidRDefault="00DA3B92" w:rsidP="00453F4B">
            <w:pPr>
              <w:jc w:val="both"/>
              <w:rPr>
                <w:color w:val="000000"/>
              </w:rPr>
            </w:pPr>
            <w:r w:rsidRPr="00382C0E">
              <w:rPr>
                <w:b/>
              </w:rPr>
              <w:t>Sabão em Barra</w:t>
            </w:r>
            <w:r w:rsidRPr="00673235">
              <w:t xml:space="preserve"> – </w:t>
            </w:r>
            <w:r w:rsidRPr="00453F4B">
              <w:rPr>
                <w:b/>
              </w:rPr>
              <w:t>Pacote com 5 unidade</w:t>
            </w:r>
            <w:r w:rsidR="00453F4B" w:rsidRPr="00453F4B">
              <w:rPr>
                <w:b/>
              </w:rPr>
              <w:t>s de 200g cada</w:t>
            </w:r>
            <w:r w:rsidR="00382C0E">
              <w:t xml:space="preserve">. </w:t>
            </w:r>
            <w:r w:rsidRPr="00673235">
              <w:t>Composição: carbonato de sódio, dióxido de titânio, glicerina, corante e outras substâncias químicas permitidas; características adicionais: glicerinado amarelo, embalado em saco plástico com, no mínimo, pacote</w:t>
            </w:r>
            <w:r w:rsidR="00453F4B">
              <w:t xml:space="preserve"> com </w:t>
            </w:r>
            <w:r w:rsidRPr="00673235">
              <w:t>0</w:t>
            </w:r>
            <w:r w:rsidR="00453F4B">
              <w:t>5 unidades de 200g cada unidade</w:t>
            </w:r>
            <w:r w:rsidRPr="00673235">
              <w:t>.</w:t>
            </w:r>
          </w:p>
        </w:tc>
        <w:tc>
          <w:tcPr>
            <w:tcW w:w="992" w:type="dxa"/>
            <w:vAlign w:val="center"/>
          </w:tcPr>
          <w:p w14:paraId="0775C6BC" w14:textId="282342C4" w:rsidR="00DA3B92" w:rsidRPr="00673235" w:rsidRDefault="00DA3B92" w:rsidP="00DA3B92">
            <w:pPr>
              <w:jc w:val="center"/>
              <w:rPr>
                <w:color w:val="000000"/>
              </w:rPr>
            </w:pPr>
            <w:r w:rsidRPr="00673235">
              <w:t>1000</w:t>
            </w:r>
          </w:p>
        </w:tc>
        <w:tc>
          <w:tcPr>
            <w:tcW w:w="1277" w:type="dxa"/>
            <w:vAlign w:val="center"/>
          </w:tcPr>
          <w:p w14:paraId="4C55DC9C" w14:textId="5A6C90B9" w:rsidR="00DA3B92" w:rsidRPr="00673235" w:rsidRDefault="00673235" w:rsidP="00DA3B92">
            <w:pPr>
              <w:jc w:val="center"/>
              <w:rPr>
                <w:color w:val="000000"/>
              </w:rPr>
            </w:pPr>
            <w:r w:rsidRPr="00673235">
              <w:t>PACOTE</w:t>
            </w:r>
          </w:p>
        </w:tc>
        <w:tc>
          <w:tcPr>
            <w:tcW w:w="992" w:type="dxa"/>
            <w:vAlign w:val="center"/>
          </w:tcPr>
          <w:p w14:paraId="14FD1CFF" w14:textId="7A0E6A46" w:rsidR="00DA3B92" w:rsidRPr="00673235" w:rsidRDefault="00DA3B92" w:rsidP="00DA3B92">
            <w:pPr>
              <w:jc w:val="center"/>
              <w:rPr>
                <w:b/>
                <w:color w:val="000000"/>
              </w:rPr>
            </w:pPr>
            <w:r w:rsidRPr="00673235">
              <w:t>6,19</w:t>
            </w:r>
          </w:p>
        </w:tc>
        <w:tc>
          <w:tcPr>
            <w:tcW w:w="1417" w:type="dxa"/>
            <w:vAlign w:val="center"/>
          </w:tcPr>
          <w:p w14:paraId="4D4E31B0" w14:textId="41819B27" w:rsidR="00DA3B92" w:rsidRPr="00673235" w:rsidRDefault="00DA3B92" w:rsidP="00DA3B92">
            <w:pPr>
              <w:jc w:val="center"/>
              <w:rPr>
                <w:b/>
                <w:bCs/>
                <w:color w:val="000000"/>
              </w:rPr>
            </w:pPr>
            <w:r w:rsidRPr="00673235">
              <w:rPr>
                <w:b/>
                <w:bCs/>
              </w:rPr>
              <w:t>6</w:t>
            </w:r>
            <w:r w:rsidR="006D7C00" w:rsidRPr="00673235">
              <w:rPr>
                <w:b/>
                <w:bCs/>
              </w:rPr>
              <w:t>.</w:t>
            </w:r>
            <w:r w:rsidRPr="00673235">
              <w:rPr>
                <w:b/>
                <w:bCs/>
              </w:rPr>
              <w:t>190,00</w:t>
            </w:r>
          </w:p>
        </w:tc>
      </w:tr>
      <w:tr w:rsidR="00DA3B92" w14:paraId="276E7A44" w14:textId="77777777" w:rsidTr="007621C9">
        <w:tc>
          <w:tcPr>
            <w:tcW w:w="709" w:type="dxa"/>
            <w:vAlign w:val="center"/>
          </w:tcPr>
          <w:p w14:paraId="44528A68" w14:textId="77777777" w:rsidR="00DA3B92" w:rsidRPr="00673235" w:rsidRDefault="00DA3B92" w:rsidP="00DA3B92">
            <w:pPr>
              <w:jc w:val="center"/>
              <w:rPr>
                <w:b/>
                <w:bCs/>
              </w:rPr>
            </w:pPr>
            <w:r w:rsidRPr="00673235">
              <w:rPr>
                <w:b/>
                <w:bCs/>
              </w:rPr>
              <w:t>49</w:t>
            </w:r>
          </w:p>
        </w:tc>
        <w:tc>
          <w:tcPr>
            <w:tcW w:w="3686" w:type="dxa"/>
          </w:tcPr>
          <w:p w14:paraId="2D949CC9" w14:textId="2CD543D3" w:rsidR="00DA3B92" w:rsidRPr="00673235" w:rsidRDefault="00DA3B92" w:rsidP="00DA3B92">
            <w:pPr>
              <w:jc w:val="both"/>
              <w:rPr>
                <w:color w:val="000000"/>
              </w:rPr>
            </w:pPr>
            <w:r w:rsidRPr="00382C0E">
              <w:rPr>
                <w:b/>
              </w:rPr>
              <w:t>Sabão em barra</w:t>
            </w:r>
            <w:r w:rsidRPr="00673235">
              <w:t>, cor amarela, 400gr, boa qualidade.</w:t>
            </w:r>
          </w:p>
        </w:tc>
        <w:tc>
          <w:tcPr>
            <w:tcW w:w="992" w:type="dxa"/>
            <w:vAlign w:val="center"/>
          </w:tcPr>
          <w:p w14:paraId="394F9F2A" w14:textId="6BC5209C" w:rsidR="00DA3B92" w:rsidRPr="00673235" w:rsidRDefault="00DA3B92" w:rsidP="00DA3B92">
            <w:pPr>
              <w:jc w:val="center"/>
              <w:rPr>
                <w:color w:val="000000"/>
              </w:rPr>
            </w:pPr>
            <w:r w:rsidRPr="00673235">
              <w:t>600</w:t>
            </w:r>
          </w:p>
        </w:tc>
        <w:tc>
          <w:tcPr>
            <w:tcW w:w="1277" w:type="dxa"/>
            <w:vAlign w:val="center"/>
          </w:tcPr>
          <w:p w14:paraId="3E99E76C" w14:textId="13451F61" w:rsidR="00DA3B92" w:rsidRPr="00673235" w:rsidRDefault="00673235" w:rsidP="00DA3B92">
            <w:pPr>
              <w:jc w:val="center"/>
              <w:rPr>
                <w:color w:val="000000"/>
              </w:rPr>
            </w:pPr>
            <w:r w:rsidRPr="00673235">
              <w:t>UNIDADE</w:t>
            </w:r>
          </w:p>
        </w:tc>
        <w:tc>
          <w:tcPr>
            <w:tcW w:w="992" w:type="dxa"/>
            <w:vAlign w:val="center"/>
          </w:tcPr>
          <w:p w14:paraId="314FF9EB" w14:textId="160FE722" w:rsidR="00DA3B92" w:rsidRPr="00673235" w:rsidRDefault="00DA3B92" w:rsidP="00DA3B92">
            <w:pPr>
              <w:jc w:val="center"/>
              <w:rPr>
                <w:b/>
                <w:color w:val="000000"/>
              </w:rPr>
            </w:pPr>
            <w:r w:rsidRPr="00673235">
              <w:t>5,46</w:t>
            </w:r>
          </w:p>
        </w:tc>
        <w:tc>
          <w:tcPr>
            <w:tcW w:w="1417" w:type="dxa"/>
            <w:vAlign w:val="center"/>
          </w:tcPr>
          <w:p w14:paraId="6433847C" w14:textId="242A10BE" w:rsidR="00DA3B92" w:rsidRPr="00673235" w:rsidRDefault="00DA3B92" w:rsidP="00DA3B92">
            <w:pPr>
              <w:jc w:val="center"/>
              <w:rPr>
                <w:b/>
                <w:bCs/>
                <w:color w:val="000000"/>
              </w:rPr>
            </w:pPr>
            <w:r w:rsidRPr="00673235">
              <w:rPr>
                <w:b/>
                <w:bCs/>
              </w:rPr>
              <w:t>3</w:t>
            </w:r>
            <w:r w:rsidR="006D7C00" w:rsidRPr="00673235">
              <w:rPr>
                <w:b/>
                <w:bCs/>
              </w:rPr>
              <w:t>.</w:t>
            </w:r>
            <w:r w:rsidRPr="00673235">
              <w:rPr>
                <w:b/>
                <w:bCs/>
              </w:rPr>
              <w:t>276,00</w:t>
            </w:r>
          </w:p>
        </w:tc>
      </w:tr>
      <w:tr w:rsidR="00DA3B92" w14:paraId="718F8F54" w14:textId="77777777" w:rsidTr="007621C9">
        <w:tc>
          <w:tcPr>
            <w:tcW w:w="709" w:type="dxa"/>
            <w:vAlign w:val="center"/>
          </w:tcPr>
          <w:p w14:paraId="545547C9" w14:textId="77777777" w:rsidR="00DA3B92" w:rsidRPr="00673235" w:rsidRDefault="00DA3B92" w:rsidP="00DA3B92">
            <w:pPr>
              <w:jc w:val="center"/>
              <w:rPr>
                <w:b/>
                <w:bCs/>
              </w:rPr>
            </w:pPr>
            <w:r w:rsidRPr="00673235">
              <w:rPr>
                <w:b/>
                <w:bCs/>
              </w:rPr>
              <w:t>50</w:t>
            </w:r>
          </w:p>
        </w:tc>
        <w:tc>
          <w:tcPr>
            <w:tcW w:w="3686" w:type="dxa"/>
          </w:tcPr>
          <w:p w14:paraId="66AFD5FD" w14:textId="49B233D7" w:rsidR="00DA3B92" w:rsidRPr="00673235" w:rsidRDefault="00DA3B92" w:rsidP="00DE0A4B">
            <w:pPr>
              <w:jc w:val="both"/>
              <w:rPr>
                <w:color w:val="000000"/>
              </w:rPr>
            </w:pPr>
            <w:r w:rsidRPr="00623061">
              <w:rPr>
                <w:b/>
              </w:rPr>
              <w:t>Sabão em Pó</w:t>
            </w:r>
            <w:r w:rsidRPr="00673235">
              <w:t>, com enzimas, para limpeza geral, biodegradável,</w:t>
            </w:r>
            <w:r w:rsidR="00DE0A4B">
              <w:t xml:space="preserve"> embalagem </w:t>
            </w:r>
            <w:r w:rsidR="00F971BF">
              <w:t>de 800g</w:t>
            </w:r>
            <w:r w:rsidRPr="00673235">
              <w:t>. Acondicionado em embalagem original do fabricante, com o nome do responsável técnico, o lote, data de fabricação, validade e registro no Ministério da Saúde.</w:t>
            </w:r>
          </w:p>
        </w:tc>
        <w:tc>
          <w:tcPr>
            <w:tcW w:w="992" w:type="dxa"/>
            <w:vAlign w:val="center"/>
          </w:tcPr>
          <w:p w14:paraId="02B1414D" w14:textId="0480DE7C" w:rsidR="00DA3B92" w:rsidRPr="00673235" w:rsidRDefault="00DA3B92" w:rsidP="00DA3B92">
            <w:pPr>
              <w:jc w:val="center"/>
              <w:rPr>
                <w:color w:val="000000"/>
              </w:rPr>
            </w:pPr>
            <w:r w:rsidRPr="00673235">
              <w:t>3000</w:t>
            </w:r>
          </w:p>
        </w:tc>
        <w:tc>
          <w:tcPr>
            <w:tcW w:w="1277" w:type="dxa"/>
            <w:vAlign w:val="center"/>
          </w:tcPr>
          <w:p w14:paraId="6522DA26" w14:textId="4C75FA9D" w:rsidR="00DA3B92" w:rsidRPr="00673235" w:rsidRDefault="00673235" w:rsidP="00DA3B92">
            <w:pPr>
              <w:jc w:val="center"/>
              <w:rPr>
                <w:color w:val="000000"/>
              </w:rPr>
            </w:pPr>
            <w:r w:rsidRPr="00673235">
              <w:t>UNIDADE</w:t>
            </w:r>
          </w:p>
        </w:tc>
        <w:tc>
          <w:tcPr>
            <w:tcW w:w="992" w:type="dxa"/>
            <w:vAlign w:val="center"/>
          </w:tcPr>
          <w:p w14:paraId="0517BFF9" w14:textId="7B22C5CF" w:rsidR="00DA3B92" w:rsidRPr="00673235" w:rsidRDefault="00DA3B92" w:rsidP="00DA3B92">
            <w:pPr>
              <w:jc w:val="center"/>
              <w:rPr>
                <w:b/>
                <w:color w:val="000000"/>
              </w:rPr>
            </w:pPr>
            <w:r w:rsidRPr="00673235">
              <w:t>5,75</w:t>
            </w:r>
          </w:p>
        </w:tc>
        <w:tc>
          <w:tcPr>
            <w:tcW w:w="1417" w:type="dxa"/>
            <w:vAlign w:val="center"/>
          </w:tcPr>
          <w:p w14:paraId="7B2C679B" w14:textId="50A2C6C7" w:rsidR="00DA3B92" w:rsidRPr="00673235" w:rsidRDefault="00DA3B92" w:rsidP="00DA3B92">
            <w:pPr>
              <w:jc w:val="center"/>
              <w:rPr>
                <w:b/>
                <w:bCs/>
                <w:color w:val="000000"/>
              </w:rPr>
            </w:pPr>
            <w:r w:rsidRPr="00673235">
              <w:rPr>
                <w:b/>
                <w:bCs/>
              </w:rPr>
              <w:t>17.250,00</w:t>
            </w:r>
          </w:p>
        </w:tc>
      </w:tr>
      <w:tr w:rsidR="00DA3B92" w14:paraId="22EDA9DE" w14:textId="77777777" w:rsidTr="007621C9">
        <w:tc>
          <w:tcPr>
            <w:tcW w:w="709" w:type="dxa"/>
            <w:vAlign w:val="center"/>
          </w:tcPr>
          <w:p w14:paraId="2B7A8A9E" w14:textId="77777777" w:rsidR="00DA3B92" w:rsidRPr="00673235" w:rsidRDefault="00DA3B92" w:rsidP="00DA3B92">
            <w:pPr>
              <w:jc w:val="center"/>
              <w:rPr>
                <w:b/>
                <w:bCs/>
              </w:rPr>
            </w:pPr>
            <w:r w:rsidRPr="00673235">
              <w:rPr>
                <w:b/>
                <w:bCs/>
              </w:rPr>
              <w:t>51</w:t>
            </w:r>
          </w:p>
        </w:tc>
        <w:tc>
          <w:tcPr>
            <w:tcW w:w="3686" w:type="dxa"/>
          </w:tcPr>
          <w:p w14:paraId="1724A80B" w14:textId="362E0FE3" w:rsidR="00DA3B92" w:rsidRPr="00673235" w:rsidRDefault="00DA3B92" w:rsidP="00DA3B92">
            <w:pPr>
              <w:jc w:val="both"/>
              <w:rPr>
                <w:color w:val="000000"/>
              </w:rPr>
            </w:pPr>
            <w:r w:rsidRPr="00623061">
              <w:rPr>
                <w:b/>
              </w:rPr>
              <w:t>Sabonete Líquido Antisséptico - Galão de 5L</w:t>
            </w:r>
            <w:r w:rsidRPr="00673235">
              <w:t xml:space="preserve"> - Para limpeza e desinfecção das mãos, sem perfume, neutro, hidratante, em galão de 5 Litros, com tampa que não permita vazamento.</w:t>
            </w:r>
          </w:p>
        </w:tc>
        <w:tc>
          <w:tcPr>
            <w:tcW w:w="992" w:type="dxa"/>
            <w:vAlign w:val="center"/>
          </w:tcPr>
          <w:p w14:paraId="744F5CE6" w14:textId="5EE3FE68" w:rsidR="00DA3B92" w:rsidRPr="00673235" w:rsidRDefault="00DA3B92" w:rsidP="00DA3B92">
            <w:pPr>
              <w:jc w:val="center"/>
              <w:rPr>
                <w:color w:val="000000"/>
              </w:rPr>
            </w:pPr>
            <w:r w:rsidRPr="00673235">
              <w:t>1000</w:t>
            </w:r>
          </w:p>
        </w:tc>
        <w:tc>
          <w:tcPr>
            <w:tcW w:w="1277" w:type="dxa"/>
            <w:vAlign w:val="center"/>
          </w:tcPr>
          <w:p w14:paraId="23ABD885" w14:textId="05B60E9A" w:rsidR="00DA3B92" w:rsidRPr="00673235" w:rsidRDefault="00673235" w:rsidP="00DA3B92">
            <w:pPr>
              <w:jc w:val="center"/>
              <w:rPr>
                <w:color w:val="000000"/>
              </w:rPr>
            </w:pPr>
            <w:r w:rsidRPr="00673235">
              <w:t>UNIDADE</w:t>
            </w:r>
          </w:p>
        </w:tc>
        <w:tc>
          <w:tcPr>
            <w:tcW w:w="992" w:type="dxa"/>
            <w:vAlign w:val="center"/>
          </w:tcPr>
          <w:p w14:paraId="129E2EA0" w14:textId="000B9AD4" w:rsidR="00DA3B92" w:rsidRPr="00673235" w:rsidRDefault="00DA3B92" w:rsidP="00DA3B92">
            <w:pPr>
              <w:jc w:val="center"/>
              <w:rPr>
                <w:b/>
                <w:color w:val="000000"/>
              </w:rPr>
            </w:pPr>
            <w:r w:rsidRPr="00673235">
              <w:t>30,35</w:t>
            </w:r>
          </w:p>
        </w:tc>
        <w:tc>
          <w:tcPr>
            <w:tcW w:w="1417" w:type="dxa"/>
            <w:vAlign w:val="center"/>
          </w:tcPr>
          <w:p w14:paraId="596F6E77" w14:textId="0FB0B3FC" w:rsidR="00DA3B92" w:rsidRPr="00673235" w:rsidRDefault="00DA3B92" w:rsidP="00DA3B92">
            <w:pPr>
              <w:jc w:val="center"/>
              <w:rPr>
                <w:b/>
                <w:bCs/>
                <w:color w:val="000000"/>
              </w:rPr>
            </w:pPr>
            <w:r w:rsidRPr="00673235">
              <w:rPr>
                <w:b/>
                <w:bCs/>
              </w:rPr>
              <w:t>30.350,00</w:t>
            </w:r>
          </w:p>
        </w:tc>
      </w:tr>
      <w:tr w:rsidR="00DA3B92" w14:paraId="3C4A80F6" w14:textId="77777777" w:rsidTr="007621C9">
        <w:tc>
          <w:tcPr>
            <w:tcW w:w="709" w:type="dxa"/>
            <w:vAlign w:val="center"/>
          </w:tcPr>
          <w:p w14:paraId="129A6CF0" w14:textId="77777777" w:rsidR="00DA3B92" w:rsidRPr="00673235" w:rsidRDefault="00DA3B92" w:rsidP="00DA3B92">
            <w:pPr>
              <w:jc w:val="center"/>
              <w:rPr>
                <w:b/>
                <w:bCs/>
              </w:rPr>
            </w:pPr>
            <w:r w:rsidRPr="00673235">
              <w:rPr>
                <w:b/>
                <w:bCs/>
              </w:rPr>
              <w:t>52</w:t>
            </w:r>
          </w:p>
        </w:tc>
        <w:tc>
          <w:tcPr>
            <w:tcW w:w="3686" w:type="dxa"/>
          </w:tcPr>
          <w:p w14:paraId="4951EB02" w14:textId="14F35781" w:rsidR="00DA3B92" w:rsidRPr="00673235" w:rsidRDefault="00DA3B92" w:rsidP="00E05F15">
            <w:pPr>
              <w:jc w:val="both"/>
              <w:rPr>
                <w:color w:val="000000"/>
              </w:rPr>
            </w:pPr>
            <w:r w:rsidRPr="00623061">
              <w:rPr>
                <w:b/>
              </w:rPr>
              <w:t>Saco para Lixo - 100 litros</w:t>
            </w:r>
            <w:r w:rsidRPr="00673235">
              <w:t xml:space="preserve"> – </w:t>
            </w:r>
            <w:r w:rsidRPr="00F971BF">
              <w:rPr>
                <w:b/>
              </w:rPr>
              <w:t>Pacote com 100 sacos</w:t>
            </w:r>
            <w:r w:rsidRPr="00673235">
              <w:t xml:space="preserve"> - Os sacos plásticos para acondicionamento de lixo confeccionado com resinas termoplásticas, virgens. Pigmentos utilizados devem ser compatíveis com a resina empregada, de modo que não interfiram nas características de resistência mecânica e proporcionem a opacidade necessária à aplicação. Outros aditivos devem ser também compatíveis com a resina e empregados em quantidades tais que não alterem as condições estabelecidas. Os sacos plásticos devem apresentar solda contínua, homogênea e uniforme, proporcionando uma perfeita vedação e não permitindo a perda de conteúdo durante o manuseio. Classificação:</w:t>
            </w:r>
            <w:r w:rsidR="00F971BF">
              <w:t xml:space="preserve"> </w:t>
            </w:r>
            <w:r w:rsidRPr="00673235">
              <w:t>Classe I Dimensões planas mínimas: a) Largura: 75 cm; b) Altura: 105cm; c) Variação +/- 1cm; d) Conforme NBR 9190, NBR 9191 E NBR 9195; e) Com, no mínimo, 08 micras. Embalagem com, no mínimo, 100 (cem) unidades. Marcação, Rotulagem e Embalagem: A marca do produto e da empresa fabricante deve estar impressa de forma visível e de fácil leitura na embalagem. Devem constar na embalagem as seguintes advertências: a) manter fora do alcance de crianças; b) uso exclusivo para lixo; c) saco não adequado a conteúdos perfurantes. A embalagem deverá conter ainda a marcação das características dos sacos e deve atender à seguinte orientação, para os quatro campos mostrados abaixo: a) Quantidade de sacos; b) Dimensões; c) capacidade nominal.</w:t>
            </w:r>
          </w:p>
        </w:tc>
        <w:tc>
          <w:tcPr>
            <w:tcW w:w="992" w:type="dxa"/>
            <w:vAlign w:val="center"/>
          </w:tcPr>
          <w:p w14:paraId="66B191ED" w14:textId="6BA3C0EF" w:rsidR="00DA3B92" w:rsidRPr="00673235" w:rsidRDefault="00DA3B92" w:rsidP="00DA3B92">
            <w:pPr>
              <w:jc w:val="center"/>
              <w:rPr>
                <w:color w:val="000000"/>
              </w:rPr>
            </w:pPr>
            <w:r w:rsidRPr="00673235">
              <w:t>4000</w:t>
            </w:r>
          </w:p>
        </w:tc>
        <w:tc>
          <w:tcPr>
            <w:tcW w:w="1277" w:type="dxa"/>
            <w:vAlign w:val="center"/>
          </w:tcPr>
          <w:p w14:paraId="45382802" w14:textId="1E85778B" w:rsidR="00DA3B92" w:rsidRPr="00673235" w:rsidRDefault="00673235" w:rsidP="00DA3B92">
            <w:pPr>
              <w:jc w:val="center"/>
              <w:rPr>
                <w:color w:val="000000"/>
              </w:rPr>
            </w:pPr>
            <w:r w:rsidRPr="00673235">
              <w:t>PACOTE</w:t>
            </w:r>
          </w:p>
        </w:tc>
        <w:tc>
          <w:tcPr>
            <w:tcW w:w="992" w:type="dxa"/>
            <w:vAlign w:val="center"/>
          </w:tcPr>
          <w:p w14:paraId="1663B8AF" w14:textId="583F579C" w:rsidR="00DA3B92" w:rsidRPr="00673235" w:rsidRDefault="00DA3B92" w:rsidP="00DA3B92">
            <w:pPr>
              <w:jc w:val="center"/>
              <w:rPr>
                <w:b/>
                <w:color w:val="000000"/>
              </w:rPr>
            </w:pPr>
            <w:r w:rsidRPr="00673235">
              <w:t>42,26</w:t>
            </w:r>
          </w:p>
        </w:tc>
        <w:tc>
          <w:tcPr>
            <w:tcW w:w="1417" w:type="dxa"/>
            <w:vAlign w:val="center"/>
          </w:tcPr>
          <w:p w14:paraId="0AB0D0E4" w14:textId="6BB2A411" w:rsidR="00DA3B92" w:rsidRPr="00673235" w:rsidRDefault="005805E1" w:rsidP="00DA3B92">
            <w:pPr>
              <w:jc w:val="center"/>
              <w:rPr>
                <w:b/>
                <w:bCs/>
                <w:color w:val="000000"/>
              </w:rPr>
            </w:pPr>
            <w:r>
              <w:rPr>
                <w:b/>
                <w:bCs/>
              </w:rPr>
              <w:t>169.040</w:t>
            </w:r>
            <w:r w:rsidR="00DA3B92" w:rsidRPr="00673235">
              <w:rPr>
                <w:b/>
                <w:bCs/>
              </w:rPr>
              <w:t>,00</w:t>
            </w:r>
          </w:p>
        </w:tc>
      </w:tr>
      <w:tr w:rsidR="00DA3B92" w14:paraId="6B575D86" w14:textId="77777777" w:rsidTr="007621C9">
        <w:tc>
          <w:tcPr>
            <w:tcW w:w="709" w:type="dxa"/>
            <w:vAlign w:val="center"/>
          </w:tcPr>
          <w:p w14:paraId="114237CF" w14:textId="77777777" w:rsidR="00DA3B92" w:rsidRPr="00673235" w:rsidRDefault="00DA3B92" w:rsidP="00DA3B92">
            <w:pPr>
              <w:jc w:val="center"/>
              <w:rPr>
                <w:b/>
                <w:bCs/>
              </w:rPr>
            </w:pPr>
            <w:r w:rsidRPr="00673235">
              <w:rPr>
                <w:b/>
                <w:bCs/>
              </w:rPr>
              <w:t>53</w:t>
            </w:r>
          </w:p>
        </w:tc>
        <w:tc>
          <w:tcPr>
            <w:tcW w:w="3686" w:type="dxa"/>
          </w:tcPr>
          <w:p w14:paraId="3463BCE4" w14:textId="778ACD35" w:rsidR="00DA3B92" w:rsidRPr="00673235" w:rsidRDefault="00DA3B92" w:rsidP="00E05F15">
            <w:pPr>
              <w:jc w:val="both"/>
              <w:rPr>
                <w:color w:val="000000"/>
              </w:rPr>
            </w:pPr>
            <w:r w:rsidRPr="00623061">
              <w:rPr>
                <w:b/>
              </w:rPr>
              <w:t>Saco para Lixo - 200 litros</w:t>
            </w:r>
            <w:r w:rsidRPr="00673235">
              <w:t xml:space="preserve"> - </w:t>
            </w:r>
            <w:r w:rsidRPr="00F971BF">
              <w:rPr>
                <w:b/>
              </w:rPr>
              <w:t xml:space="preserve">Pacote </w:t>
            </w:r>
            <w:r w:rsidR="00F971BF" w:rsidRPr="00F971BF">
              <w:rPr>
                <w:b/>
              </w:rPr>
              <w:t xml:space="preserve">com no mínimo 50 </w:t>
            </w:r>
            <w:r w:rsidR="00F971BF">
              <w:rPr>
                <w:b/>
              </w:rPr>
              <w:t>sacos.</w:t>
            </w:r>
            <w:r w:rsidRPr="00673235">
              <w:t xml:space="preserve"> Os sacos plásticos para acondicionamento de lixo confeccionado com resinas termoplásticas, virgens. Pigmentos utilizados devem ser compatíveis com a resina empregada, de modo que não interfiram nas características de resistência mecânica e proporcionem a opacidade necessária à aplicação. Outros aditivos devem ser também compatíveis com a resina e empregados em quantidades tais que não alterem as condições estabelecidas. Os sacos plásticos devem apresentar solda contínua, homogênea e uniforme, proporcionando uma perfeita vedação e não permitindo a perda de conteúdo durante o manuseio. Classificação:Classe I Dimensões planas mínimas: a) Largura: </w:t>
            </w:r>
            <w:r w:rsidR="00E05F15">
              <w:t>115</w:t>
            </w:r>
            <w:r w:rsidRPr="00673235">
              <w:t xml:space="preserve"> cm; b) Altura: 1</w:t>
            </w:r>
            <w:r w:rsidR="00E05F15">
              <w:t>10</w:t>
            </w:r>
            <w:r w:rsidRPr="00673235">
              <w:t xml:space="preserve">cm; c) Variação +/- 1cm; d) Conforme NBR 9190, NBR 9191 E NBR 9195; e) Com, no mínimo, 08 micras. Embalagem com, no mínimo, </w:t>
            </w:r>
            <w:r w:rsidR="00E05F15">
              <w:t>50</w:t>
            </w:r>
            <w:r w:rsidRPr="00673235">
              <w:t xml:space="preserve"> (</w:t>
            </w:r>
            <w:r w:rsidR="00E05F15">
              <w:t>cinquenta</w:t>
            </w:r>
            <w:r w:rsidRPr="00673235">
              <w:t>) unidades. Marcação, Rotulagem e Embalagem: A marca do produto e da empresa fabricante deve estar impressa de forma visível e de fácil leitura na embalagem. Devem constar na embalagem as seguintes advertências: a) manter fora do alcance de crianças; b) uso exclusivo para lixo; c) saco não adequado a conteúdos perfurantes. A embalagem deverá conter ainda a marcação das características dos sacos e deve atender à seguinte orientação, para os quatro campos mostrados abaixo: a) Quantidade de sacos; b) Dimensões; c) capacidade nominal.</w:t>
            </w:r>
          </w:p>
        </w:tc>
        <w:tc>
          <w:tcPr>
            <w:tcW w:w="992" w:type="dxa"/>
            <w:vAlign w:val="center"/>
          </w:tcPr>
          <w:p w14:paraId="7152559C" w14:textId="042D72E9" w:rsidR="00DA3B92" w:rsidRPr="00673235" w:rsidRDefault="00DA3B92" w:rsidP="00DA3B92">
            <w:pPr>
              <w:jc w:val="center"/>
              <w:rPr>
                <w:color w:val="000000"/>
              </w:rPr>
            </w:pPr>
            <w:r w:rsidRPr="00673235">
              <w:t>4000</w:t>
            </w:r>
          </w:p>
        </w:tc>
        <w:tc>
          <w:tcPr>
            <w:tcW w:w="1277" w:type="dxa"/>
            <w:vAlign w:val="center"/>
          </w:tcPr>
          <w:p w14:paraId="7EAB3941" w14:textId="3D486B81" w:rsidR="00DA3B92" w:rsidRPr="00673235" w:rsidRDefault="00673235" w:rsidP="00DA3B92">
            <w:pPr>
              <w:jc w:val="center"/>
              <w:rPr>
                <w:color w:val="000000"/>
              </w:rPr>
            </w:pPr>
            <w:r w:rsidRPr="00673235">
              <w:t>PACOTE</w:t>
            </w:r>
          </w:p>
        </w:tc>
        <w:tc>
          <w:tcPr>
            <w:tcW w:w="992" w:type="dxa"/>
            <w:vAlign w:val="center"/>
          </w:tcPr>
          <w:p w14:paraId="09C06EEC" w14:textId="1110D60A" w:rsidR="00DA3B92" w:rsidRPr="00673235" w:rsidRDefault="00DA3B92" w:rsidP="00DA3B92">
            <w:pPr>
              <w:jc w:val="center"/>
              <w:rPr>
                <w:b/>
                <w:color w:val="000000"/>
              </w:rPr>
            </w:pPr>
            <w:r w:rsidRPr="00673235">
              <w:t>43,24</w:t>
            </w:r>
          </w:p>
        </w:tc>
        <w:tc>
          <w:tcPr>
            <w:tcW w:w="1417" w:type="dxa"/>
            <w:vAlign w:val="center"/>
          </w:tcPr>
          <w:p w14:paraId="366C1466" w14:textId="4F8B5FD9" w:rsidR="00DA3B92" w:rsidRPr="00673235" w:rsidRDefault="00DA3B92" w:rsidP="00DA3B92">
            <w:pPr>
              <w:jc w:val="center"/>
              <w:rPr>
                <w:b/>
                <w:bCs/>
                <w:color w:val="000000"/>
              </w:rPr>
            </w:pPr>
            <w:r w:rsidRPr="00673235">
              <w:rPr>
                <w:b/>
                <w:bCs/>
              </w:rPr>
              <w:t>172.960,00</w:t>
            </w:r>
          </w:p>
        </w:tc>
      </w:tr>
      <w:tr w:rsidR="00DA3B92" w14:paraId="621B1CB5" w14:textId="77777777" w:rsidTr="007621C9">
        <w:tc>
          <w:tcPr>
            <w:tcW w:w="709" w:type="dxa"/>
            <w:vAlign w:val="center"/>
          </w:tcPr>
          <w:p w14:paraId="11ABE108" w14:textId="77777777" w:rsidR="00DA3B92" w:rsidRPr="00673235" w:rsidRDefault="00DA3B92" w:rsidP="00DA3B92">
            <w:pPr>
              <w:jc w:val="center"/>
              <w:rPr>
                <w:b/>
                <w:bCs/>
              </w:rPr>
            </w:pPr>
            <w:r w:rsidRPr="00673235">
              <w:rPr>
                <w:b/>
                <w:bCs/>
              </w:rPr>
              <w:t>54</w:t>
            </w:r>
          </w:p>
        </w:tc>
        <w:tc>
          <w:tcPr>
            <w:tcW w:w="3686" w:type="dxa"/>
          </w:tcPr>
          <w:p w14:paraId="09E4B36C" w14:textId="5670B4F2" w:rsidR="00DA3B92" w:rsidRPr="00673235" w:rsidRDefault="00DA3B92" w:rsidP="00E05F15">
            <w:pPr>
              <w:jc w:val="both"/>
              <w:rPr>
                <w:color w:val="000000"/>
              </w:rPr>
            </w:pPr>
            <w:r w:rsidRPr="00623061">
              <w:rPr>
                <w:b/>
              </w:rPr>
              <w:t>Saco para Lixo - 30 litros</w:t>
            </w:r>
            <w:r w:rsidRPr="00673235">
              <w:t xml:space="preserve"> - </w:t>
            </w:r>
            <w:r w:rsidRPr="00F971BF">
              <w:rPr>
                <w:b/>
              </w:rPr>
              <w:t xml:space="preserve">Pacote </w:t>
            </w:r>
            <w:r w:rsidR="00F971BF" w:rsidRPr="00F971BF">
              <w:rPr>
                <w:b/>
              </w:rPr>
              <w:t>com no mínimo 50 sacos.</w:t>
            </w:r>
            <w:r w:rsidRPr="00F971BF">
              <w:rPr>
                <w:b/>
              </w:rPr>
              <w:t xml:space="preserve"> </w:t>
            </w:r>
            <w:r w:rsidRPr="00673235">
              <w:t>Os sacos plásticos para acondicionamento de lixo confeccionado com resinas termoplásticas, virgens. Pigmentos utilizados devem ser compatíveis com a resina empregada, de modo que não interfiram nas características de resistência mecânica e proporcionem a opacidade necessária à aplicação. Outros aditivos devem ser também compatíveis com a resina e empregados em quantidades tais que não alterem as condições estabelecidas. Os sacos plásticos devem apresentar solda contínua, homogênea e uniforme, proporcionando uma perfeita vedação e não permitindo a perda de conteúdo durante o manuseio.</w:t>
            </w:r>
            <w:r w:rsidR="00F971BF">
              <w:t xml:space="preserve"> </w:t>
            </w:r>
            <w:r w:rsidRPr="00673235">
              <w:t>Classificação:</w:t>
            </w:r>
            <w:r w:rsidR="00F971BF">
              <w:t xml:space="preserve"> </w:t>
            </w:r>
            <w:r w:rsidRPr="00673235">
              <w:t xml:space="preserve">Classe I Dimensões planas mínimas: a) Largura: </w:t>
            </w:r>
            <w:r w:rsidR="00E05F15">
              <w:t>59</w:t>
            </w:r>
            <w:r w:rsidRPr="00673235">
              <w:t xml:space="preserve">cm; b) Altura: </w:t>
            </w:r>
            <w:r w:rsidR="00E05F15">
              <w:t>62</w:t>
            </w:r>
            <w:r w:rsidRPr="00673235">
              <w:t xml:space="preserve">cm; c) Variação +/- 1cm; d) Conforme NBR 9190, NBR 9191 E NBR 9195; e) Com, no mínimo, 08 micras. Embalagem com, no mínimo, </w:t>
            </w:r>
            <w:r w:rsidR="00E05F15">
              <w:t>50</w:t>
            </w:r>
            <w:r w:rsidRPr="00673235">
              <w:t xml:space="preserve"> (</w:t>
            </w:r>
            <w:r w:rsidR="00E05F15">
              <w:t>cinquenta</w:t>
            </w:r>
            <w:r w:rsidRPr="00673235">
              <w:t>) unidades. Marcação, Rotulagem e Embalagem: A marca do produto e da empresa fabricante deve estar impressa de forma visível e de fácil leitura na embalagem. Devem constar na embalagem as seguintes advertências: a) manter fora do alcance de crianças; b) uso exclusivo para lixo; c) saco não adequado a conteúdos perfurantes. A embalagem deverá conter ainda a marcação das características dos sacos e deve atender à seguinte orientação, para os quatro campos mostrados abaixo: a) Quantidade de sacos; b) Dimensões; c) capacidade nominal.</w:t>
            </w:r>
          </w:p>
        </w:tc>
        <w:tc>
          <w:tcPr>
            <w:tcW w:w="992" w:type="dxa"/>
            <w:vAlign w:val="center"/>
          </w:tcPr>
          <w:p w14:paraId="25C3DC99" w14:textId="5E9DFF47" w:rsidR="00DA3B92" w:rsidRPr="00673235" w:rsidRDefault="00DA3B92" w:rsidP="00DA3B92">
            <w:pPr>
              <w:jc w:val="center"/>
              <w:rPr>
                <w:color w:val="000000"/>
              </w:rPr>
            </w:pPr>
            <w:r w:rsidRPr="00673235">
              <w:t>4000</w:t>
            </w:r>
          </w:p>
        </w:tc>
        <w:tc>
          <w:tcPr>
            <w:tcW w:w="1277" w:type="dxa"/>
            <w:vAlign w:val="center"/>
          </w:tcPr>
          <w:p w14:paraId="65F2B36B" w14:textId="24376A2B" w:rsidR="00DA3B92" w:rsidRPr="00673235" w:rsidRDefault="00673235" w:rsidP="00DA3B92">
            <w:pPr>
              <w:jc w:val="center"/>
              <w:rPr>
                <w:color w:val="000000"/>
              </w:rPr>
            </w:pPr>
            <w:r w:rsidRPr="00673235">
              <w:t>PACOTE</w:t>
            </w:r>
          </w:p>
        </w:tc>
        <w:tc>
          <w:tcPr>
            <w:tcW w:w="992" w:type="dxa"/>
            <w:vAlign w:val="center"/>
          </w:tcPr>
          <w:p w14:paraId="2ADA07E8" w14:textId="4DF000FE" w:rsidR="00DA3B92" w:rsidRPr="00673235" w:rsidRDefault="00DA3B92" w:rsidP="00DA3B92">
            <w:pPr>
              <w:jc w:val="center"/>
              <w:rPr>
                <w:b/>
                <w:color w:val="000000"/>
              </w:rPr>
            </w:pPr>
            <w:r w:rsidRPr="00673235">
              <w:t>17,17</w:t>
            </w:r>
          </w:p>
        </w:tc>
        <w:tc>
          <w:tcPr>
            <w:tcW w:w="1417" w:type="dxa"/>
            <w:vAlign w:val="center"/>
          </w:tcPr>
          <w:p w14:paraId="096E28AD" w14:textId="30E8E438" w:rsidR="00DA3B92" w:rsidRPr="00673235" w:rsidRDefault="00DA3B92" w:rsidP="00DA3B92">
            <w:pPr>
              <w:jc w:val="center"/>
              <w:rPr>
                <w:b/>
                <w:bCs/>
                <w:color w:val="000000"/>
              </w:rPr>
            </w:pPr>
            <w:r w:rsidRPr="00673235">
              <w:rPr>
                <w:b/>
                <w:bCs/>
              </w:rPr>
              <w:t>68.680,00</w:t>
            </w:r>
          </w:p>
        </w:tc>
      </w:tr>
      <w:tr w:rsidR="00DA3B92" w14:paraId="499E6622" w14:textId="77777777" w:rsidTr="007621C9">
        <w:tc>
          <w:tcPr>
            <w:tcW w:w="709" w:type="dxa"/>
            <w:vAlign w:val="center"/>
          </w:tcPr>
          <w:p w14:paraId="45293DDF" w14:textId="77777777" w:rsidR="00DA3B92" w:rsidRPr="00673235" w:rsidRDefault="00DA3B92" w:rsidP="00DA3B92">
            <w:pPr>
              <w:jc w:val="center"/>
              <w:rPr>
                <w:b/>
                <w:bCs/>
              </w:rPr>
            </w:pPr>
            <w:r w:rsidRPr="00673235">
              <w:rPr>
                <w:b/>
                <w:bCs/>
              </w:rPr>
              <w:t>55</w:t>
            </w:r>
          </w:p>
        </w:tc>
        <w:tc>
          <w:tcPr>
            <w:tcW w:w="3686" w:type="dxa"/>
          </w:tcPr>
          <w:p w14:paraId="5A375FFD" w14:textId="3CDA93E3" w:rsidR="00DA3B92" w:rsidRPr="00673235" w:rsidRDefault="00DA3B92" w:rsidP="00E05F15">
            <w:pPr>
              <w:jc w:val="both"/>
              <w:rPr>
                <w:color w:val="000000"/>
              </w:rPr>
            </w:pPr>
            <w:r w:rsidRPr="00623061">
              <w:rPr>
                <w:b/>
              </w:rPr>
              <w:t>Saco para Lixo - 50 litros</w:t>
            </w:r>
            <w:r w:rsidRPr="00673235">
              <w:t xml:space="preserve"> - </w:t>
            </w:r>
            <w:r w:rsidRPr="00F971BF">
              <w:rPr>
                <w:b/>
              </w:rPr>
              <w:t xml:space="preserve">Pacote </w:t>
            </w:r>
            <w:r w:rsidR="00F971BF" w:rsidRPr="00F971BF">
              <w:rPr>
                <w:b/>
              </w:rPr>
              <w:t>com no mínimo 50 sacos.</w:t>
            </w:r>
            <w:r w:rsidRPr="00673235">
              <w:t xml:space="preserve"> Os sacos plásticos para acondicionamento de lixo confeccionado com resinas termoplásticas, virgens. Pigmentos utilizados devem ser compatíveis com a resina empregada, de modo que não interfiram nas características de resistência mecânica e proporcionem a opacidade necessária à aplicação. Outros aditivos devem ser também compatíveis com a resina e empregados em quantidades tais que não alterem as condições estabelecidas. Os sacos plásticos devem apresentar solda contínua, homogênea e uniforme, proporcionando uma perfeita vedação e não permitindo a perda de conteúdo durante o manuseio. Classificação:Classe I Dimensões planas mínimas: a) Largura: </w:t>
            </w:r>
            <w:r w:rsidR="00E05F15">
              <w:t>63</w:t>
            </w:r>
            <w:r w:rsidRPr="00673235">
              <w:t xml:space="preserve">cm; b) Altura: </w:t>
            </w:r>
            <w:r w:rsidR="00E05F15">
              <w:t>80</w:t>
            </w:r>
            <w:r w:rsidRPr="00673235">
              <w:t xml:space="preserve">cm; c) Variação +/- 1cm; d) Conforme NBR 9190, NBR 9191 E NBR 9195; e) Com, no mínimo, 08 micras. Embalagem com, no mínimo, </w:t>
            </w:r>
            <w:r w:rsidR="00E05F15">
              <w:t>50</w:t>
            </w:r>
            <w:r w:rsidRPr="00673235">
              <w:t xml:space="preserve"> (c</w:t>
            </w:r>
            <w:r w:rsidR="00E05F15">
              <w:t>inquenta</w:t>
            </w:r>
            <w:r w:rsidRPr="00673235">
              <w:t>) unidades. Marcação, Rotulagem e Embalagem: A marca do produto e da empresa fabricante deve estar impressa de forma visível e de fácil leitura na embalagem. Devem constar na embalagem as seguintes advertências: a) manter fora do alcance de crianças; b) uso exclusivo para lixo; c) saco não adequado a conteúdos perfurantes. A embalagem deverá conter ainda a marcação das características dos sacos e deve atender à seguinte orientação, para os quatro campos mostrados abaixo: a) Quantidade de sacos; b) Dimensões; c) capacidade nominal.</w:t>
            </w:r>
          </w:p>
        </w:tc>
        <w:tc>
          <w:tcPr>
            <w:tcW w:w="992" w:type="dxa"/>
            <w:vAlign w:val="center"/>
          </w:tcPr>
          <w:p w14:paraId="196A4DCC" w14:textId="6E572E31" w:rsidR="00DA3B92" w:rsidRPr="00673235" w:rsidRDefault="00DA3B92" w:rsidP="00DA3B92">
            <w:pPr>
              <w:jc w:val="center"/>
              <w:rPr>
                <w:color w:val="000000"/>
              </w:rPr>
            </w:pPr>
            <w:r w:rsidRPr="00673235">
              <w:t>4000</w:t>
            </w:r>
          </w:p>
        </w:tc>
        <w:tc>
          <w:tcPr>
            <w:tcW w:w="1277" w:type="dxa"/>
            <w:vAlign w:val="center"/>
          </w:tcPr>
          <w:p w14:paraId="1E373945" w14:textId="3C7FDF9E" w:rsidR="00DA3B92" w:rsidRPr="00673235" w:rsidRDefault="00673235" w:rsidP="00DA3B92">
            <w:pPr>
              <w:jc w:val="center"/>
              <w:rPr>
                <w:color w:val="000000"/>
              </w:rPr>
            </w:pPr>
            <w:r w:rsidRPr="00673235">
              <w:t>PACOTE</w:t>
            </w:r>
          </w:p>
        </w:tc>
        <w:tc>
          <w:tcPr>
            <w:tcW w:w="992" w:type="dxa"/>
            <w:vAlign w:val="center"/>
          </w:tcPr>
          <w:p w14:paraId="479CBB59" w14:textId="0B62F56E" w:rsidR="00DA3B92" w:rsidRPr="00673235" w:rsidRDefault="00DA3B92" w:rsidP="00DA3B92">
            <w:pPr>
              <w:jc w:val="center"/>
              <w:rPr>
                <w:b/>
                <w:color w:val="000000"/>
              </w:rPr>
            </w:pPr>
            <w:r w:rsidRPr="00673235">
              <w:t>22,16</w:t>
            </w:r>
          </w:p>
        </w:tc>
        <w:tc>
          <w:tcPr>
            <w:tcW w:w="1417" w:type="dxa"/>
            <w:vAlign w:val="center"/>
          </w:tcPr>
          <w:p w14:paraId="62CC1069" w14:textId="718810C2" w:rsidR="00DA3B92" w:rsidRPr="00673235" w:rsidRDefault="00DA3B92" w:rsidP="00DA3B92">
            <w:pPr>
              <w:jc w:val="center"/>
              <w:rPr>
                <w:b/>
                <w:bCs/>
                <w:color w:val="000000"/>
              </w:rPr>
            </w:pPr>
            <w:r w:rsidRPr="00673235">
              <w:rPr>
                <w:b/>
                <w:bCs/>
              </w:rPr>
              <w:t>88.640,00</w:t>
            </w:r>
          </w:p>
        </w:tc>
      </w:tr>
      <w:tr w:rsidR="00DA3B92" w14:paraId="2A65B339" w14:textId="77777777" w:rsidTr="007621C9">
        <w:tc>
          <w:tcPr>
            <w:tcW w:w="709" w:type="dxa"/>
            <w:vAlign w:val="center"/>
          </w:tcPr>
          <w:p w14:paraId="5CC105F5" w14:textId="77777777" w:rsidR="00DA3B92" w:rsidRPr="00673235" w:rsidRDefault="00DA3B92" w:rsidP="00DA3B92">
            <w:pPr>
              <w:jc w:val="center"/>
              <w:rPr>
                <w:b/>
                <w:bCs/>
              </w:rPr>
            </w:pPr>
            <w:r w:rsidRPr="00673235">
              <w:rPr>
                <w:b/>
                <w:bCs/>
              </w:rPr>
              <w:t>56</w:t>
            </w:r>
          </w:p>
        </w:tc>
        <w:tc>
          <w:tcPr>
            <w:tcW w:w="3686" w:type="dxa"/>
          </w:tcPr>
          <w:p w14:paraId="740E7F83" w14:textId="5AC7E046" w:rsidR="00DA3B92" w:rsidRPr="00673235" w:rsidRDefault="00DA3B92" w:rsidP="00DA3B92">
            <w:pPr>
              <w:jc w:val="both"/>
              <w:rPr>
                <w:color w:val="000000"/>
              </w:rPr>
            </w:pPr>
            <w:r w:rsidRPr="00623061">
              <w:rPr>
                <w:b/>
              </w:rPr>
              <w:t>Saponáceo líquido</w:t>
            </w:r>
            <w:r w:rsidRPr="00673235">
              <w:t>, biodegradável, embalagem de 300 gramas.</w:t>
            </w:r>
          </w:p>
        </w:tc>
        <w:tc>
          <w:tcPr>
            <w:tcW w:w="992" w:type="dxa"/>
            <w:vAlign w:val="center"/>
          </w:tcPr>
          <w:p w14:paraId="6B3EB9ED" w14:textId="2194011E" w:rsidR="00DA3B92" w:rsidRPr="00673235" w:rsidRDefault="00DA3B92" w:rsidP="00DA3B92">
            <w:pPr>
              <w:jc w:val="center"/>
              <w:rPr>
                <w:color w:val="000000"/>
              </w:rPr>
            </w:pPr>
            <w:r w:rsidRPr="00673235">
              <w:t>3000</w:t>
            </w:r>
          </w:p>
        </w:tc>
        <w:tc>
          <w:tcPr>
            <w:tcW w:w="1277" w:type="dxa"/>
            <w:vAlign w:val="center"/>
          </w:tcPr>
          <w:p w14:paraId="606FA452" w14:textId="2CA7953F" w:rsidR="00DA3B92" w:rsidRPr="00673235" w:rsidRDefault="00673235" w:rsidP="00DA3B92">
            <w:pPr>
              <w:jc w:val="center"/>
              <w:rPr>
                <w:color w:val="000000"/>
              </w:rPr>
            </w:pPr>
            <w:r w:rsidRPr="00673235">
              <w:t>UNIDADE</w:t>
            </w:r>
          </w:p>
        </w:tc>
        <w:tc>
          <w:tcPr>
            <w:tcW w:w="992" w:type="dxa"/>
            <w:vAlign w:val="center"/>
          </w:tcPr>
          <w:p w14:paraId="35FFB4EE" w14:textId="6E6E38AD" w:rsidR="00DA3B92" w:rsidRPr="00673235" w:rsidRDefault="00DA3B92" w:rsidP="00DA3B92">
            <w:pPr>
              <w:jc w:val="center"/>
              <w:rPr>
                <w:b/>
                <w:color w:val="000000"/>
              </w:rPr>
            </w:pPr>
            <w:r w:rsidRPr="00673235">
              <w:t>3,71</w:t>
            </w:r>
          </w:p>
        </w:tc>
        <w:tc>
          <w:tcPr>
            <w:tcW w:w="1417" w:type="dxa"/>
            <w:vAlign w:val="center"/>
          </w:tcPr>
          <w:p w14:paraId="2DCCF1D1" w14:textId="0BF7C935" w:rsidR="00DA3B92" w:rsidRPr="00673235" w:rsidRDefault="00DA3B92" w:rsidP="00DA3B92">
            <w:pPr>
              <w:jc w:val="center"/>
              <w:rPr>
                <w:b/>
                <w:bCs/>
                <w:color w:val="000000"/>
              </w:rPr>
            </w:pPr>
            <w:r w:rsidRPr="00673235">
              <w:rPr>
                <w:b/>
                <w:bCs/>
              </w:rPr>
              <w:t>11.130,00</w:t>
            </w:r>
          </w:p>
        </w:tc>
      </w:tr>
      <w:tr w:rsidR="00DA3B92" w14:paraId="4BC4D52D" w14:textId="77777777" w:rsidTr="007621C9">
        <w:tc>
          <w:tcPr>
            <w:tcW w:w="709" w:type="dxa"/>
            <w:vAlign w:val="center"/>
          </w:tcPr>
          <w:p w14:paraId="1A995273" w14:textId="77777777" w:rsidR="00DA3B92" w:rsidRPr="00673235" w:rsidRDefault="00DA3B92" w:rsidP="00DA3B92">
            <w:pPr>
              <w:jc w:val="center"/>
              <w:rPr>
                <w:b/>
                <w:bCs/>
              </w:rPr>
            </w:pPr>
            <w:r w:rsidRPr="00673235">
              <w:rPr>
                <w:b/>
                <w:bCs/>
              </w:rPr>
              <w:t>57</w:t>
            </w:r>
          </w:p>
        </w:tc>
        <w:tc>
          <w:tcPr>
            <w:tcW w:w="3686" w:type="dxa"/>
          </w:tcPr>
          <w:p w14:paraId="06FCB6DC" w14:textId="40F3C55B" w:rsidR="00DA3B92" w:rsidRPr="00673235" w:rsidRDefault="00DA3B92" w:rsidP="00DA3B92">
            <w:pPr>
              <w:jc w:val="both"/>
              <w:rPr>
                <w:b/>
                <w:color w:val="000000"/>
              </w:rPr>
            </w:pPr>
            <w:r w:rsidRPr="00623061">
              <w:rPr>
                <w:b/>
              </w:rPr>
              <w:t>Vassoura com cerdas de nylon</w:t>
            </w:r>
            <w:r w:rsidRPr="00673235">
              <w:t>, 30cm c/ cabo, boa qualidade.</w:t>
            </w:r>
          </w:p>
        </w:tc>
        <w:tc>
          <w:tcPr>
            <w:tcW w:w="992" w:type="dxa"/>
            <w:vAlign w:val="center"/>
          </w:tcPr>
          <w:p w14:paraId="27FFC86D" w14:textId="45FBA45B" w:rsidR="00DA3B92" w:rsidRPr="00673235" w:rsidRDefault="00DA3B92" w:rsidP="00DA3B92">
            <w:pPr>
              <w:jc w:val="center"/>
              <w:rPr>
                <w:color w:val="000000"/>
              </w:rPr>
            </w:pPr>
            <w:r w:rsidRPr="00673235">
              <w:t>1000</w:t>
            </w:r>
          </w:p>
        </w:tc>
        <w:tc>
          <w:tcPr>
            <w:tcW w:w="1277" w:type="dxa"/>
            <w:vAlign w:val="center"/>
          </w:tcPr>
          <w:p w14:paraId="1AB8C169" w14:textId="33E6DAD9" w:rsidR="00DA3B92" w:rsidRPr="00673235" w:rsidRDefault="00673235" w:rsidP="00DA3B92">
            <w:pPr>
              <w:jc w:val="center"/>
              <w:rPr>
                <w:color w:val="000000"/>
              </w:rPr>
            </w:pPr>
            <w:r w:rsidRPr="00673235">
              <w:t>UNIDADE</w:t>
            </w:r>
          </w:p>
        </w:tc>
        <w:tc>
          <w:tcPr>
            <w:tcW w:w="992" w:type="dxa"/>
            <w:vAlign w:val="center"/>
          </w:tcPr>
          <w:p w14:paraId="3CE09B62" w14:textId="15813C23" w:rsidR="00DA3B92" w:rsidRPr="00673235" w:rsidRDefault="00DA3B92" w:rsidP="00DA3B92">
            <w:pPr>
              <w:jc w:val="center"/>
              <w:rPr>
                <w:b/>
                <w:color w:val="000000"/>
              </w:rPr>
            </w:pPr>
            <w:r w:rsidRPr="00673235">
              <w:t>9,47</w:t>
            </w:r>
          </w:p>
        </w:tc>
        <w:tc>
          <w:tcPr>
            <w:tcW w:w="1417" w:type="dxa"/>
            <w:vAlign w:val="center"/>
          </w:tcPr>
          <w:p w14:paraId="0FB5C7F6" w14:textId="3BEEAAEE" w:rsidR="00DA3B92" w:rsidRPr="00673235" w:rsidRDefault="00DA3B92" w:rsidP="00DA3B92">
            <w:pPr>
              <w:jc w:val="center"/>
              <w:rPr>
                <w:b/>
                <w:bCs/>
                <w:color w:val="000000"/>
              </w:rPr>
            </w:pPr>
            <w:r w:rsidRPr="00673235">
              <w:rPr>
                <w:b/>
                <w:bCs/>
              </w:rPr>
              <w:t>9.470,00</w:t>
            </w:r>
          </w:p>
        </w:tc>
      </w:tr>
      <w:tr w:rsidR="00DA3B92" w14:paraId="3C7ABFF8" w14:textId="77777777" w:rsidTr="007621C9">
        <w:tc>
          <w:tcPr>
            <w:tcW w:w="709" w:type="dxa"/>
            <w:vAlign w:val="center"/>
          </w:tcPr>
          <w:p w14:paraId="5932EAA6" w14:textId="77777777" w:rsidR="00DA3B92" w:rsidRPr="00673235" w:rsidRDefault="00DA3B92" w:rsidP="00DA3B92">
            <w:pPr>
              <w:jc w:val="center"/>
              <w:rPr>
                <w:b/>
                <w:bCs/>
              </w:rPr>
            </w:pPr>
            <w:r w:rsidRPr="00673235">
              <w:rPr>
                <w:b/>
                <w:bCs/>
              </w:rPr>
              <w:t>58</w:t>
            </w:r>
          </w:p>
        </w:tc>
        <w:tc>
          <w:tcPr>
            <w:tcW w:w="3686" w:type="dxa"/>
          </w:tcPr>
          <w:p w14:paraId="1160D134" w14:textId="62E70B6C" w:rsidR="00DA3B92" w:rsidRPr="00673235" w:rsidRDefault="00DA3B92" w:rsidP="00DA3B92">
            <w:pPr>
              <w:jc w:val="both"/>
              <w:rPr>
                <w:color w:val="000000"/>
              </w:rPr>
            </w:pPr>
            <w:r w:rsidRPr="00623061">
              <w:rPr>
                <w:b/>
              </w:rPr>
              <w:t>Vassoura de palha com cabo de madeira</w:t>
            </w:r>
            <w:r w:rsidRPr="00673235">
              <w:t xml:space="preserve"> de boa qualidade.</w:t>
            </w:r>
          </w:p>
        </w:tc>
        <w:tc>
          <w:tcPr>
            <w:tcW w:w="992" w:type="dxa"/>
            <w:vAlign w:val="center"/>
          </w:tcPr>
          <w:p w14:paraId="4A4664C6" w14:textId="61DD0355" w:rsidR="00DA3B92" w:rsidRPr="00673235" w:rsidRDefault="00DA3B92" w:rsidP="00DA3B92">
            <w:pPr>
              <w:jc w:val="center"/>
              <w:rPr>
                <w:color w:val="000000"/>
              </w:rPr>
            </w:pPr>
            <w:r w:rsidRPr="00673235">
              <w:t>500</w:t>
            </w:r>
          </w:p>
        </w:tc>
        <w:tc>
          <w:tcPr>
            <w:tcW w:w="1277" w:type="dxa"/>
            <w:vAlign w:val="center"/>
          </w:tcPr>
          <w:p w14:paraId="0994D234" w14:textId="0A9DF59C" w:rsidR="00DA3B92" w:rsidRPr="00673235" w:rsidRDefault="00673235" w:rsidP="00DA3B92">
            <w:pPr>
              <w:jc w:val="center"/>
              <w:rPr>
                <w:color w:val="000000"/>
              </w:rPr>
            </w:pPr>
            <w:r w:rsidRPr="00673235">
              <w:t>UNIDADE</w:t>
            </w:r>
          </w:p>
        </w:tc>
        <w:tc>
          <w:tcPr>
            <w:tcW w:w="992" w:type="dxa"/>
            <w:vAlign w:val="center"/>
          </w:tcPr>
          <w:p w14:paraId="2D50D94D" w14:textId="19ECC4C9" w:rsidR="00DA3B92" w:rsidRPr="00673235" w:rsidRDefault="00DA3B92" w:rsidP="00DA3B92">
            <w:pPr>
              <w:jc w:val="center"/>
              <w:rPr>
                <w:b/>
                <w:color w:val="000000"/>
              </w:rPr>
            </w:pPr>
            <w:r w:rsidRPr="00673235">
              <w:t>17,23</w:t>
            </w:r>
          </w:p>
        </w:tc>
        <w:tc>
          <w:tcPr>
            <w:tcW w:w="1417" w:type="dxa"/>
            <w:vAlign w:val="center"/>
          </w:tcPr>
          <w:p w14:paraId="11AD3299" w14:textId="7CD1203D" w:rsidR="00DA3B92" w:rsidRPr="00673235" w:rsidRDefault="00DA3B92" w:rsidP="00DA3B92">
            <w:pPr>
              <w:jc w:val="center"/>
              <w:rPr>
                <w:b/>
                <w:bCs/>
                <w:color w:val="000000"/>
              </w:rPr>
            </w:pPr>
            <w:r w:rsidRPr="00673235">
              <w:rPr>
                <w:b/>
                <w:bCs/>
              </w:rPr>
              <w:t>8</w:t>
            </w:r>
            <w:r w:rsidR="006D7C00" w:rsidRPr="00673235">
              <w:rPr>
                <w:b/>
                <w:bCs/>
              </w:rPr>
              <w:t>.</w:t>
            </w:r>
            <w:r w:rsidRPr="00673235">
              <w:rPr>
                <w:b/>
                <w:bCs/>
              </w:rPr>
              <w:t>615,00</w:t>
            </w:r>
          </w:p>
        </w:tc>
      </w:tr>
      <w:tr w:rsidR="00DA3B92" w14:paraId="3E1C7E05" w14:textId="77777777" w:rsidTr="007621C9">
        <w:tc>
          <w:tcPr>
            <w:tcW w:w="709" w:type="dxa"/>
            <w:vAlign w:val="center"/>
          </w:tcPr>
          <w:p w14:paraId="4C236343" w14:textId="77777777" w:rsidR="00DA3B92" w:rsidRPr="00673235" w:rsidRDefault="00DA3B92" w:rsidP="00DA3B92">
            <w:pPr>
              <w:jc w:val="center"/>
              <w:rPr>
                <w:b/>
                <w:bCs/>
              </w:rPr>
            </w:pPr>
            <w:r w:rsidRPr="00673235">
              <w:rPr>
                <w:b/>
                <w:bCs/>
              </w:rPr>
              <w:t>59</w:t>
            </w:r>
          </w:p>
        </w:tc>
        <w:tc>
          <w:tcPr>
            <w:tcW w:w="3686" w:type="dxa"/>
          </w:tcPr>
          <w:p w14:paraId="04A3D6D6" w14:textId="54AE267E" w:rsidR="00DA3B92" w:rsidRPr="00673235" w:rsidRDefault="00DA3B92" w:rsidP="00DA3B92">
            <w:pPr>
              <w:jc w:val="both"/>
              <w:rPr>
                <w:b/>
                <w:color w:val="000000"/>
              </w:rPr>
            </w:pPr>
            <w:r w:rsidRPr="00623061">
              <w:rPr>
                <w:b/>
              </w:rPr>
              <w:t>Vassoura de teto</w:t>
            </w:r>
            <w:r w:rsidRPr="00673235">
              <w:t>: para vasculhar paredes</w:t>
            </w:r>
          </w:p>
        </w:tc>
        <w:tc>
          <w:tcPr>
            <w:tcW w:w="992" w:type="dxa"/>
            <w:vAlign w:val="center"/>
          </w:tcPr>
          <w:p w14:paraId="1C758CE3" w14:textId="76D5D0A2" w:rsidR="00DA3B92" w:rsidRPr="00673235" w:rsidRDefault="00DA3B92" w:rsidP="00DA3B92">
            <w:pPr>
              <w:jc w:val="center"/>
              <w:rPr>
                <w:color w:val="000000"/>
              </w:rPr>
            </w:pPr>
            <w:r w:rsidRPr="00673235">
              <w:t>500</w:t>
            </w:r>
          </w:p>
        </w:tc>
        <w:tc>
          <w:tcPr>
            <w:tcW w:w="1277" w:type="dxa"/>
            <w:vAlign w:val="center"/>
          </w:tcPr>
          <w:p w14:paraId="64AA9C55" w14:textId="11F7D9E0" w:rsidR="00DA3B92" w:rsidRPr="00673235" w:rsidRDefault="00673235" w:rsidP="00DA3B92">
            <w:pPr>
              <w:jc w:val="center"/>
              <w:rPr>
                <w:color w:val="000000"/>
              </w:rPr>
            </w:pPr>
            <w:r w:rsidRPr="00673235">
              <w:t>UNIDADE</w:t>
            </w:r>
          </w:p>
        </w:tc>
        <w:tc>
          <w:tcPr>
            <w:tcW w:w="992" w:type="dxa"/>
            <w:vAlign w:val="center"/>
          </w:tcPr>
          <w:p w14:paraId="003C47BE" w14:textId="2B462418" w:rsidR="00DA3B92" w:rsidRPr="00673235" w:rsidRDefault="00DA3B92" w:rsidP="00DA3B92">
            <w:pPr>
              <w:jc w:val="center"/>
              <w:rPr>
                <w:b/>
                <w:color w:val="000000"/>
              </w:rPr>
            </w:pPr>
            <w:r w:rsidRPr="00673235">
              <w:t>23,59</w:t>
            </w:r>
          </w:p>
        </w:tc>
        <w:tc>
          <w:tcPr>
            <w:tcW w:w="1417" w:type="dxa"/>
            <w:vAlign w:val="center"/>
          </w:tcPr>
          <w:p w14:paraId="2398F5DA" w14:textId="7DCEAE7B" w:rsidR="00DA3B92" w:rsidRPr="00673235" w:rsidRDefault="00DA3B92" w:rsidP="00DA3B92">
            <w:pPr>
              <w:jc w:val="center"/>
              <w:rPr>
                <w:b/>
                <w:bCs/>
                <w:color w:val="000000"/>
              </w:rPr>
            </w:pPr>
            <w:r w:rsidRPr="00673235">
              <w:rPr>
                <w:b/>
                <w:bCs/>
              </w:rPr>
              <w:t>11</w:t>
            </w:r>
            <w:r w:rsidR="006D7C00" w:rsidRPr="00673235">
              <w:rPr>
                <w:b/>
                <w:bCs/>
              </w:rPr>
              <w:t>.</w:t>
            </w:r>
            <w:r w:rsidRPr="00673235">
              <w:rPr>
                <w:b/>
                <w:bCs/>
              </w:rPr>
              <w:t>795,00</w:t>
            </w:r>
          </w:p>
        </w:tc>
      </w:tr>
      <w:tr w:rsidR="00DA3B92" w14:paraId="2526CA08" w14:textId="77777777" w:rsidTr="007621C9">
        <w:tc>
          <w:tcPr>
            <w:tcW w:w="709" w:type="dxa"/>
            <w:vAlign w:val="center"/>
          </w:tcPr>
          <w:p w14:paraId="661B552A" w14:textId="77777777" w:rsidR="00DA3B92" w:rsidRPr="00673235" w:rsidRDefault="00DA3B92" w:rsidP="00DA3B92">
            <w:pPr>
              <w:jc w:val="center"/>
              <w:rPr>
                <w:b/>
                <w:bCs/>
              </w:rPr>
            </w:pPr>
            <w:r w:rsidRPr="00673235">
              <w:rPr>
                <w:b/>
                <w:bCs/>
              </w:rPr>
              <w:t>60</w:t>
            </w:r>
          </w:p>
        </w:tc>
        <w:tc>
          <w:tcPr>
            <w:tcW w:w="3686" w:type="dxa"/>
          </w:tcPr>
          <w:p w14:paraId="419F13CF" w14:textId="38079E12" w:rsidR="00DA3B92" w:rsidRPr="00673235" w:rsidRDefault="00DA3B92" w:rsidP="00DA3B92">
            <w:pPr>
              <w:jc w:val="both"/>
              <w:rPr>
                <w:color w:val="000000"/>
              </w:rPr>
            </w:pPr>
            <w:r w:rsidRPr="00623061">
              <w:rPr>
                <w:b/>
              </w:rPr>
              <w:t>Vassoura Larga</w:t>
            </w:r>
            <w:r w:rsidRPr="00673235">
              <w:t>-  Vassoura com 50cm de largura, naylon  grande com cabo plástica,comprimento de cabo simples de madeira de 1,50cm</w:t>
            </w:r>
          </w:p>
        </w:tc>
        <w:tc>
          <w:tcPr>
            <w:tcW w:w="992" w:type="dxa"/>
            <w:vAlign w:val="center"/>
          </w:tcPr>
          <w:p w14:paraId="0EC7C717" w14:textId="03B1C141" w:rsidR="00DA3B92" w:rsidRPr="00673235" w:rsidRDefault="00DA3B92" w:rsidP="00DA3B92">
            <w:pPr>
              <w:jc w:val="center"/>
              <w:rPr>
                <w:color w:val="000000"/>
              </w:rPr>
            </w:pPr>
            <w:r w:rsidRPr="00673235">
              <w:t>500</w:t>
            </w:r>
          </w:p>
        </w:tc>
        <w:tc>
          <w:tcPr>
            <w:tcW w:w="1277" w:type="dxa"/>
            <w:vAlign w:val="center"/>
          </w:tcPr>
          <w:p w14:paraId="212D7D7F" w14:textId="57EB05F8" w:rsidR="00DA3B92" w:rsidRPr="00673235" w:rsidRDefault="00673235" w:rsidP="00DA3B92">
            <w:pPr>
              <w:jc w:val="center"/>
              <w:rPr>
                <w:color w:val="000000"/>
              </w:rPr>
            </w:pPr>
            <w:r w:rsidRPr="00673235">
              <w:t>UNIDADE</w:t>
            </w:r>
          </w:p>
        </w:tc>
        <w:tc>
          <w:tcPr>
            <w:tcW w:w="992" w:type="dxa"/>
            <w:vAlign w:val="center"/>
          </w:tcPr>
          <w:p w14:paraId="69343731" w14:textId="3CE374BA" w:rsidR="00DA3B92" w:rsidRPr="00673235" w:rsidRDefault="00DA3B92" w:rsidP="00DA3B92">
            <w:pPr>
              <w:jc w:val="center"/>
              <w:rPr>
                <w:b/>
                <w:color w:val="000000"/>
              </w:rPr>
            </w:pPr>
            <w:r w:rsidRPr="00673235">
              <w:t>41,60</w:t>
            </w:r>
          </w:p>
        </w:tc>
        <w:tc>
          <w:tcPr>
            <w:tcW w:w="1417" w:type="dxa"/>
            <w:vAlign w:val="center"/>
          </w:tcPr>
          <w:p w14:paraId="13364CA3" w14:textId="5456A77F" w:rsidR="00DA3B92" w:rsidRPr="00673235" w:rsidRDefault="00DA3B92" w:rsidP="00DA3B92">
            <w:pPr>
              <w:jc w:val="center"/>
              <w:rPr>
                <w:b/>
                <w:bCs/>
                <w:color w:val="000000"/>
              </w:rPr>
            </w:pPr>
            <w:r w:rsidRPr="00673235">
              <w:rPr>
                <w:b/>
                <w:bCs/>
              </w:rPr>
              <w:t>20.800,00</w:t>
            </w:r>
          </w:p>
        </w:tc>
      </w:tr>
      <w:tr w:rsidR="00DA3B92" w14:paraId="2B04ED21" w14:textId="77777777" w:rsidTr="007621C9">
        <w:tc>
          <w:tcPr>
            <w:tcW w:w="709" w:type="dxa"/>
            <w:vAlign w:val="center"/>
          </w:tcPr>
          <w:p w14:paraId="5C214CF4" w14:textId="77777777" w:rsidR="00DA3B92" w:rsidRPr="00673235" w:rsidRDefault="00DA3B92" w:rsidP="00DA3B92">
            <w:pPr>
              <w:jc w:val="center"/>
              <w:rPr>
                <w:b/>
                <w:bCs/>
              </w:rPr>
            </w:pPr>
            <w:r w:rsidRPr="00673235">
              <w:rPr>
                <w:b/>
                <w:bCs/>
              </w:rPr>
              <w:t>61</w:t>
            </w:r>
          </w:p>
        </w:tc>
        <w:tc>
          <w:tcPr>
            <w:tcW w:w="3686" w:type="dxa"/>
          </w:tcPr>
          <w:p w14:paraId="04920163" w14:textId="1747DA67" w:rsidR="00DA3B92" w:rsidRPr="00673235" w:rsidRDefault="00DA3B92" w:rsidP="00DA3B92">
            <w:pPr>
              <w:jc w:val="both"/>
              <w:rPr>
                <w:color w:val="000000"/>
              </w:rPr>
            </w:pPr>
            <w:r w:rsidRPr="00623061">
              <w:rPr>
                <w:b/>
              </w:rPr>
              <w:t>Escova Para Limpeza Das Unhas</w:t>
            </w:r>
            <w:r w:rsidRPr="00673235">
              <w:t xml:space="preserve"> possui cerdas de nylon para higiene adequada das unhas e da pele ao redor das unhas.</w:t>
            </w:r>
          </w:p>
        </w:tc>
        <w:tc>
          <w:tcPr>
            <w:tcW w:w="992" w:type="dxa"/>
            <w:vAlign w:val="center"/>
          </w:tcPr>
          <w:p w14:paraId="704BF726" w14:textId="554F8B64" w:rsidR="00DA3B92" w:rsidRPr="00673235" w:rsidRDefault="00DA3B92" w:rsidP="00DA3B92">
            <w:pPr>
              <w:jc w:val="center"/>
              <w:rPr>
                <w:color w:val="000000"/>
              </w:rPr>
            </w:pPr>
            <w:r w:rsidRPr="00673235">
              <w:t>200</w:t>
            </w:r>
          </w:p>
        </w:tc>
        <w:tc>
          <w:tcPr>
            <w:tcW w:w="1277" w:type="dxa"/>
            <w:vAlign w:val="center"/>
          </w:tcPr>
          <w:p w14:paraId="2D5551E2" w14:textId="2EA69F41" w:rsidR="00DA3B92" w:rsidRPr="00673235" w:rsidRDefault="00673235" w:rsidP="00DA3B92">
            <w:pPr>
              <w:jc w:val="center"/>
              <w:rPr>
                <w:color w:val="000000"/>
              </w:rPr>
            </w:pPr>
            <w:r w:rsidRPr="00673235">
              <w:t>UNIDADE</w:t>
            </w:r>
          </w:p>
        </w:tc>
        <w:tc>
          <w:tcPr>
            <w:tcW w:w="992" w:type="dxa"/>
            <w:vAlign w:val="center"/>
          </w:tcPr>
          <w:p w14:paraId="3D33264A" w14:textId="7D01CC66" w:rsidR="00DA3B92" w:rsidRPr="00673235" w:rsidRDefault="00DA3B92" w:rsidP="00DA3B92">
            <w:pPr>
              <w:jc w:val="center"/>
              <w:rPr>
                <w:b/>
                <w:color w:val="000000"/>
              </w:rPr>
            </w:pPr>
            <w:r w:rsidRPr="00673235">
              <w:t>2,54</w:t>
            </w:r>
          </w:p>
        </w:tc>
        <w:tc>
          <w:tcPr>
            <w:tcW w:w="1417" w:type="dxa"/>
            <w:vAlign w:val="center"/>
          </w:tcPr>
          <w:p w14:paraId="6E50C0E4" w14:textId="1B649346" w:rsidR="00DA3B92" w:rsidRPr="00673235" w:rsidRDefault="00DA3B92" w:rsidP="00DA3B92">
            <w:pPr>
              <w:jc w:val="center"/>
              <w:rPr>
                <w:b/>
                <w:bCs/>
                <w:color w:val="000000"/>
              </w:rPr>
            </w:pPr>
            <w:r w:rsidRPr="00673235">
              <w:rPr>
                <w:b/>
                <w:bCs/>
              </w:rPr>
              <w:t>508,00</w:t>
            </w:r>
          </w:p>
        </w:tc>
      </w:tr>
      <w:tr w:rsidR="00DA3B92" w14:paraId="6FEC45CC" w14:textId="77777777" w:rsidTr="007621C9">
        <w:tc>
          <w:tcPr>
            <w:tcW w:w="709" w:type="dxa"/>
            <w:vAlign w:val="center"/>
          </w:tcPr>
          <w:p w14:paraId="7709E007" w14:textId="77777777" w:rsidR="00DA3B92" w:rsidRPr="00673235" w:rsidRDefault="00DA3B92" w:rsidP="00DA3B92">
            <w:pPr>
              <w:jc w:val="center"/>
              <w:rPr>
                <w:b/>
                <w:bCs/>
              </w:rPr>
            </w:pPr>
            <w:r w:rsidRPr="00673235">
              <w:rPr>
                <w:b/>
                <w:bCs/>
              </w:rPr>
              <w:t>62</w:t>
            </w:r>
          </w:p>
        </w:tc>
        <w:tc>
          <w:tcPr>
            <w:tcW w:w="3686" w:type="dxa"/>
          </w:tcPr>
          <w:p w14:paraId="50E472F7" w14:textId="3A926E4C" w:rsidR="00DA3B92" w:rsidRPr="00623061" w:rsidRDefault="00DA3B92" w:rsidP="00DA3B92">
            <w:pPr>
              <w:jc w:val="both"/>
              <w:rPr>
                <w:b/>
                <w:color w:val="000000"/>
              </w:rPr>
            </w:pPr>
            <w:r w:rsidRPr="00623061">
              <w:rPr>
                <w:b/>
              </w:rPr>
              <w:t>Escova para Lavar Alimentos</w:t>
            </w:r>
          </w:p>
        </w:tc>
        <w:tc>
          <w:tcPr>
            <w:tcW w:w="992" w:type="dxa"/>
            <w:vAlign w:val="center"/>
          </w:tcPr>
          <w:p w14:paraId="671B4279" w14:textId="67A35EAE" w:rsidR="00DA3B92" w:rsidRPr="00673235" w:rsidRDefault="00DA3B92" w:rsidP="00DA3B92">
            <w:pPr>
              <w:jc w:val="center"/>
              <w:rPr>
                <w:color w:val="000000"/>
              </w:rPr>
            </w:pPr>
            <w:r w:rsidRPr="00673235">
              <w:t>200</w:t>
            </w:r>
          </w:p>
        </w:tc>
        <w:tc>
          <w:tcPr>
            <w:tcW w:w="1277" w:type="dxa"/>
            <w:vAlign w:val="center"/>
          </w:tcPr>
          <w:p w14:paraId="1BD20682" w14:textId="11D0675E" w:rsidR="00DA3B92" w:rsidRPr="00673235" w:rsidRDefault="00673235" w:rsidP="00DA3B92">
            <w:pPr>
              <w:jc w:val="center"/>
              <w:rPr>
                <w:color w:val="000000"/>
              </w:rPr>
            </w:pPr>
            <w:r w:rsidRPr="00673235">
              <w:t>UNIDADE</w:t>
            </w:r>
          </w:p>
        </w:tc>
        <w:tc>
          <w:tcPr>
            <w:tcW w:w="992" w:type="dxa"/>
            <w:vAlign w:val="center"/>
          </w:tcPr>
          <w:p w14:paraId="635067F1" w14:textId="490B542C" w:rsidR="00DA3B92" w:rsidRPr="00673235" w:rsidRDefault="00DA3B92" w:rsidP="00DA3B92">
            <w:pPr>
              <w:jc w:val="center"/>
              <w:rPr>
                <w:b/>
                <w:color w:val="000000"/>
              </w:rPr>
            </w:pPr>
            <w:r w:rsidRPr="00673235">
              <w:t>7,64</w:t>
            </w:r>
          </w:p>
        </w:tc>
        <w:tc>
          <w:tcPr>
            <w:tcW w:w="1417" w:type="dxa"/>
            <w:vAlign w:val="center"/>
          </w:tcPr>
          <w:p w14:paraId="1EB063AA" w14:textId="7D089B4B" w:rsidR="00DA3B92" w:rsidRPr="00673235" w:rsidRDefault="00DA3B92" w:rsidP="00DA3B92">
            <w:pPr>
              <w:jc w:val="center"/>
              <w:rPr>
                <w:b/>
                <w:bCs/>
                <w:color w:val="000000"/>
              </w:rPr>
            </w:pPr>
            <w:r w:rsidRPr="00673235">
              <w:rPr>
                <w:b/>
                <w:bCs/>
              </w:rPr>
              <w:t>1</w:t>
            </w:r>
            <w:r w:rsidR="006D7C00" w:rsidRPr="00673235">
              <w:rPr>
                <w:b/>
                <w:bCs/>
              </w:rPr>
              <w:t>.</w:t>
            </w:r>
            <w:r w:rsidRPr="00673235">
              <w:rPr>
                <w:b/>
                <w:bCs/>
              </w:rPr>
              <w:t>528,00</w:t>
            </w:r>
          </w:p>
        </w:tc>
      </w:tr>
      <w:tr w:rsidR="00DA3B92" w14:paraId="7BFF3794" w14:textId="77777777" w:rsidTr="007621C9">
        <w:tc>
          <w:tcPr>
            <w:tcW w:w="709" w:type="dxa"/>
            <w:vAlign w:val="center"/>
          </w:tcPr>
          <w:p w14:paraId="563EA988" w14:textId="77777777" w:rsidR="00DA3B92" w:rsidRPr="00673235" w:rsidRDefault="00DA3B92" w:rsidP="00DA3B92">
            <w:pPr>
              <w:jc w:val="center"/>
              <w:rPr>
                <w:b/>
                <w:bCs/>
              </w:rPr>
            </w:pPr>
            <w:r w:rsidRPr="00673235">
              <w:rPr>
                <w:b/>
                <w:bCs/>
              </w:rPr>
              <w:t>63</w:t>
            </w:r>
          </w:p>
        </w:tc>
        <w:tc>
          <w:tcPr>
            <w:tcW w:w="3686" w:type="dxa"/>
          </w:tcPr>
          <w:p w14:paraId="3CFA9B27" w14:textId="1E9E1B06" w:rsidR="00DA3B92" w:rsidRPr="00673235" w:rsidRDefault="00DA3B92" w:rsidP="00DA3B92">
            <w:pPr>
              <w:jc w:val="both"/>
              <w:rPr>
                <w:color w:val="000000"/>
              </w:rPr>
            </w:pPr>
            <w:r w:rsidRPr="00623061">
              <w:rPr>
                <w:b/>
              </w:rPr>
              <w:t>Escova reutilizável para limpeza de mamadeiras</w:t>
            </w:r>
            <w:r w:rsidRPr="00673235">
              <w:t xml:space="preserve"> com cerdas em nylon macias em toda a sua extremidade </w:t>
            </w:r>
          </w:p>
        </w:tc>
        <w:tc>
          <w:tcPr>
            <w:tcW w:w="992" w:type="dxa"/>
            <w:vAlign w:val="center"/>
          </w:tcPr>
          <w:p w14:paraId="751EEB5A" w14:textId="017433DF" w:rsidR="00DA3B92" w:rsidRPr="00673235" w:rsidRDefault="00DA3B92" w:rsidP="00DA3B92">
            <w:pPr>
              <w:jc w:val="center"/>
              <w:rPr>
                <w:color w:val="000000"/>
              </w:rPr>
            </w:pPr>
            <w:r w:rsidRPr="00673235">
              <w:t>200</w:t>
            </w:r>
          </w:p>
        </w:tc>
        <w:tc>
          <w:tcPr>
            <w:tcW w:w="1277" w:type="dxa"/>
            <w:vAlign w:val="center"/>
          </w:tcPr>
          <w:p w14:paraId="3E37C0C6" w14:textId="20F9DD6F" w:rsidR="00DA3B92" w:rsidRPr="00673235" w:rsidRDefault="00673235" w:rsidP="00DA3B92">
            <w:pPr>
              <w:jc w:val="center"/>
              <w:rPr>
                <w:color w:val="000000"/>
              </w:rPr>
            </w:pPr>
            <w:r w:rsidRPr="00673235">
              <w:t>UNIDADE</w:t>
            </w:r>
          </w:p>
        </w:tc>
        <w:tc>
          <w:tcPr>
            <w:tcW w:w="992" w:type="dxa"/>
            <w:vAlign w:val="center"/>
          </w:tcPr>
          <w:p w14:paraId="7BEB471D" w14:textId="52A90435" w:rsidR="00DA3B92" w:rsidRPr="00673235" w:rsidRDefault="00DA3B92" w:rsidP="00DA3B92">
            <w:pPr>
              <w:jc w:val="center"/>
              <w:rPr>
                <w:b/>
                <w:color w:val="000000"/>
              </w:rPr>
            </w:pPr>
            <w:r w:rsidRPr="00673235">
              <w:t>7,69</w:t>
            </w:r>
          </w:p>
        </w:tc>
        <w:tc>
          <w:tcPr>
            <w:tcW w:w="1417" w:type="dxa"/>
            <w:vAlign w:val="center"/>
          </w:tcPr>
          <w:p w14:paraId="0C1425EA" w14:textId="4E3A7AC4" w:rsidR="00DA3B92" w:rsidRPr="00673235" w:rsidRDefault="00DA3B92" w:rsidP="00DA3B92">
            <w:pPr>
              <w:jc w:val="center"/>
              <w:rPr>
                <w:b/>
                <w:bCs/>
                <w:color w:val="000000"/>
              </w:rPr>
            </w:pPr>
            <w:r w:rsidRPr="00673235">
              <w:rPr>
                <w:b/>
                <w:bCs/>
              </w:rPr>
              <w:t>1</w:t>
            </w:r>
            <w:r w:rsidR="006D7C00" w:rsidRPr="00673235">
              <w:rPr>
                <w:b/>
                <w:bCs/>
              </w:rPr>
              <w:t>.</w:t>
            </w:r>
            <w:r w:rsidRPr="00673235">
              <w:rPr>
                <w:b/>
                <w:bCs/>
              </w:rPr>
              <w:t>538,00</w:t>
            </w:r>
          </w:p>
        </w:tc>
      </w:tr>
      <w:tr w:rsidR="00DA3B92" w14:paraId="2E7CE4A5" w14:textId="77777777" w:rsidTr="007621C9">
        <w:tc>
          <w:tcPr>
            <w:tcW w:w="709" w:type="dxa"/>
            <w:vAlign w:val="center"/>
          </w:tcPr>
          <w:p w14:paraId="0904241A" w14:textId="77777777" w:rsidR="00DA3B92" w:rsidRPr="00673235" w:rsidRDefault="00DA3B92" w:rsidP="00DA3B92">
            <w:pPr>
              <w:jc w:val="center"/>
              <w:rPr>
                <w:b/>
                <w:bCs/>
              </w:rPr>
            </w:pPr>
            <w:r w:rsidRPr="00673235">
              <w:rPr>
                <w:b/>
                <w:bCs/>
              </w:rPr>
              <w:t>64</w:t>
            </w:r>
          </w:p>
        </w:tc>
        <w:tc>
          <w:tcPr>
            <w:tcW w:w="3686" w:type="dxa"/>
          </w:tcPr>
          <w:p w14:paraId="7EE9AC51" w14:textId="0AB2E3C0" w:rsidR="00DA3B92" w:rsidRPr="00AC76BA" w:rsidRDefault="00F971BF" w:rsidP="00AC76BA">
            <w:pPr>
              <w:jc w:val="both"/>
              <w:rPr>
                <w:color w:val="000000"/>
                <w:highlight w:val="lightGray"/>
              </w:rPr>
            </w:pPr>
            <w:r w:rsidRPr="00AC76BA">
              <w:rPr>
                <w:b/>
                <w:highlight w:val="lightGray"/>
              </w:rPr>
              <w:t>Refil para Mop Giratório</w:t>
            </w:r>
            <w:r w:rsidR="0084597D" w:rsidRPr="00AC76BA">
              <w:rPr>
                <w:b/>
                <w:highlight w:val="lightGray"/>
              </w:rPr>
              <w:t xml:space="preserve"> 360, </w:t>
            </w:r>
            <w:r w:rsidR="0084597D" w:rsidRPr="00AC76BA">
              <w:rPr>
                <w:highlight w:val="lightGray"/>
              </w:rPr>
              <w:t>com fios de microfibra, ideal para pisos frios, sintéticos ou madeira</w:t>
            </w:r>
            <w:r w:rsidR="00AC76BA" w:rsidRPr="00AC76BA">
              <w:rPr>
                <w:highlight w:val="lightGray"/>
              </w:rPr>
              <w:t>. Composição em microfibra e plástico. Diâmetro da base do esfregão de 14cm.</w:t>
            </w:r>
          </w:p>
        </w:tc>
        <w:tc>
          <w:tcPr>
            <w:tcW w:w="992" w:type="dxa"/>
            <w:vAlign w:val="center"/>
          </w:tcPr>
          <w:p w14:paraId="6584AC70" w14:textId="61F6B2BF" w:rsidR="00DA3B92" w:rsidRPr="00673235" w:rsidRDefault="00DA3B92" w:rsidP="00DA3B92">
            <w:pPr>
              <w:jc w:val="center"/>
              <w:rPr>
                <w:color w:val="000000"/>
              </w:rPr>
            </w:pPr>
            <w:r w:rsidRPr="00673235">
              <w:t>500</w:t>
            </w:r>
          </w:p>
        </w:tc>
        <w:tc>
          <w:tcPr>
            <w:tcW w:w="1277" w:type="dxa"/>
            <w:vAlign w:val="center"/>
          </w:tcPr>
          <w:p w14:paraId="2DD83F32" w14:textId="1301D686" w:rsidR="00DA3B92" w:rsidRPr="00673235" w:rsidRDefault="00673235" w:rsidP="00DA3B92">
            <w:pPr>
              <w:jc w:val="center"/>
              <w:rPr>
                <w:color w:val="000000"/>
              </w:rPr>
            </w:pPr>
            <w:r w:rsidRPr="00673235">
              <w:t>UNIDADE</w:t>
            </w:r>
          </w:p>
        </w:tc>
        <w:tc>
          <w:tcPr>
            <w:tcW w:w="992" w:type="dxa"/>
            <w:vAlign w:val="center"/>
          </w:tcPr>
          <w:p w14:paraId="5BFD3A54" w14:textId="3913587F" w:rsidR="00DA3B92" w:rsidRPr="00673235" w:rsidRDefault="00DA3B92" w:rsidP="00DA3B92">
            <w:pPr>
              <w:jc w:val="center"/>
              <w:rPr>
                <w:b/>
                <w:color w:val="000000"/>
              </w:rPr>
            </w:pPr>
            <w:r w:rsidRPr="00673235">
              <w:t>10,37</w:t>
            </w:r>
          </w:p>
        </w:tc>
        <w:tc>
          <w:tcPr>
            <w:tcW w:w="1417" w:type="dxa"/>
            <w:vAlign w:val="center"/>
          </w:tcPr>
          <w:p w14:paraId="1CB38834" w14:textId="3484880C" w:rsidR="00DA3B92" w:rsidRPr="00673235" w:rsidRDefault="00DA3B92" w:rsidP="00DA3B92">
            <w:pPr>
              <w:jc w:val="center"/>
              <w:rPr>
                <w:b/>
                <w:bCs/>
                <w:color w:val="000000"/>
              </w:rPr>
            </w:pPr>
            <w:r w:rsidRPr="00673235">
              <w:rPr>
                <w:b/>
                <w:bCs/>
              </w:rPr>
              <w:t>5</w:t>
            </w:r>
            <w:r w:rsidR="006D7C00" w:rsidRPr="00673235">
              <w:rPr>
                <w:b/>
                <w:bCs/>
              </w:rPr>
              <w:t>.</w:t>
            </w:r>
            <w:r w:rsidRPr="00673235">
              <w:rPr>
                <w:b/>
                <w:bCs/>
              </w:rPr>
              <w:t>185,00</w:t>
            </w:r>
          </w:p>
        </w:tc>
      </w:tr>
      <w:tr w:rsidR="00DA3B92" w14:paraId="33DD8BE3" w14:textId="77777777" w:rsidTr="007621C9">
        <w:tc>
          <w:tcPr>
            <w:tcW w:w="709" w:type="dxa"/>
            <w:vAlign w:val="center"/>
          </w:tcPr>
          <w:p w14:paraId="085C58CC" w14:textId="31151D8A" w:rsidR="00DA3B92" w:rsidRPr="00673235" w:rsidRDefault="008554A3" w:rsidP="00DA3B92">
            <w:pPr>
              <w:jc w:val="center"/>
              <w:rPr>
                <w:b/>
                <w:bCs/>
              </w:rPr>
            </w:pPr>
            <w:r>
              <w:rPr>
                <w:b/>
                <w:bCs/>
              </w:rPr>
              <w:t xml:space="preserve"> </w:t>
            </w:r>
            <w:r w:rsidR="00842EF5">
              <w:rPr>
                <w:b/>
                <w:bCs/>
              </w:rPr>
              <w:t>65</w:t>
            </w:r>
          </w:p>
        </w:tc>
        <w:tc>
          <w:tcPr>
            <w:tcW w:w="3686" w:type="dxa"/>
          </w:tcPr>
          <w:p w14:paraId="602900CF" w14:textId="77777777" w:rsidR="00DA3B92" w:rsidRPr="00673235" w:rsidRDefault="00DA3B92" w:rsidP="00DA3B92">
            <w:pPr>
              <w:jc w:val="both"/>
            </w:pPr>
            <w:r w:rsidRPr="00623061">
              <w:rPr>
                <w:b/>
              </w:rPr>
              <w:t>Álcool Etílico hidratado; 70° INPM</w:t>
            </w:r>
            <w:r w:rsidRPr="00673235">
              <w:t>; INDICADO PARA LIMPEZA DE</w:t>
            </w:r>
          </w:p>
          <w:p w14:paraId="59C74F31" w14:textId="2010F2BF" w:rsidR="00DA3B92" w:rsidRPr="00673235" w:rsidRDefault="00DA3B92" w:rsidP="00DA3B92">
            <w:pPr>
              <w:jc w:val="both"/>
              <w:rPr>
                <w:color w:val="000000"/>
              </w:rPr>
            </w:pPr>
            <w:r w:rsidRPr="00673235">
              <w:t xml:space="preserve">SUPERFÍCIES EM GERAL; </w:t>
            </w:r>
            <w:r w:rsidRPr="00623061">
              <w:rPr>
                <w:b/>
              </w:rPr>
              <w:t>embalagem plástica de 5 litros</w:t>
            </w:r>
            <w:r w:rsidRPr="00673235">
              <w:t xml:space="preserve"> (que não estoure no empilhamento). Embalagem contendo: especificações, indicações, precauções e modo de usar, nome, endereço, CNPJ do fabricante, serviço de atendimento ao consumidor, nome e registro do técnico ou profissional responsável na entidade profissional competente. A embalagem deverá ostentar a identificação de certidão obtida no âmbito do Sistema Brasileiro de Certificação - SBC, demonstrando conformidade à norma NBR 5991:1997 da Associação Brasileira de Normas Técnicas - ABNT, conforme exigência da Portaria n°15 do INMETRO de 29/01/2001. Data de fabricação e data de validade, código de barras indicados no produto e na caixa. Validade mínima: 24 meses- </w:t>
            </w:r>
          </w:p>
        </w:tc>
        <w:tc>
          <w:tcPr>
            <w:tcW w:w="992" w:type="dxa"/>
            <w:vAlign w:val="center"/>
          </w:tcPr>
          <w:p w14:paraId="4E35F6C6" w14:textId="50344731" w:rsidR="00DA3B92" w:rsidRPr="00673235" w:rsidRDefault="00DA3B92" w:rsidP="00DA3B92">
            <w:pPr>
              <w:jc w:val="center"/>
              <w:rPr>
                <w:color w:val="000000"/>
              </w:rPr>
            </w:pPr>
            <w:r w:rsidRPr="00673235">
              <w:t>2000</w:t>
            </w:r>
          </w:p>
        </w:tc>
        <w:tc>
          <w:tcPr>
            <w:tcW w:w="1277" w:type="dxa"/>
            <w:vAlign w:val="center"/>
          </w:tcPr>
          <w:p w14:paraId="0748D9F5" w14:textId="472E4647" w:rsidR="00DA3B92" w:rsidRPr="00673235" w:rsidRDefault="00673235" w:rsidP="00DA3B92">
            <w:pPr>
              <w:jc w:val="center"/>
              <w:rPr>
                <w:color w:val="000000"/>
              </w:rPr>
            </w:pPr>
            <w:r w:rsidRPr="00673235">
              <w:t>UNIDADE</w:t>
            </w:r>
          </w:p>
        </w:tc>
        <w:tc>
          <w:tcPr>
            <w:tcW w:w="992" w:type="dxa"/>
            <w:vAlign w:val="center"/>
          </w:tcPr>
          <w:p w14:paraId="10DE3F2F" w14:textId="3636C18D" w:rsidR="00DA3B92" w:rsidRPr="00673235" w:rsidRDefault="00DA3B92" w:rsidP="00DA3B92">
            <w:pPr>
              <w:jc w:val="center"/>
              <w:rPr>
                <w:b/>
                <w:color w:val="000000"/>
              </w:rPr>
            </w:pPr>
            <w:r w:rsidRPr="00673235">
              <w:t>22,97</w:t>
            </w:r>
          </w:p>
        </w:tc>
        <w:tc>
          <w:tcPr>
            <w:tcW w:w="1417" w:type="dxa"/>
            <w:vAlign w:val="center"/>
          </w:tcPr>
          <w:p w14:paraId="392AA3E0" w14:textId="2B2D87AB" w:rsidR="00DA3B92" w:rsidRPr="00673235" w:rsidRDefault="00DA3B92" w:rsidP="00DA3B92">
            <w:pPr>
              <w:jc w:val="center"/>
              <w:rPr>
                <w:b/>
                <w:bCs/>
                <w:color w:val="000000"/>
              </w:rPr>
            </w:pPr>
            <w:r w:rsidRPr="00673235">
              <w:rPr>
                <w:b/>
                <w:bCs/>
              </w:rPr>
              <w:t>45.940,00</w:t>
            </w:r>
          </w:p>
        </w:tc>
      </w:tr>
      <w:tr w:rsidR="00DA3B92" w14:paraId="7F5013FF" w14:textId="77777777" w:rsidTr="007621C9">
        <w:tc>
          <w:tcPr>
            <w:tcW w:w="709" w:type="dxa"/>
            <w:vAlign w:val="center"/>
          </w:tcPr>
          <w:p w14:paraId="554C5031" w14:textId="77777777" w:rsidR="00DA3B92" w:rsidRPr="00673235" w:rsidRDefault="00DA3B92" w:rsidP="00DA3B92">
            <w:pPr>
              <w:jc w:val="center"/>
              <w:rPr>
                <w:b/>
                <w:bCs/>
              </w:rPr>
            </w:pPr>
            <w:r w:rsidRPr="00673235">
              <w:rPr>
                <w:b/>
                <w:bCs/>
              </w:rPr>
              <w:t>66</w:t>
            </w:r>
          </w:p>
        </w:tc>
        <w:tc>
          <w:tcPr>
            <w:tcW w:w="3686" w:type="dxa"/>
          </w:tcPr>
          <w:p w14:paraId="6BAD41A3" w14:textId="5535613B" w:rsidR="00DA3B92" w:rsidRPr="00673235" w:rsidRDefault="00DA3B92" w:rsidP="00623061">
            <w:pPr>
              <w:jc w:val="both"/>
            </w:pPr>
            <w:r w:rsidRPr="00623061">
              <w:rPr>
                <w:b/>
              </w:rPr>
              <w:t>Álcool Etílico hidratado; 46,2° INPM</w:t>
            </w:r>
            <w:r w:rsidRPr="00673235">
              <w:t>; INDICADO PARA LIMPEZA DE</w:t>
            </w:r>
            <w:r w:rsidR="00623061">
              <w:t xml:space="preserve"> </w:t>
            </w:r>
            <w:r w:rsidRPr="00673235">
              <w:t xml:space="preserve">SUPERFÍCIES EM GERAL; </w:t>
            </w:r>
            <w:r w:rsidRPr="00623061">
              <w:rPr>
                <w:b/>
              </w:rPr>
              <w:t>embalagem plástica de 1 litro</w:t>
            </w:r>
            <w:r w:rsidRPr="00673235">
              <w:t xml:space="preserve"> (que não estoure no empilhamento). Embalagem contendo: especificações, indicações, precauções e modo de usar, nome, endereço, CNPJ do fabricante, serviço de atendimento ao consumidor, nome e registro do técnico ou profissional responsável na entidade profissional competente. A embalagem deverá ostentar a identificação de certidão obtida no âmbito do Sistema Brasileiro de Certificação - SBC, demonstrando conformidade à norma NBR 5991:1997 da Associação Brasileira de Normas Técnicas - ABNT, conforme exigência da Portaria n°15 do INMETRO de 29/01/2001. Data de fabricação e data de validade, código de barras indicados no produto e na caixa. Validade mínima: 24 meses- </w:t>
            </w:r>
          </w:p>
        </w:tc>
        <w:tc>
          <w:tcPr>
            <w:tcW w:w="992" w:type="dxa"/>
            <w:vAlign w:val="center"/>
          </w:tcPr>
          <w:p w14:paraId="70BC023F" w14:textId="009C0722" w:rsidR="00DA3B92" w:rsidRPr="00673235" w:rsidRDefault="00DA3B92" w:rsidP="00DA3B92">
            <w:pPr>
              <w:jc w:val="center"/>
              <w:rPr>
                <w:color w:val="000000"/>
              </w:rPr>
            </w:pPr>
            <w:r w:rsidRPr="00673235">
              <w:t>5000</w:t>
            </w:r>
          </w:p>
        </w:tc>
        <w:tc>
          <w:tcPr>
            <w:tcW w:w="1277" w:type="dxa"/>
            <w:vAlign w:val="center"/>
          </w:tcPr>
          <w:p w14:paraId="77AF2AC9" w14:textId="36E80FE5" w:rsidR="00DA3B92" w:rsidRPr="00673235" w:rsidRDefault="00673235" w:rsidP="00DA3B92">
            <w:pPr>
              <w:jc w:val="center"/>
              <w:rPr>
                <w:color w:val="000000"/>
              </w:rPr>
            </w:pPr>
            <w:r w:rsidRPr="00673235">
              <w:t>UNIDADE</w:t>
            </w:r>
          </w:p>
        </w:tc>
        <w:tc>
          <w:tcPr>
            <w:tcW w:w="992" w:type="dxa"/>
            <w:vAlign w:val="center"/>
          </w:tcPr>
          <w:p w14:paraId="1609639F" w14:textId="6DAC07A6" w:rsidR="00DA3B92" w:rsidRPr="00673235" w:rsidRDefault="00DA3B92" w:rsidP="00DA3B92">
            <w:pPr>
              <w:jc w:val="center"/>
              <w:rPr>
                <w:b/>
                <w:color w:val="000000"/>
              </w:rPr>
            </w:pPr>
            <w:r w:rsidRPr="00673235">
              <w:t>6,86</w:t>
            </w:r>
          </w:p>
        </w:tc>
        <w:tc>
          <w:tcPr>
            <w:tcW w:w="1417" w:type="dxa"/>
            <w:vAlign w:val="center"/>
          </w:tcPr>
          <w:p w14:paraId="013F9552" w14:textId="0CBA6E7C" w:rsidR="00DA3B92" w:rsidRPr="00673235" w:rsidRDefault="00DA3B92" w:rsidP="00DA3B92">
            <w:pPr>
              <w:jc w:val="center"/>
              <w:rPr>
                <w:b/>
                <w:bCs/>
                <w:color w:val="000000"/>
              </w:rPr>
            </w:pPr>
            <w:r w:rsidRPr="00673235">
              <w:rPr>
                <w:b/>
                <w:bCs/>
              </w:rPr>
              <w:t>34.300,00</w:t>
            </w:r>
          </w:p>
        </w:tc>
      </w:tr>
      <w:tr w:rsidR="00D53FA3" w14:paraId="66989EBD" w14:textId="77777777" w:rsidTr="00382C0E">
        <w:tc>
          <w:tcPr>
            <w:tcW w:w="6664" w:type="dxa"/>
            <w:gridSpan w:val="4"/>
          </w:tcPr>
          <w:p w14:paraId="2AA11AFF" w14:textId="5E3104EA" w:rsidR="00D53FA3" w:rsidRPr="00673235" w:rsidRDefault="00673235" w:rsidP="00A6798C">
            <w:pPr>
              <w:jc w:val="center"/>
              <w:rPr>
                <w:b/>
                <w:bCs/>
                <w:color w:val="000000"/>
              </w:rPr>
            </w:pPr>
            <w:r w:rsidRPr="00673235">
              <w:rPr>
                <w:b/>
                <w:bCs/>
                <w:color w:val="000000"/>
              </w:rPr>
              <w:t>TOTAL</w:t>
            </w:r>
            <w:r w:rsidR="00E13B12">
              <w:rPr>
                <w:b/>
                <w:bCs/>
                <w:color w:val="000000"/>
              </w:rPr>
              <w:t xml:space="preserve"> ESTIMADO</w:t>
            </w:r>
          </w:p>
        </w:tc>
        <w:tc>
          <w:tcPr>
            <w:tcW w:w="2409" w:type="dxa"/>
            <w:gridSpan w:val="2"/>
            <w:vAlign w:val="center"/>
          </w:tcPr>
          <w:p w14:paraId="5A96CF39" w14:textId="5C6C7648" w:rsidR="00D53FA3" w:rsidRPr="00673235" w:rsidRDefault="00D53FA3" w:rsidP="00AC76BA">
            <w:pPr>
              <w:jc w:val="center"/>
              <w:rPr>
                <w:b/>
                <w:color w:val="000000"/>
              </w:rPr>
            </w:pPr>
            <w:r w:rsidRPr="00673235">
              <w:rPr>
                <w:b/>
                <w:color w:val="000000"/>
              </w:rPr>
              <w:t>R$</w:t>
            </w:r>
            <w:r w:rsidR="00C601D8" w:rsidRPr="00673235">
              <w:rPr>
                <w:b/>
                <w:color w:val="000000"/>
              </w:rPr>
              <w:t xml:space="preserve"> </w:t>
            </w:r>
            <w:r w:rsidR="00C601D8" w:rsidRPr="00673235">
              <w:rPr>
                <w:b/>
                <w:color w:val="000000"/>
              </w:rPr>
              <w:fldChar w:fldCharType="begin"/>
            </w:r>
            <w:r w:rsidR="00C601D8" w:rsidRPr="00673235">
              <w:rPr>
                <w:b/>
                <w:color w:val="000000"/>
              </w:rPr>
              <w:instrText xml:space="preserve"> =SUM(ABOVE) \# "0,00" </w:instrText>
            </w:r>
            <w:r w:rsidR="00C601D8" w:rsidRPr="00673235">
              <w:rPr>
                <w:b/>
                <w:color w:val="000000"/>
              </w:rPr>
              <w:fldChar w:fldCharType="separate"/>
            </w:r>
            <w:r w:rsidR="000B023F">
              <w:rPr>
                <w:b/>
                <w:noProof/>
                <w:color w:val="000000"/>
              </w:rPr>
              <w:t>2.0</w:t>
            </w:r>
            <w:r w:rsidR="00AC76BA">
              <w:rPr>
                <w:b/>
                <w:noProof/>
                <w:color w:val="000000"/>
              </w:rPr>
              <w:t>15</w:t>
            </w:r>
            <w:r w:rsidR="000B023F">
              <w:rPr>
                <w:b/>
                <w:noProof/>
                <w:color w:val="000000"/>
              </w:rPr>
              <w:t>.0</w:t>
            </w:r>
            <w:r w:rsidR="00AC76BA">
              <w:rPr>
                <w:b/>
                <w:noProof/>
                <w:color w:val="000000"/>
              </w:rPr>
              <w:t>4</w:t>
            </w:r>
            <w:r w:rsidR="000B023F">
              <w:rPr>
                <w:b/>
                <w:noProof/>
                <w:color w:val="000000"/>
              </w:rPr>
              <w:t>0</w:t>
            </w:r>
            <w:r w:rsidR="00C601D8" w:rsidRPr="00673235">
              <w:rPr>
                <w:b/>
                <w:noProof/>
                <w:color w:val="000000"/>
              </w:rPr>
              <w:t>,00</w:t>
            </w:r>
            <w:r w:rsidR="00C601D8" w:rsidRPr="00673235">
              <w:rPr>
                <w:b/>
                <w:color w:val="000000"/>
              </w:rPr>
              <w:fldChar w:fldCharType="end"/>
            </w:r>
          </w:p>
        </w:tc>
      </w:tr>
    </w:tbl>
    <w:p w14:paraId="2155CC23" w14:textId="77777777" w:rsidR="00524B99" w:rsidRDefault="00524B99" w:rsidP="00A6798C">
      <w:pPr>
        <w:pStyle w:val="Default"/>
        <w:jc w:val="both"/>
        <w:rPr>
          <w:b/>
          <w:sz w:val="23"/>
          <w:szCs w:val="23"/>
        </w:rPr>
      </w:pPr>
    </w:p>
    <w:p w14:paraId="74A3EBF6" w14:textId="7C8F5250" w:rsidR="00E7413B" w:rsidRPr="00154E63" w:rsidRDefault="00E7413B" w:rsidP="00A6798C">
      <w:pPr>
        <w:pStyle w:val="Default"/>
        <w:jc w:val="both"/>
        <w:rPr>
          <w:rFonts w:eastAsiaTheme="minorHAnsi"/>
          <w:sz w:val="23"/>
          <w:szCs w:val="23"/>
          <w:lang w:eastAsia="en-US"/>
        </w:rPr>
      </w:pPr>
      <w:r w:rsidRPr="00D707CA">
        <w:rPr>
          <w:b/>
          <w:sz w:val="23"/>
          <w:szCs w:val="23"/>
        </w:rPr>
        <w:t xml:space="preserve">Obs.: </w:t>
      </w:r>
      <w:r w:rsidRPr="00D707CA">
        <w:rPr>
          <w:sz w:val="23"/>
          <w:szCs w:val="23"/>
        </w:rPr>
        <w:t xml:space="preserve">Os preços </w:t>
      </w:r>
      <w:r>
        <w:rPr>
          <w:sz w:val="23"/>
          <w:szCs w:val="23"/>
        </w:rPr>
        <w:t>ofertados</w:t>
      </w:r>
      <w:r w:rsidRPr="00D707CA">
        <w:rPr>
          <w:sz w:val="23"/>
          <w:szCs w:val="23"/>
        </w:rPr>
        <w:t xml:space="preserve"> são considerados completos e abrangem </w:t>
      </w:r>
      <w:r w:rsidRPr="00154E63">
        <w:rPr>
          <w:rFonts w:eastAsiaTheme="minorHAnsi"/>
          <w:sz w:val="23"/>
          <w:szCs w:val="23"/>
          <w:lang w:eastAsia="en-US"/>
        </w:rPr>
        <w:t xml:space="preserve">todos os custos operacionais, </w:t>
      </w:r>
      <w:r>
        <w:rPr>
          <w:rFonts w:eastAsiaTheme="minorHAnsi"/>
          <w:sz w:val="23"/>
          <w:szCs w:val="23"/>
          <w:lang w:eastAsia="en-US"/>
        </w:rPr>
        <w:t xml:space="preserve">seguros, taxas, </w:t>
      </w:r>
      <w:r w:rsidRPr="00154E63">
        <w:rPr>
          <w:rFonts w:eastAsiaTheme="minorHAnsi"/>
          <w:sz w:val="23"/>
          <w:szCs w:val="23"/>
          <w:lang w:eastAsia="en-US"/>
        </w:rPr>
        <w:t xml:space="preserve">encargos previdenciários, trabalhistas, tributários, comerciais e quaisquer outros que incidam direta ou indiretamente no fornecimento. </w:t>
      </w:r>
    </w:p>
    <w:p w14:paraId="4FA0342D" w14:textId="77777777" w:rsidR="00E7413B" w:rsidRPr="00AA32EF" w:rsidRDefault="00E7413B" w:rsidP="00A6798C">
      <w:pPr>
        <w:adjustRightInd w:val="0"/>
        <w:rPr>
          <w:rFonts w:eastAsiaTheme="minorHAnsi"/>
          <w:color w:val="000000"/>
          <w:sz w:val="23"/>
          <w:szCs w:val="23"/>
          <w:lang w:eastAsia="en-US"/>
        </w:rPr>
      </w:pPr>
    </w:p>
    <w:p w14:paraId="4FFE8D45" w14:textId="77777777" w:rsidR="00E7413B" w:rsidRPr="00AA32EF" w:rsidRDefault="00E7413B" w:rsidP="00A6798C">
      <w:pPr>
        <w:rPr>
          <w:bCs/>
          <w:sz w:val="23"/>
          <w:szCs w:val="23"/>
        </w:rPr>
      </w:pPr>
      <w:r w:rsidRPr="00AA32EF">
        <w:rPr>
          <w:b/>
          <w:bCs/>
          <w:sz w:val="23"/>
          <w:szCs w:val="23"/>
        </w:rPr>
        <w:t xml:space="preserve">Dados Bancários: </w:t>
      </w:r>
      <w:r w:rsidRPr="00AA32EF">
        <w:rPr>
          <w:bCs/>
          <w:sz w:val="23"/>
          <w:szCs w:val="23"/>
        </w:rPr>
        <w:t>Banco:xxx – Ag.xxx – Conta:xxxxxx</w:t>
      </w:r>
    </w:p>
    <w:p w14:paraId="737E719F" w14:textId="77777777" w:rsidR="00E7413B" w:rsidRPr="00AA32EF" w:rsidRDefault="00E7413B" w:rsidP="00A6798C">
      <w:pPr>
        <w:rPr>
          <w:bCs/>
          <w:sz w:val="23"/>
          <w:szCs w:val="23"/>
        </w:rPr>
      </w:pPr>
    </w:p>
    <w:p w14:paraId="54D9CDA2" w14:textId="77777777" w:rsidR="00E7413B" w:rsidRPr="00AA32EF" w:rsidRDefault="00E7413B" w:rsidP="00A6798C">
      <w:pPr>
        <w:rPr>
          <w:bCs/>
          <w:sz w:val="23"/>
          <w:szCs w:val="23"/>
        </w:rPr>
      </w:pPr>
      <w:r w:rsidRPr="00AA32EF">
        <w:rPr>
          <w:b/>
          <w:bCs/>
          <w:sz w:val="23"/>
          <w:szCs w:val="23"/>
        </w:rPr>
        <w:t>Contato:</w:t>
      </w:r>
      <w:r w:rsidRPr="00AA32EF">
        <w:rPr>
          <w:bCs/>
          <w:sz w:val="23"/>
          <w:szCs w:val="23"/>
        </w:rPr>
        <w:t xml:space="preserve"> Tel:....................... / e-mail:.....................................................</w:t>
      </w:r>
    </w:p>
    <w:p w14:paraId="42B296D8" w14:textId="77777777" w:rsidR="00E7413B" w:rsidRPr="00AA32EF" w:rsidRDefault="00E7413B" w:rsidP="00A6798C">
      <w:pPr>
        <w:rPr>
          <w:bCs/>
          <w:sz w:val="23"/>
          <w:szCs w:val="23"/>
        </w:rPr>
      </w:pPr>
    </w:p>
    <w:p w14:paraId="5851B1E3" w14:textId="77777777" w:rsidR="00E7413B" w:rsidRPr="00AA32EF" w:rsidRDefault="00E7413B" w:rsidP="00A6798C">
      <w:pPr>
        <w:rPr>
          <w:bCs/>
          <w:sz w:val="23"/>
          <w:szCs w:val="23"/>
        </w:rPr>
      </w:pPr>
      <w:r w:rsidRPr="00AA32EF">
        <w:rPr>
          <w:b/>
          <w:bCs/>
          <w:sz w:val="23"/>
          <w:szCs w:val="23"/>
        </w:rPr>
        <w:t>Validade da Proposta:</w:t>
      </w:r>
      <w:r w:rsidRPr="00AA32EF">
        <w:rPr>
          <w:bCs/>
          <w:sz w:val="23"/>
          <w:szCs w:val="23"/>
        </w:rPr>
        <w:t xml:space="preserve"> 60 dias.</w:t>
      </w:r>
    </w:p>
    <w:p w14:paraId="51222E00" w14:textId="77777777" w:rsidR="00E7413B" w:rsidRPr="00AA32EF" w:rsidRDefault="00E7413B" w:rsidP="00A6798C">
      <w:pPr>
        <w:rPr>
          <w:bCs/>
          <w:sz w:val="23"/>
          <w:szCs w:val="23"/>
        </w:rPr>
      </w:pPr>
    </w:p>
    <w:p w14:paraId="274B9C5B" w14:textId="77777777" w:rsidR="00E7413B" w:rsidRPr="00AA32EF" w:rsidRDefault="00E7413B" w:rsidP="00A6798C">
      <w:pPr>
        <w:rPr>
          <w:bCs/>
          <w:sz w:val="23"/>
          <w:szCs w:val="23"/>
        </w:rPr>
      </w:pPr>
      <w:r w:rsidRPr="00AA32EF">
        <w:rPr>
          <w:b/>
          <w:bCs/>
          <w:sz w:val="23"/>
          <w:szCs w:val="23"/>
        </w:rPr>
        <w:t>Prazo e Condições de Execução:</w:t>
      </w:r>
      <w:r w:rsidRPr="00AA32EF">
        <w:rPr>
          <w:bCs/>
          <w:sz w:val="23"/>
          <w:szCs w:val="23"/>
        </w:rPr>
        <w:t xml:space="preserve"> Conforme Edital.</w:t>
      </w:r>
    </w:p>
    <w:p w14:paraId="1ABA072F" w14:textId="77777777" w:rsidR="00E7413B" w:rsidRPr="00AA32EF" w:rsidRDefault="00E7413B" w:rsidP="00A6798C">
      <w:pPr>
        <w:rPr>
          <w:bCs/>
          <w:sz w:val="23"/>
          <w:szCs w:val="23"/>
        </w:rPr>
      </w:pPr>
    </w:p>
    <w:p w14:paraId="6DB24B6C" w14:textId="77777777" w:rsidR="00E7413B" w:rsidRPr="00AA32EF" w:rsidRDefault="00E7413B" w:rsidP="00A6798C">
      <w:pPr>
        <w:rPr>
          <w:bCs/>
          <w:sz w:val="23"/>
          <w:szCs w:val="23"/>
        </w:rPr>
      </w:pPr>
      <w:r w:rsidRPr="00AA32EF">
        <w:rPr>
          <w:b/>
          <w:bCs/>
          <w:sz w:val="23"/>
          <w:szCs w:val="23"/>
        </w:rPr>
        <w:t>Condições de Pagamento:</w:t>
      </w:r>
      <w:r w:rsidRPr="00AA32EF">
        <w:rPr>
          <w:bCs/>
          <w:sz w:val="23"/>
          <w:szCs w:val="23"/>
        </w:rPr>
        <w:t xml:space="preserve"> Conforme Edital.</w:t>
      </w:r>
    </w:p>
    <w:p w14:paraId="6C0454A9" w14:textId="77777777" w:rsidR="00E7413B" w:rsidRPr="00AA32EF" w:rsidRDefault="00E7413B" w:rsidP="00A6798C">
      <w:pPr>
        <w:rPr>
          <w:bCs/>
          <w:sz w:val="23"/>
          <w:szCs w:val="23"/>
        </w:rPr>
      </w:pPr>
    </w:p>
    <w:p w14:paraId="51CC885E" w14:textId="21A6ECB1" w:rsidR="00E7413B" w:rsidRPr="00AA32EF" w:rsidRDefault="00E7413B" w:rsidP="00A6798C">
      <w:pPr>
        <w:pStyle w:val="NormalWeb"/>
        <w:spacing w:before="0" w:beforeAutospacing="0" w:after="0" w:afterAutospacing="0"/>
        <w:ind w:left="709" w:firstLine="709"/>
        <w:rPr>
          <w:sz w:val="23"/>
          <w:szCs w:val="23"/>
        </w:rPr>
      </w:pPr>
      <w:r w:rsidRPr="00AA32EF">
        <w:rPr>
          <w:sz w:val="23"/>
          <w:szCs w:val="23"/>
        </w:rPr>
        <w:t>Taquari, ......... de .......</w:t>
      </w:r>
      <w:r>
        <w:rPr>
          <w:sz w:val="23"/>
          <w:szCs w:val="23"/>
        </w:rPr>
        <w:t xml:space="preserve">........................... </w:t>
      </w:r>
      <w:proofErr w:type="gramStart"/>
      <w:r>
        <w:rPr>
          <w:sz w:val="23"/>
          <w:szCs w:val="23"/>
        </w:rPr>
        <w:t>de</w:t>
      </w:r>
      <w:proofErr w:type="gramEnd"/>
      <w:r>
        <w:rPr>
          <w:sz w:val="23"/>
          <w:szCs w:val="23"/>
        </w:rPr>
        <w:t xml:space="preserve"> </w:t>
      </w:r>
      <w:r w:rsidRPr="00AA32EF">
        <w:rPr>
          <w:sz w:val="23"/>
          <w:szCs w:val="23"/>
        </w:rPr>
        <w:t>202</w:t>
      </w:r>
      <w:r w:rsidR="00E31C32">
        <w:rPr>
          <w:sz w:val="23"/>
          <w:szCs w:val="23"/>
        </w:rPr>
        <w:t>4</w:t>
      </w:r>
      <w:r w:rsidRPr="00AA32EF">
        <w:rPr>
          <w:sz w:val="23"/>
          <w:szCs w:val="23"/>
        </w:rPr>
        <w:t>.</w:t>
      </w:r>
    </w:p>
    <w:p w14:paraId="2E9867E0" w14:textId="77777777" w:rsidR="00E7413B" w:rsidRDefault="00E7413B" w:rsidP="00A6798C">
      <w:pPr>
        <w:pStyle w:val="NormalWeb"/>
        <w:spacing w:before="0" w:beforeAutospacing="0" w:after="0" w:afterAutospacing="0"/>
        <w:rPr>
          <w:sz w:val="23"/>
          <w:szCs w:val="23"/>
        </w:rPr>
      </w:pPr>
    </w:p>
    <w:p w14:paraId="4D7A1C57" w14:textId="77777777" w:rsidR="00E7413B" w:rsidRDefault="00E7413B" w:rsidP="00A6798C">
      <w:pPr>
        <w:pStyle w:val="NormalWeb"/>
        <w:spacing w:before="0" w:beforeAutospacing="0" w:after="0" w:afterAutospacing="0"/>
        <w:rPr>
          <w:sz w:val="23"/>
          <w:szCs w:val="23"/>
        </w:rPr>
      </w:pPr>
    </w:p>
    <w:p w14:paraId="2D771618" w14:textId="77777777" w:rsidR="00524B99" w:rsidRDefault="00524B99" w:rsidP="00A6798C">
      <w:pPr>
        <w:pStyle w:val="NormalWeb"/>
        <w:spacing w:before="0" w:beforeAutospacing="0" w:after="0" w:afterAutospacing="0"/>
        <w:rPr>
          <w:sz w:val="23"/>
          <w:szCs w:val="23"/>
        </w:rPr>
      </w:pPr>
    </w:p>
    <w:p w14:paraId="65285943" w14:textId="77777777" w:rsidR="00524B99" w:rsidRDefault="00524B99" w:rsidP="00A6798C">
      <w:pPr>
        <w:pStyle w:val="NormalWeb"/>
        <w:spacing w:before="0" w:beforeAutospacing="0" w:after="0" w:afterAutospacing="0"/>
        <w:rPr>
          <w:sz w:val="23"/>
          <w:szCs w:val="23"/>
        </w:rPr>
      </w:pPr>
    </w:p>
    <w:p w14:paraId="609E0687" w14:textId="77777777" w:rsidR="00E7413B" w:rsidRPr="00AA32EF" w:rsidRDefault="00E7413B" w:rsidP="00A6798C">
      <w:pPr>
        <w:tabs>
          <w:tab w:val="center" w:pos="4535"/>
          <w:tab w:val="left" w:pos="6945"/>
        </w:tabs>
        <w:rPr>
          <w:sz w:val="23"/>
          <w:szCs w:val="23"/>
        </w:rPr>
      </w:pPr>
      <w:r w:rsidRPr="00AA32EF">
        <w:rPr>
          <w:sz w:val="23"/>
          <w:szCs w:val="23"/>
        </w:rPr>
        <w:tab/>
        <w:t>NOME COMPLETO E ASSINATURA</w:t>
      </w:r>
      <w:r w:rsidRPr="00AA32EF">
        <w:rPr>
          <w:sz w:val="23"/>
          <w:szCs w:val="23"/>
        </w:rPr>
        <w:tab/>
      </w:r>
    </w:p>
    <w:p w14:paraId="2C7AF1B7" w14:textId="0E1B3CDD" w:rsidR="00AD0DB2" w:rsidRDefault="00E7413B" w:rsidP="008863FB">
      <w:pPr>
        <w:jc w:val="center"/>
        <w:rPr>
          <w:sz w:val="23"/>
          <w:szCs w:val="23"/>
        </w:rPr>
      </w:pPr>
      <w:r w:rsidRPr="00AA32EF">
        <w:rPr>
          <w:sz w:val="23"/>
          <w:szCs w:val="23"/>
        </w:rPr>
        <w:t>DO REPRESENTANTE LEGAL DA EMPRESA</w:t>
      </w:r>
    </w:p>
    <w:p w14:paraId="053A5B85" w14:textId="77777777" w:rsidR="00543503" w:rsidRDefault="00543503" w:rsidP="00A6798C">
      <w:pPr>
        <w:jc w:val="center"/>
        <w:rPr>
          <w:sz w:val="23"/>
          <w:szCs w:val="23"/>
        </w:rPr>
      </w:pPr>
    </w:p>
    <w:p w14:paraId="6253D445" w14:textId="77777777" w:rsidR="00543503" w:rsidRDefault="00543503" w:rsidP="00A6798C">
      <w:pPr>
        <w:jc w:val="center"/>
        <w:rPr>
          <w:sz w:val="23"/>
          <w:szCs w:val="23"/>
        </w:rPr>
      </w:pPr>
    </w:p>
    <w:p w14:paraId="55E81828" w14:textId="77777777" w:rsidR="00524B99" w:rsidRDefault="00524B99" w:rsidP="00A6798C">
      <w:pPr>
        <w:jc w:val="center"/>
        <w:rPr>
          <w:sz w:val="23"/>
          <w:szCs w:val="23"/>
        </w:rPr>
      </w:pPr>
    </w:p>
    <w:p w14:paraId="73E4C7F0" w14:textId="77777777" w:rsidR="00524B99" w:rsidRDefault="00524B99" w:rsidP="00A6798C">
      <w:pPr>
        <w:jc w:val="center"/>
        <w:rPr>
          <w:sz w:val="23"/>
          <w:szCs w:val="23"/>
        </w:rPr>
      </w:pPr>
    </w:p>
    <w:p w14:paraId="1C4C2869" w14:textId="77777777" w:rsidR="00524B99" w:rsidRDefault="00524B99" w:rsidP="00A6798C">
      <w:pPr>
        <w:jc w:val="center"/>
        <w:rPr>
          <w:sz w:val="23"/>
          <w:szCs w:val="23"/>
        </w:rPr>
      </w:pPr>
    </w:p>
    <w:p w14:paraId="766BBEC0" w14:textId="77777777" w:rsidR="00524B99" w:rsidRDefault="00524B99" w:rsidP="00A6798C">
      <w:pPr>
        <w:jc w:val="center"/>
        <w:rPr>
          <w:sz w:val="23"/>
          <w:szCs w:val="23"/>
        </w:rPr>
      </w:pPr>
    </w:p>
    <w:p w14:paraId="72215C7D" w14:textId="77777777" w:rsidR="00524B99" w:rsidRDefault="00524B99" w:rsidP="00A6798C">
      <w:pPr>
        <w:jc w:val="center"/>
        <w:rPr>
          <w:sz w:val="23"/>
          <w:szCs w:val="23"/>
        </w:rPr>
      </w:pPr>
    </w:p>
    <w:p w14:paraId="0B6830EC" w14:textId="77777777" w:rsidR="00524B99" w:rsidRDefault="00524B99" w:rsidP="00A6798C">
      <w:pPr>
        <w:jc w:val="center"/>
        <w:rPr>
          <w:sz w:val="23"/>
          <w:szCs w:val="23"/>
        </w:rPr>
      </w:pPr>
    </w:p>
    <w:p w14:paraId="4F76D8F8" w14:textId="77777777" w:rsidR="00524B99" w:rsidRDefault="00524B99" w:rsidP="00A6798C">
      <w:pPr>
        <w:jc w:val="center"/>
        <w:rPr>
          <w:sz w:val="23"/>
          <w:szCs w:val="23"/>
        </w:rPr>
      </w:pPr>
    </w:p>
    <w:p w14:paraId="3225368A" w14:textId="77777777" w:rsidR="00524B99" w:rsidRDefault="00524B99" w:rsidP="00A6798C">
      <w:pPr>
        <w:jc w:val="center"/>
        <w:rPr>
          <w:sz w:val="23"/>
          <w:szCs w:val="23"/>
        </w:rPr>
      </w:pPr>
    </w:p>
    <w:p w14:paraId="1385275D" w14:textId="77777777" w:rsidR="00524B99" w:rsidRDefault="00524B99" w:rsidP="00A6798C">
      <w:pPr>
        <w:jc w:val="center"/>
        <w:rPr>
          <w:sz w:val="23"/>
          <w:szCs w:val="23"/>
        </w:rPr>
      </w:pPr>
    </w:p>
    <w:p w14:paraId="238603EB" w14:textId="77777777" w:rsidR="00524B99" w:rsidRDefault="00524B99" w:rsidP="00A6798C">
      <w:pPr>
        <w:jc w:val="center"/>
        <w:rPr>
          <w:sz w:val="23"/>
          <w:szCs w:val="23"/>
        </w:rPr>
      </w:pPr>
    </w:p>
    <w:p w14:paraId="2B5EA0E2" w14:textId="77777777" w:rsidR="00524B99" w:rsidRDefault="00524B99" w:rsidP="00A6798C">
      <w:pPr>
        <w:jc w:val="center"/>
        <w:rPr>
          <w:sz w:val="23"/>
          <w:szCs w:val="23"/>
        </w:rPr>
      </w:pPr>
    </w:p>
    <w:p w14:paraId="30FBEA0A" w14:textId="77777777" w:rsidR="00524B99" w:rsidRDefault="00524B99" w:rsidP="00A6798C">
      <w:pPr>
        <w:jc w:val="center"/>
        <w:rPr>
          <w:sz w:val="23"/>
          <w:szCs w:val="23"/>
        </w:rPr>
      </w:pPr>
    </w:p>
    <w:p w14:paraId="14B9A96E" w14:textId="77777777" w:rsidR="00524B99" w:rsidRDefault="00524B99" w:rsidP="00A6798C">
      <w:pPr>
        <w:jc w:val="center"/>
        <w:rPr>
          <w:sz w:val="23"/>
          <w:szCs w:val="23"/>
        </w:rPr>
      </w:pPr>
    </w:p>
    <w:p w14:paraId="39789022" w14:textId="77777777" w:rsidR="00524B99" w:rsidRDefault="00524B99" w:rsidP="00A6798C">
      <w:pPr>
        <w:jc w:val="center"/>
        <w:rPr>
          <w:sz w:val="23"/>
          <w:szCs w:val="23"/>
        </w:rPr>
      </w:pPr>
    </w:p>
    <w:p w14:paraId="2D7B1818" w14:textId="77777777" w:rsidR="00524B99" w:rsidRDefault="00524B99" w:rsidP="00A6798C">
      <w:pPr>
        <w:jc w:val="center"/>
        <w:rPr>
          <w:sz w:val="23"/>
          <w:szCs w:val="23"/>
        </w:rPr>
      </w:pPr>
    </w:p>
    <w:p w14:paraId="5CB96066" w14:textId="77777777" w:rsidR="00524B99" w:rsidRDefault="00524B99" w:rsidP="00A6798C">
      <w:pPr>
        <w:jc w:val="center"/>
        <w:rPr>
          <w:sz w:val="23"/>
          <w:szCs w:val="23"/>
        </w:rPr>
      </w:pPr>
    </w:p>
    <w:p w14:paraId="6E103822" w14:textId="77777777" w:rsidR="00524B99" w:rsidRDefault="00524B99" w:rsidP="00A6798C">
      <w:pPr>
        <w:jc w:val="center"/>
        <w:rPr>
          <w:sz w:val="23"/>
          <w:szCs w:val="23"/>
        </w:rPr>
      </w:pPr>
    </w:p>
    <w:p w14:paraId="495C2BBC" w14:textId="77777777" w:rsidR="00524B99" w:rsidRDefault="00524B99" w:rsidP="00A6798C">
      <w:pPr>
        <w:jc w:val="center"/>
        <w:rPr>
          <w:sz w:val="23"/>
          <w:szCs w:val="23"/>
        </w:rPr>
      </w:pPr>
    </w:p>
    <w:p w14:paraId="48845233" w14:textId="19965ACE" w:rsidR="00524B99" w:rsidRDefault="00524B99" w:rsidP="00A6798C">
      <w:pPr>
        <w:jc w:val="center"/>
        <w:rPr>
          <w:sz w:val="23"/>
          <w:szCs w:val="23"/>
        </w:rPr>
      </w:pPr>
    </w:p>
    <w:p w14:paraId="3826437D" w14:textId="2EF7E429" w:rsidR="00E13B12" w:rsidRDefault="00E13B12" w:rsidP="00A6798C">
      <w:pPr>
        <w:jc w:val="center"/>
        <w:rPr>
          <w:sz w:val="23"/>
          <w:szCs w:val="23"/>
        </w:rPr>
      </w:pPr>
    </w:p>
    <w:p w14:paraId="76F8B2E3" w14:textId="3DF39EEF" w:rsidR="00E13B12" w:rsidRDefault="00E13B12" w:rsidP="00A6798C">
      <w:pPr>
        <w:jc w:val="center"/>
        <w:rPr>
          <w:sz w:val="23"/>
          <w:szCs w:val="23"/>
        </w:rPr>
      </w:pPr>
    </w:p>
    <w:p w14:paraId="46250307" w14:textId="28683B7D" w:rsidR="00E13B12" w:rsidRDefault="00E13B12" w:rsidP="00A6798C">
      <w:pPr>
        <w:jc w:val="center"/>
        <w:rPr>
          <w:sz w:val="23"/>
          <w:szCs w:val="23"/>
        </w:rPr>
      </w:pPr>
    </w:p>
    <w:p w14:paraId="41BF03F3" w14:textId="58075D70" w:rsidR="00E05F15" w:rsidRDefault="00E05F15" w:rsidP="00A6798C">
      <w:pPr>
        <w:jc w:val="center"/>
        <w:rPr>
          <w:sz w:val="23"/>
          <w:szCs w:val="23"/>
        </w:rPr>
      </w:pPr>
    </w:p>
    <w:p w14:paraId="2D987B90" w14:textId="4DC9100A" w:rsidR="00E05F15" w:rsidRDefault="00E05F15" w:rsidP="00A6798C">
      <w:pPr>
        <w:jc w:val="center"/>
        <w:rPr>
          <w:sz w:val="23"/>
          <w:szCs w:val="23"/>
        </w:rPr>
      </w:pPr>
    </w:p>
    <w:p w14:paraId="35792979" w14:textId="0438D8A2" w:rsidR="00E05F15" w:rsidRDefault="00E05F15" w:rsidP="00A6798C">
      <w:pPr>
        <w:jc w:val="center"/>
        <w:rPr>
          <w:sz w:val="23"/>
          <w:szCs w:val="23"/>
        </w:rPr>
      </w:pPr>
    </w:p>
    <w:p w14:paraId="13DB71E1" w14:textId="64AC92F6" w:rsidR="00E05F15" w:rsidRDefault="00E05F15" w:rsidP="00A6798C">
      <w:pPr>
        <w:jc w:val="center"/>
        <w:rPr>
          <w:sz w:val="23"/>
          <w:szCs w:val="23"/>
        </w:rPr>
      </w:pPr>
    </w:p>
    <w:p w14:paraId="4B8ED97C" w14:textId="423A3606" w:rsidR="00E05F15" w:rsidRDefault="00E05F15" w:rsidP="00A6798C">
      <w:pPr>
        <w:jc w:val="center"/>
        <w:rPr>
          <w:sz w:val="23"/>
          <w:szCs w:val="23"/>
        </w:rPr>
      </w:pPr>
    </w:p>
    <w:p w14:paraId="4E376510" w14:textId="3E2CEB55" w:rsidR="00E05F15" w:rsidRDefault="00E05F15" w:rsidP="00A6798C">
      <w:pPr>
        <w:jc w:val="center"/>
        <w:rPr>
          <w:sz w:val="23"/>
          <w:szCs w:val="23"/>
        </w:rPr>
      </w:pPr>
    </w:p>
    <w:p w14:paraId="5C4CF185" w14:textId="0EDA6CC3" w:rsidR="00E05F15" w:rsidRDefault="00E05F15" w:rsidP="00A6798C">
      <w:pPr>
        <w:jc w:val="center"/>
        <w:rPr>
          <w:sz w:val="23"/>
          <w:szCs w:val="23"/>
        </w:rPr>
      </w:pPr>
    </w:p>
    <w:p w14:paraId="6C8B2877" w14:textId="319C3CD7" w:rsidR="00E05F15" w:rsidRDefault="00E05F15" w:rsidP="00A6798C">
      <w:pPr>
        <w:jc w:val="center"/>
        <w:rPr>
          <w:sz w:val="23"/>
          <w:szCs w:val="23"/>
        </w:rPr>
      </w:pPr>
    </w:p>
    <w:p w14:paraId="51D6D541" w14:textId="6E284E07" w:rsidR="00E05F15" w:rsidRDefault="00E05F15" w:rsidP="00A6798C">
      <w:pPr>
        <w:jc w:val="center"/>
        <w:rPr>
          <w:sz w:val="23"/>
          <w:szCs w:val="23"/>
        </w:rPr>
      </w:pPr>
    </w:p>
    <w:p w14:paraId="1B464E98" w14:textId="77777777" w:rsidR="00CE21A8" w:rsidRDefault="00CE21A8" w:rsidP="00A6798C">
      <w:pPr>
        <w:jc w:val="center"/>
        <w:rPr>
          <w:sz w:val="23"/>
          <w:szCs w:val="23"/>
        </w:rPr>
      </w:pPr>
    </w:p>
    <w:p w14:paraId="2102DC40" w14:textId="77777777" w:rsidR="00E13B12" w:rsidRDefault="00E13B12" w:rsidP="00A6798C">
      <w:pPr>
        <w:jc w:val="center"/>
        <w:rPr>
          <w:sz w:val="23"/>
          <w:szCs w:val="23"/>
        </w:rPr>
      </w:pPr>
    </w:p>
    <w:p w14:paraId="4A6A12EC" w14:textId="77777777" w:rsidR="00524B99" w:rsidRDefault="00524B99" w:rsidP="00A6798C">
      <w:pPr>
        <w:jc w:val="center"/>
        <w:rPr>
          <w:sz w:val="23"/>
          <w:szCs w:val="23"/>
        </w:rPr>
      </w:pPr>
    </w:p>
    <w:p w14:paraId="2A8E8BA3" w14:textId="31912431" w:rsidR="00BB01EE" w:rsidRPr="00D45C42" w:rsidRDefault="00BB01EE" w:rsidP="00A6798C">
      <w:pPr>
        <w:jc w:val="center"/>
        <w:rPr>
          <w:rFonts w:eastAsiaTheme="minorHAnsi"/>
          <w:b/>
          <w:color w:val="000000"/>
          <w:sz w:val="23"/>
          <w:szCs w:val="23"/>
          <w:lang w:eastAsia="en-US"/>
        </w:rPr>
      </w:pPr>
      <w:r w:rsidRPr="00D45C42">
        <w:rPr>
          <w:rFonts w:eastAsiaTheme="minorHAnsi"/>
          <w:b/>
          <w:color w:val="000000"/>
          <w:sz w:val="23"/>
          <w:szCs w:val="23"/>
          <w:lang w:eastAsia="en-US"/>
        </w:rPr>
        <w:t>ANEXO I</w:t>
      </w:r>
      <w:r w:rsidR="00623061">
        <w:rPr>
          <w:rFonts w:eastAsiaTheme="minorHAnsi"/>
          <w:b/>
          <w:color w:val="000000"/>
          <w:sz w:val="23"/>
          <w:szCs w:val="23"/>
          <w:lang w:eastAsia="en-US"/>
        </w:rPr>
        <w:t>I</w:t>
      </w:r>
      <w:r w:rsidRPr="00D45C42">
        <w:rPr>
          <w:rFonts w:eastAsiaTheme="minorHAnsi"/>
          <w:b/>
          <w:color w:val="000000"/>
          <w:sz w:val="23"/>
          <w:szCs w:val="23"/>
          <w:lang w:eastAsia="en-US"/>
        </w:rPr>
        <w:t>I – MINUTA DE ATA DE REGISTRO DE PREÇOS</w:t>
      </w:r>
    </w:p>
    <w:p w14:paraId="398FB100" w14:textId="77777777" w:rsidR="00BB01EE" w:rsidRPr="00D45C42" w:rsidRDefault="00BB01EE" w:rsidP="00A6798C">
      <w:pPr>
        <w:adjustRightInd w:val="0"/>
        <w:jc w:val="center"/>
        <w:rPr>
          <w:rFonts w:eastAsiaTheme="minorHAnsi"/>
          <w:b/>
          <w:color w:val="000000"/>
          <w:sz w:val="23"/>
          <w:szCs w:val="23"/>
          <w:lang w:eastAsia="en-US"/>
        </w:rPr>
      </w:pPr>
    </w:p>
    <w:p w14:paraId="58861D19" w14:textId="5B3B9C42" w:rsidR="00BB01EE" w:rsidRPr="00D45C42" w:rsidRDefault="00BB01EE" w:rsidP="00A6798C">
      <w:pPr>
        <w:adjustRightInd w:val="0"/>
        <w:jc w:val="center"/>
        <w:rPr>
          <w:rFonts w:eastAsiaTheme="minorHAnsi"/>
          <w:b/>
          <w:color w:val="000000"/>
          <w:sz w:val="23"/>
          <w:szCs w:val="23"/>
          <w:lang w:eastAsia="en-US"/>
        </w:rPr>
      </w:pPr>
      <w:r w:rsidRPr="00D45C42">
        <w:rPr>
          <w:rFonts w:eastAsiaTheme="minorHAnsi"/>
          <w:b/>
          <w:color w:val="000000"/>
          <w:sz w:val="23"/>
          <w:szCs w:val="23"/>
          <w:lang w:eastAsia="en-US"/>
        </w:rPr>
        <w:t xml:space="preserve">PREGÃO ELETRÔNICO Nº </w:t>
      </w:r>
      <w:r w:rsidR="00400863">
        <w:rPr>
          <w:rFonts w:eastAsiaTheme="minorHAnsi"/>
          <w:b/>
          <w:color w:val="000000"/>
          <w:sz w:val="23"/>
          <w:szCs w:val="23"/>
          <w:lang w:eastAsia="en-US"/>
        </w:rPr>
        <w:t>017/2024</w:t>
      </w:r>
    </w:p>
    <w:p w14:paraId="2C172897" w14:textId="77777777" w:rsidR="00BB01EE" w:rsidRPr="00D45C42" w:rsidRDefault="00BB01EE" w:rsidP="00A6798C">
      <w:pPr>
        <w:adjustRightInd w:val="0"/>
        <w:jc w:val="center"/>
        <w:rPr>
          <w:rFonts w:eastAsiaTheme="minorHAnsi"/>
          <w:b/>
          <w:color w:val="000000"/>
          <w:sz w:val="23"/>
          <w:szCs w:val="23"/>
          <w:lang w:eastAsia="en-US"/>
        </w:rPr>
      </w:pPr>
    </w:p>
    <w:p w14:paraId="0F7D00E6" w14:textId="77777777" w:rsidR="00BB01EE" w:rsidRPr="00D45C42" w:rsidRDefault="00BB01EE" w:rsidP="00A6798C">
      <w:pPr>
        <w:adjustRightInd w:val="0"/>
        <w:jc w:val="both"/>
        <w:rPr>
          <w:rFonts w:eastAsiaTheme="minorHAnsi"/>
          <w:b/>
          <w:color w:val="000000"/>
          <w:sz w:val="23"/>
          <w:szCs w:val="23"/>
          <w:lang w:eastAsia="en-US"/>
        </w:rPr>
      </w:pPr>
    </w:p>
    <w:p w14:paraId="49983B71" w14:textId="5A8787D2" w:rsidR="00BB01EE" w:rsidRPr="00D45C42" w:rsidRDefault="00BB01EE" w:rsidP="00A6798C">
      <w:pPr>
        <w:pStyle w:val="Corpodetexto"/>
        <w:ind w:right="-16"/>
        <w:jc w:val="both"/>
        <w:rPr>
          <w:b/>
        </w:rPr>
      </w:pPr>
      <w:r w:rsidRPr="00D45C42">
        <w:t>Aos ................. dias do mês de................... do ano de ............., o</w:t>
      </w:r>
      <w:r w:rsidRPr="00D45C42">
        <w:rPr>
          <w:b/>
        </w:rPr>
        <w:t xml:space="preserve"> MUNICÍPIO DE TAQUARI</w:t>
      </w:r>
      <w:r w:rsidRPr="00D45C42">
        <w:t xml:space="preserve">, inscrito no CNPJ/MF 88.067.780/0001-38, com sede administrativa à Rua Osvaldo Aranha, nº 1790, em Taquari, RS, neste ato representado por seu Prefeito Municipal, André Luis Barcellos Brito, brasileiro, casado, inscrito no CPF nº 562.144.300-44, residente e domiciliado neste Município, doravante denominado de </w:t>
      </w:r>
      <w:r w:rsidRPr="00D45C42">
        <w:rPr>
          <w:b/>
        </w:rPr>
        <w:t>ÓRGÃO GERENCIADOR/CONTRATANTE</w:t>
      </w:r>
      <w:r w:rsidRPr="00D45C42">
        <w:t xml:space="preserve">, e a empresa </w:t>
      </w:r>
      <w:r w:rsidRPr="00D45C42">
        <w:rPr>
          <w:b/>
        </w:rPr>
        <w:t>................................................................</w:t>
      </w:r>
      <w:r w:rsidRPr="00D45C42">
        <w:t>,</w:t>
      </w:r>
      <w:r w:rsidRPr="00D45C42">
        <w:rPr>
          <w:b/>
        </w:rPr>
        <w:t xml:space="preserve"> </w:t>
      </w:r>
      <w:r w:rsidRPr="00D45C42">
        <w:t xml:space="preserve">estabelecida a Rua ........................................., n° ..........., Bairro .........................., no município de ...................................., ....., CEP .................., com </w:t>
      </w:r>
      <w:r w:rsidRPr="00D45C42">
        <w:rPr>
          <w:b/>
        </w:rPr>
        <w:t xml:space="preserve">CNPJ/MF </w:t>
      </w:r>
      <w:r w:rsidRPr="00D45C42">
        <w:t xml:space="preserve">............................................, neste ato representado por ......................................., nacionalidade, profissão, inscrita no CPF n. ................................., doravante denominada simplesmente de </w:t>
      </w:r>
      <w:r w:rsidRPr="00D45C42">
        <w:rPr>
          <w:b/>
        </w:rPr>
        <w:t>DETENTORA DA ATA/CONTRATADA</w:t>
      </w:r>
      <w:r w:rsidRPr="00D45C42">
        <w:t xml:space="preserve">, em face do resultado obtido no </w:t>
      </w:r>
      <w:r w:rsidRPr="00D45C42">
        <w:rPr>
          <w:b/>
          <w:bCs/>
        </w:rPr>
        <w:t xml:space="preserve">PREGÃO ELETRÔNICO Nº </w:t>
      </w:r>
      <w:r w:rsidR="00400863">
        <w:rPr>
          <w:b/>
          <w:bCs/>
        </w:rPr>
        <w:t>017/2024</w:t>
      </w:r>
      <w:r w:rsidRPr="00D45C42">
        <w:t>, firmam o presente instrumento, registrando os preços constantes na presente Ata, objetivando futuros fornecimentos dos itens especificados na Cláusula Primeira.</w:t>
      </w:r>
    </w:p>
    <w:p w14:paraId="702D2741" w14:textId="77777777" w:rsidR="00BB01EE" w:rsidRPr="00D45C42" w:rsidRDefault="00BB01EE" w:rsidP="00A6798C">
      <w:pPr>
        <w:pStyle w:val="Corpodetexto"/>
        <w:ind w:right="-16" w:firstLine="720"/>
        <w:jc w:val="both"/>
      </w:pPr>
    </w:p>
    <w:p w14:paraId="0F47D437" w14:textId="6C6575E5" w:rsidR="00BB01EE" w:rsidRPr="00D45C42" w:rsidRDefault="00BB01EE" w:rsidP="00A6798C">
      <w:pPr>
        <w:pStyle w:val="Corpodetexto"/>
        <w:ind w:right="-16"/>
        <w:jc w:val="both"/>
      </w:pPr>
      <w:r w:rsidRPr="00D45C42">
        <w:t xml:space="preserve">O presente instrumento tem seu respectivo fundamento e finalidade na consecução do objeto contratado, descrito abaixo, regendo-se pelo processo de </w:t>
      </w:r>
      <w:r w:rsidRPr="00D45C42">
        <w:rPr>
          <w:b/>
        </w:rPr>
        <w:t xml:space="preserve">Pregão Eletrônico nº </w:t>
      </w:r>
      <w:r w:rsidR="00400863">
        <w:rPr>
          <w:b/>
        </w:rPr>
        <w:t>017/2024</w:t>
      </w:r>
      <w:r w:rsidRPr="00D45C42">
        <w:t xml:space="preserve">, </w:t>
      </w:r>
      <w:r w:rsidR="00593CD7" w:rsidRPr="00D45C42">
        <w:t>Lei Federal nº 14.133/2021 e Decreto Municipal nº 4.529/2023, com aplicação subsidiária da Lei Complementar 123/2006, demais legislações aplicáveis</w:t>
      </w:r>
      <w:r w:rsidRPr="00D45C42">
        <w:t xml:space="preserve"> e cláusulas a seguir expressas, definidoras dos direitos, obrigações e responsabilidades das partes.</w:t>
      </w:r>
    </w:p>
    <w:p w14:paraId="51A4EF29" w14:textId="77777777" w:rsidR="00BB01EE" w:rsidRPr="00D45C42" w:rsidRDefault="00BB01EE" w:rsidP="00A6798C">
      <w:pPr>
        <w:pStyle w:val="Default"/>
        <w:jc w:val="both"/>
        <w:rPr>
          <w:sz w:val="23"/>
          <w:szCs w:val="23"/>
        </w:rPr>
      </w:pPr>
    </w:p>
    <w:p w14:paraId="3F77E60A" w14:textId="77777777" w:rsidR="00BB01EE" w:rsidRPr="00D45C42" w:rsidRDefault="00BB01EE" w:rsidP="00A6798C">
      <w:pPr>
        <w:pStyle w:val="Default"/>
        <w:jc w:val="both"/>
        <w:rPr>
          <w:sz w:val="23"/>
          <w:szCs w:val="23"/>
        </w:rPr>
      </w:pPr>
    </w:p>
    <w:p w14:paraId="75C0E7EB" w14:textId="77777777" w:rsidR="00BB01EE" w:rsidRPr="00D45C42" w:rsidRDefault="00BB01EE" w:rsidP="00A6798C">
      <w:pPr>
        <w:pStyle w:val="Default"/>
        <w:jc w:val="both"/>
        <w:rPr>
          <w:b/>
          <w:bCs/>
          <w:sz w:val="23"/>
          <w:szCs w:val="23"/>
          <w:u w:val="single"/>
        </w:rPr>
      </w:pPr>
      <w:r w:rsidRPr="00D45C42">
        <w:rPr>
          <w:b/>
          <w:bCs/>
          <w:sz w:val="23"/>
          <w:szCs w:val="23"/>
          <w:u w:val="single"/>
        </w:rPr>
        <w:t>CLÁUSULA PRIMEIRA</w:t>
      </w:r>
    </w:p>
    <w:p w14:paraId="048E1DDB" w14:textId="77777777" w:rsidR="00BB01EE" w:rsidRPr="00D45C42" w:rsidRDefault="00BB01EE" w:rsidP="00A6798C">
      <w:pPr>
        <w:pStyle w:val="Default"/>
        <w:jc w:val="both"/>
        <w:rPr>
          <w:sz w:val="23"/>
          <w:szCs w:val="23"/>
        </w:rPr>
      </w:pPr>
      <w:r w:rsidRPr="00D45C42">
        <w:rPr>
          <w:b/>
          <w:bCs/>
          <w:sz w:val="23"/>
          <w:szCs w:val="23"/>
        </w:rPr>
        <w:t>I. DO OBJETO:</w:t>
      </w:r>
    </w:p>
    <w:p w14:paraId="63976751" w14:textId="282627E5" w:rsidR="004F0DE1" w:rsidRPr="00DB6057" w:rsidRDefault="00BB01EE" w:rsidP="00A6798C">
      <w:pPr>
        <w:pStyle w:val="TextosemFormatao"/>
        <w:spacing w:before="0" w:beforeAutospacing="0" w:after="0" w:afterAutospacing="0"/>
        <w:jc w:val="both"/>
        <w:rPr>
          <w:sz w:val="23"/>
          <w:szCs w:val="23"/>
        </w:rPr>
      </w:pPr>
      <w:r w:rsidRPr="00D45C42">
        <w:rPr>
          <w:b/>
          <w:sz w:val="23"/>
          <w:szCs w:val="23"/>
        </w:rPr>
        <w:t>I.1.</w:t>
      </w:r>
      <w:r w:rsidR="00DB6057">
        <w:rPr>
          <w:b/>
          <w:sz w:val="23"/>
          <w:szCs w:val="23"/>
        </w:rPr>
        <w:t xml:space="preserve"> </w:t>
      </w:r>
      <w:r w:rsidR="00DB6057" w:rsidRPr="00623061">
        <w:rPr>
          <w:bCs/>
          <w:sz w:val="23"/>
          <w:szCs w:val="23"/>
        </w:rPr>
        <w:t>Registro de Preços</w:t>
      </w:r>
      <w:r w:rsidR="00DB6057" w:rsidRPr="00A6798C">
        <w:rPr>
          <w:b/>
          <w:bCs/>
          <w:sz w:val="23"/>
          <w:szCs w:val="23"/>
        </w:rPr>
        <w:t xml:space="preserve"> </w:t>
      </w:r>
      <w:r w:rsidR="00DB6057" w:rsidRPr="00A6798C">
        <w:rPr>
          <w:bCs/>
          <w:sz w:val="23"/>
          <w:szCs w:val="23"/>
        </w:rPr>
        <w:t xml:space="preserve">para aquisições futuras de </w:t>
      </w:r>
      <w:r w:rsidR="00DB6057">
        <w:rPr>
          <w:bCs/>
          <w:sz w:val="23"/>
          <w:szCs w:val="23"/>
        </w:rPr>
        <w:t xml:space="preserve">produtos de limpeza e higienização </w:t>
      </w:r>
      <w:r w:rsidR="00DB6057" w:rsidRPr="00A6798C">
        <w:rPr>
          <w:sz w:val="23"/>
          <w:szCs w:val="23"/>
        </w:rPr>
        <w:t xml:space="preserve">destinados a atender a demanda </w:t>
      </w:r>
      <w:r w:rsidR="00DB6057">
        <w:rPr>
          <w:sz w:val="23"/>
          <w:szCs w:val="23"/>
        </w:rPr>
        <w:t xml:space="preserve">das diversas secretarias </w:t>
      </w:r>
      <w:r w:rsidR="00DB6057" w:rsidRPr="00A6798C">
        <w:rPr>
          <w:bCs/>
          <w:sz w:val="23"/>
          <w:szCs w:val="23"/>
        </w:rPr>
        <w:t>do Município de Taquari, RS</w:t>
      </w:r>
      <w:r w:rsidR="004F0DE1" w:rsidRPr="00D45C42">
        <w:rPr>
          <w:bCs/>
          <w:sz w:val="23"/>
          <w:szCs w:val="23"/>
        </w:rPr>
        <w:t>,</w:t>
      </w:r>
      <w:r w:rsidR="004F0DE1" w:rsidRPr="00D45C42">
        <w:rPr>
          <w:b/>
          <w:bCs/>
          <w:sz w:val="23"/>
          <w:szCs w:val="23"/>
        </w:rPr>
        <w:t xml:space="preserve"> </w:t>
      </w:r>
      <w:r w:rsidR="004F0DE1" w:rsidRPr="00D45C42">
        <w:rPr>
          <w:sz w:val="23"/>
          <w:szCs w:val="23"/>
        </w:rPr>
        <w:t xml:space="preserve">conforme especificações técnicas e estimativas de aquisição constantes </w:t>
      </w:r>
      <w:r w:rsidR="00593CD7" w:rsidRPr="00D45C42">
        <w:rPr>
          <w:sz w:val="23"/>
          <w:szCs w:val="23"/>
        </w:rPr>
        <w:t>na tabela abaixo:</w:t>
      </w:r>
    </w:p>
    <w:p w14:paraId="5B1C1B38" w14:textId="42637BBF" w:rsidR="00BB01EE" w:rsidRPr="00D45C42" w:rsidRDefault="00BB01EE" w:rsidP="00A6798C">
      <w:pPr>
        <w:pStyle w:val="TextosemFormatao"/>
        <w:spacing w:before="0" w:beforeAutospacing="0" w:after="0" w:afterAutospacing="0"/>
        <w:jc w:val="both"/>
        <w:rPr>
          <w:sz w:val="23"/>
          <w:szCs w:val="23"/>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752"/>
        <w:gridCol w:w="1276"/>
        <w:gridCol w:w="850"/>
        <w:gridCol w:w="1134"/>
        <w:gridCol w:w="1134"/>
      </w:tblGrid>
      <w:tr w:rsidR="00BB01EE" w:rsidRPr="00D45C42" w14:paraId="23047AE4" w14:textId="77777777" w:rsidTr="005F3075">
        <w:trPr>
          <w:trHeight w:val="170"/>
        </w:trPr>
        <w:tc>
          <w:tcPr>
            <w:tcW w:w="851" w:type="dxa"/>
            <w:shd w:val="clear" w:color="auto" w:fill="C0C0C0"/>
          </w:tcPr>
          <w:p w14:paraId="0B5803B3" w14:textId="77777777" w:rsidR="00BB01EE" w:rsidRPr="00D45C42" w:rsidRDefault="00BB01EE" w:rsidP="00A6798C">
            <w:pPr>
              <w:jc w:val="both"/>
              <w:rPr>
                <w:b/>
                <w:bCs/>
                <w:sz w:val="23"/>
                <w:szCs w:val="23"/>
              </w:rPr>
            </w:pPr>
            <w:r w:rsidRPr="00D45C42">
              <w:rPr>
                <w:b/>
                <w:bCs/>
                <w:sz w:val="23"/>
                <w:szCs w:val="23"/>
              </w:rPr>
              <w:t>ITEM</w:t>
            </w:r>
          </w:p>
        </w:tc>
        <w:tc>
          <w:tcPr>
            <w:tcW w:w="3752" w:type="dxa"/>
            <w:shd w:val="clear" w:color="auto" w:fill="C0C0C0"/>
          </w:tcPr>
          <w:p w14:paraId="4A92AD76" w14:textId="77777777" w:rsidR="00BB01EE" w:rsidRPr="00D45C42" w:rsidRDefault="00BB01EE" w:rsidP="00A6798C">
            <w:pPr>
              <w:jc w:val="both"/>
              <w:rPr>
                <w:b/>
                <w:bCs/>
                <w:sz w:val="23"/>
                <w:szCs w:val="23"/>
              </w:rPr>
            </w:pPr>
            <w:r w:rsidRPr="00D45C42">
              <w:rPr>
                <w:b/>
                <w:bCs/>
                <w:sz w:val="23"/>
                <w:szCs w:val="23"/>
              </w:rPr>
              <w:t>DESCRIÇÃO</w:t>
            </w:r>
          </w:p>
        </w:tc>
        <w:tc>
          <w:tcPr>
            <w:tcW w:w="1276" w:type="dxa"/>
            <w:shd w:val="clear" w:color="auto" w:fill="C0C0C0"/>
          </w:tcPr>
          <w:p w14:paraId="781573FC" w14:textId="77777777" w:rsidR="00BB01EE" w:rsidRPr="00D45C42" w:rsidRDefault="00BB01EE" w:rsidP="00A6798C">
            <w:pPr>
              <w:jc w:val="both"/>
              <w:rPr>
                <w:b/>
                <w:bCs/>
                <w:sz w:val="23"/>
                <w:szCs w:val="23"/>
              </w:rPr>
            </w:pPr>
            <w:r w:rsidRPr="00D45C42">
              <w:rPr>
                <w:b/>
                <w:bCs/>
                <w:sz w:val="23"/>
                <w:szCs w:val="23"/>
              </w:rPr>
              <w:t>UNID</w:t>
            </w:r>
          </w:p>
        </w:tc>
        <w:tc>
          <w:tcPr>
            <w:tcW w:w="850" w:type="dxa"/>
            <w:shd w:val="clear" w:color="auto" w:fill="C0C0C0"/>
          </w:tcPr>
          <w:p w14:paraId="6A0F8EDE" w14:textId="77777777" w:rsidR="00BB01EE" w:rsidRPr="00D45C42" w:rsidRDefault="00BB01EE" w:rsidP="00A6798C">
            <w:pPr>
              <w:jc w:val="both"/>
              <w:rPr>
                <w:b/>
                <w:bCs/>
                <w:sz w:val="23"/>
                <w:szCs w:val="23"/>
              </w:rPr>
            </w:pPr>
            <w:r w:rsidRPr="00D45C42">
              <w:rPr>
                <w:b/>
                <w:bCs/>
                <w:sz w:val="23"/>
                <w:szCs w:val="23"/>
              </w:rPr>
              <w:t>QTDE</w:t>
            </w:r>
          </w:p>
        </w:tc>
        <w:tc>
          <w:tcPr>
            <w:tcW w:w="1134" w:type="dxa"/>
            <w:shd w:val="clear" w:color="auto" w:fill="C0C0C0"/>
          </w:tcPr>
          <w:p w14:paraId="71E8D275" w14:textId="77777777" w:rsidR="00BB01EE" w:rsidRPr="00D45C42" w:rsidRDefault="00BB01EE" w:rsidP="00A6798C">
            <w:pPr>
              <w:jc w:val="both"/>
              <w:rPr>
                <w:b/>
                <w:bCs/>
                <w:color w:val="000000"/>
                <w:sz w:val="23"/>
                <w:szCs w:val="23"/>
              </w:rPr>
            </w:pPr>
            <w:r w:rsidRPr="00D45C42">
              <w:rPr>
                <w:b/>
                <w:bCs/>
                <w:color w:val="000000"/>
                <w:sz w:val="23"/>
                <w:szCs w:val="23"/>
              </w:rPr>
              <w:t>V. Ref.</w:t>
            </w:r>
          </w:p>
          <w:p w14:paraId="0BDEBD5B" w14:textId="77777777" w:rsidR="00BB01EE" w:rsidRPr="00D45C42" w:rsidRDefault="00BB01EE" w:rsidP="00A6798C">
            <w:pPr>
              <w:jc w:val="both"/>
              <w:rPr>
                <w:b/>
                <w:bCs/>
                <w:color w:val="000000"/>
                <w:sz w:val="23"/>
                <w:szCs w:val="23"/>
              </w:rPr>
            </w:pPr>
            <w:r w:rsidRPr="00D45C42">
              <w:rPr>
                <w:b/>
                <w:bCs/>
                <w:color w:val="000000"/>
                <w:sz w:val="23"/>
                <w:szCs w:val="23"/>
              </w:rPr>
              <w:t>Unit.</w:t>
            </w:r>
          </w:p>
        </w:tc>
        <w:tc>
          <w:tcPr>
            <w:tcW w:w="1134" w:type="dxa"/>
            <w:shd w:val="clear" w:color="auto" w:fill="C0C0C0"/>
          </w:tcPr>
          <w:p w14:paraId="7B13006E" w14:textId="77777777" w:rsidR="00BB01EE" w:rsidRPr="00D45C42" w:rsidRDefault="00BB01EE" w:rsidP="00A6798C">
            <w:pPr>
              <w:jc w:val="both"/>
              <w:rPr>
                <w:b/>
                <w:bCs/>
                <w:sz w:val="23"/>
                <w:szCs w:val="23"/>
              </w:rPr>
            </w:pPr>
            <w:r w:rsidRPr="00D45C42">
              <w:rPr>
                <w:b/>
                <w:bCs/>
                <w:color w:val="000000"/>
                <w:sz w:val="23"/>
                <w:szCs w:val="23"/>
              </w:rPr>
              <w:t>V. Total Estimado</w:t>
            </w:r>
          </w:p>
        </w:tc>
      </w:tr>
      <w:tr w:rsidR="00BB01EE" w:rsidRPr="00D45C42" w14:paraId="4E8CD9FC" w14:textId="77777777" w:rsidTr="005F3075">
        <w:trPr>
          <w:trHeight w:val="170"/>
        </w:trPr>
        <w:tc>
          <w:tcPr>
            <w:tcW w:w="851" w:type="dxa"/>
          </w:tcPr>
          <w:p w14:paraId="7DEB4B46" w14:textId="77777777" w:rsidR="00BB01EE" w:rsidRPr="00D45C42" w:rsidRDefault="00BB01EE" w:rsidP="00A6798C">
            <w:pPr>
              <w:jc w:val="both"/>
              <w:rPr>
                <w:sz w:val="23"/>
                <w:szCs w:val="23"/>
              </w:rPr>
            </w:pPr>
            <w:r w:rsidRPr="00D45C42">
              <w:rPr>
                <w:sz w:val="23"/>
                <w:szCs w:val="23"/>
              </w:rPr>
              <w:t>......</w:t>
            </w:r>
          </w:p>
        </w:tc>
        <w:tc>
          <w:tcPr>
            <w:tcW w:w="3752" w:type="dxa"/>
          </w:tcPr>
          <w:p w14:paraId="46B3C373" w14:textId="77777777" w:rsidR="00BB01EE" w:rsidRPr="00D45C42" w:rsidRDefault="00BB01EE" w:rsidP="00A6798C">
            <w:pPr>
              <w:jc w:val="both"/>
              <w:rPr>
                <w:sz w:val="23"/>
                <w:szCs w:val="23"/>
              </w:rPr>
            </w:pPr>
            <w:r w:rsidRPr="00D45C42">
              <w:rPr>
                <w:sz w:val="23"/>
                <w:szCs w:val="23"/>
              </w:rPr>
              <w:t>............................................</w:t>
            </w:r>
          </w:p>
        </w:tc>
        <w:tc>
          <w:tcPr>
            <w:tcW w:w="1276" w:type="dxa"/>
          </w:tcPr>
          <w:p w14:paraId="795DF8E7" w14:textId="77777777" w:rsidR="00BB01EE" w:rsidRPr="00D45C42" w:rsidRDefault="00BB01EE" w:rsidP="00A6798C">
            <w:pPr>
              <w:jc w:val="both"/>
              <w:rPr>
                <w:sz w:val="23"/>
                <w:szCs w:val="23"/>
              </w:rPr>
            </w:pPr>
            <w:r w:rsidRPr="00D45C42">
              <w:rPr>
                <w:sz w:val="23"/>
                <w:szCs w:val="23"/>
              </w:rPr>
              <w:t>............</w:t>
            </w:r>
          </w:p>
        </w:tc>
        <w:tc>
          <w:tcPr>
            <w:tcW w:w="850" w:type="dxa"/>
          </w:tcPr>
          <w:p w14:paraId="2522A5DD" w14:textId="77777777" w:rsidR="00BB01EE" w:rsidRPr="00D45C42" w:rsidRDefault="00BB01EE" w:rsidP="00A6798C">
            <w:pPr>
              <w:jc w:val="both"/>
              <w:rPr>
                <w:sz w:val="23"/>
                <w:szCs w:val="23"/>
              </w:rPr>
            </w:pPr>
            <w:r w:rsidRPr="00D45C42">
              <w:rPr>
                <w:sz w:val="23"/>
                <w:szCs w:val="23"/>
              </w:rPr>
              <w:t>..........</w:t>
            </w:r>
          </w:p>
        </w:tc>
        <w:tc>
          <w:tcPr>
            <w:tcW w:w="1134" w:type="dxa"/>
          </w:tcPr>
          <w:p w14:paraId="3D41D126" w14:textId="77777777" w:rsidR="00BB01EE" w:rsidRPr="00D45C42" w:rsidRDefault="00BB01EE" w:rsidP="00A6798C">
            <w:pPr>
              <w:jc w:val="both"/>
              <w:rPr>
                <w:sz w:val="23"/>
                <w:szCs w:val="23"/>
              </w:rPr>
            </w:pPr>
            <w:r w:rsidRPr="00D45C42">
              <w:rPr>
                <w:sz w:val="23"/>
                <w:szCs w:val="23"/>
              </w:rPr>
              <w:t>............</w:t>
            </w:r>
          </w:p>
        </w:tc>
        <w:tc>
          <w:tcPr>
            <w:tcW w:w="1134" w:type="dxa"/>
          </w:tcPr>
          <w:p w14:paraId="21016BAF" w14:textId="77777777" w:rsidR="00BB01EE" w:rsidRPr="00D45C42" w:rsidRDefault="00BB01EE" w:rsidP="00A6798C">
            <w:pPr>
              <w:jc w:val="both"/>
              <w:rPr>
                <w:b/>
                <w:bCs/>
                <w:sz w:val="23"/>
                <w:szCs w:val="23"/>
              </w:rPr>
            </w:pPr>
            <w:r w:rsidRPr="00D45C42">
              <w:rPr>
                <w:b/>
                <w:bCs/>
                <w:sz w:val="23"/>
                <w:szCs w:val="23"/>
              </w:rPr>
              <w:t>..............</w:t>
            </w:r>
          </w:p>
        </w:tc>
      </w:tr>
    </w:tbl>
    <w:p w14:paraId="0C938858" w14:textId="77777777" w:rsidR="00BB01EE" w:rsidRPr="00D45C42" w:rsidRDefault="00BB01EE" w:rsidP="00A6798C">
      <w:pPr>
        <w:pStyle w:val="TextosemFormatao"/>
        <w:spacing w:before="0" w:beforeAutospacing="0" w:after="0" w:afterAutospacing="0"/>
        <w:jc w:val="both"/>
        <w:rPr>
          <w:sz w:val="23"/>
          <w:szCs w:val="23"/>
        </w:rPr>
      </w:pPr>
    </w:p>
    <w:p w14:paraId="12E24BBF" w14:textId="77777777" w:rsidR="00BB01EE" w:rsidRPr="00D45C42" w:rsidRDefault="00BB01EE" w:rsidP="00A6798C">
      <w:pPr>
        <w:pStyle w:val="TextosemFormatao"/>
        <w:spacing w:before="0" w:beforeAutospacing="0" w:after="0" w:afterAutospacing="0"/>
        <w:jc w:val="both"/>
        <w:rPr>
          <w:sz w:val="23"/>
          <w:szCs w:val="23"/>
        </w:rPr>
      </w:pPr>
      <w:r w:rsidRPr="00D45C42">
        <w:rPr>
          <w:b/>
          <w:sz w:val="23"/>
          <w:szCs w:val="23"/>
        </w:rPr>
        <w:t>I.2.</w:t>
      </w:r>
      <w:r w:rsidRPr="00D45C42">
        <w:rPr>
          <w:sz w:val="23"/>
          <w:szCs w:val="23"/>
        </w:rPr>
        <w:t xml:space="preserve"> Os produtos constantes na tabela supra poderão não ser adquiridos pelo Município. Se adquiridos, serão fornecidos </w:t>
      </w:r>
      <w:proofErr w:type="gramStart"/>
      <w:r w:rsidRPr="00D45C42">
        <w:rPr>
          <w:sz w:val="23"/>
          <w:szCs w:val="23"/>
        </w:rPr>
        <w:t>pela(</w:t>
      </w:r>
      <w:proofErr w:type="gramEnd"/>
      <w:r w:rsidRPr="00D45C42">
        <w:rPr>
          <w:sz w:val="23"/>
          <w:szCs w:val="23"/>
        </w:rPr>
        <w:t>s) Detentora (s) da Ata (s), mediante emissão de ordem de fornecimento (empenho), de acordo com o disposto neste instrumento.</w:t>
      </w:r>
    </w:p>
    <w:p w14:paraId="0E80A592" w14:textId="77777777" w:rsidR="00BB01EE" w:rsidRPr="00D45C42" w:rsidRDefault="00BB01EE" w:rsidP="00A6798C">
      <w:pPr>
        <w:pStyle w:val="Corpodotexto"/>
        <w:autoSpaceDE/>
        <w:autoSpaceDN/>
        <w:adjustRightInd/>
        <w:rPr>
          <w:sz w:val="23"/>
          <w:szCs w:val="23"/>
        </w:rPr>
      </w:pPr>
    </w:p>
    <w:p w14:paraId="785C9AF1" w14:textId="77777777" w:rsidR="00BB01EE" w:rsidRPr="00D45C42" w:rsidRDefault="00BB01EE" w:rsidP="00A6798C">
      <w:pPr>
        <w:pStyle w:val="Default"/>
        <w:jc w:val="both"/>
        <w:rPr>
          <w:sz w:val="23"/>
          <w:szCs w:val="23"/>
        </w:rPr>
      </w:pPr>
      <w:r w:rsidRPr="00D45C42">
        <w:rPr>
          <w:b/>
          <w:sz w:val="23"/>
          <w:szCs w:val="23"/>
        </w:rPr>
        <w:t>I.3.</w:t>
      </w:r>
      <w:r w:rsidRPr="00D45C42">
        <w:rPr>
          <w:sz w:val="23"/>
          <w:szCs w:val="23"/>
        </w:rPr>
        <w:t xml:space="preserve"> A Administração não emitirá qualquer nota de empenho sem prévia existência do respectivo crédito orçamentário. </w:t>
      </w:r>
    </w:p>
    <w:p w14:paraId="13B105A4" w14:textId="77777777" w:rsidR="00BB01EE" w:rsidRPr="00D45C42" w:rsidRDefault="00BB01EE" w:rsidP="00A6798C">
      <w:pPr>
        <w:pStyle w:val="Default"/>
        <w:jc w:val="both"/>
        <w:rPr>
          <w:sz w:val="23"/>
          <w:szCs w:val="23"/>
        </w:rPr>
      </w:pPr>
    </w:p>
    <w:p w14:paraId="0932223F" w14:textId="77777777" w:rsidR="00BB01EE" w:rsidRPr="00D45C42" w:rsidRDefault="00BB01EE" w:rsidP="00A6798C">
      <w:pPr>
        <w:pStyle w:val="Default"/>
        <w:jc w:val="both"/>
        <w:rPr>
          <w:b/>
          <w:bCs/>
          <w:color w:val="auto"/>
          <w:sz w:val="23"/>
          <w:szCs w:val="23"/>
        </w:rPr>
      </w:pPr>
      <w:r w:rsidRPr="00D45C42">
        <w:rPr>
          <w:b/>
          <w:bCs/>
          <w:color w:val="auto"/>
          <w:sz w:val="23"/>
          <w:szCs w:val="23"/>
          <w:u w:val="single"/>
        </w:rPr>
        <w:t>CLÁUSULA SEGUNDA</w:t>
      </w:r>
    </w:p>
    <w:p w14:paraId="6358912B" w14:textId="646BF81D" w:rsidR="00BB01EE" w:rsidRPr="00D45C42" w:rsidRDefault="00BB01EE" w:rsidP="00A6798C">
      <w:pPr>
        <w:pStyle w:val="Default"/>
        <w:jc w:val="both"/>
        <w:rPr>
          <w:color w:val="auto"/>
          <w:sz w:val="23"/>
          <w:szCs w:val="23"/>
        </w:rPr>
      </w:pPr>
      <w:r w:rsidRPr="00D45C42">
        <w:rPr>
          <w:b/>
          <w:bCs/>
          <w:color w:val="auto"/>
          <w:sz w:val="23"/>
          <w:szCs w:val="23"/>
        </w:rPr>
        <w:t xml:space="preserve">II. DA VIGÊNCIA: </w:t>
      </w:r>
    </w:p>
    <w:p w14:paraId="1E3137D9" w14:textId="414DCF0B" w:rsidR="009F2FDC" w:rsidRPr="00D45C42" w:rsidRDefault="00BB01EE" w:rsidP="00A6798C">
      <w:pPr>
        <w:adjustRightInd w:val="0"/>
        <w:jc w:val="both"/>
        <w:rPr>
          <w:color w:val="000000"/>
          <w:sz w:val="23"/>
          <w:szCs w:val="23"/>
        </w:rPr>
      </w:pPr>
      <w:r w:rsidRPr="00D45C42">
        <w:rPr>
          <w:b/>
          <w:sz w:val="23"/>
          <w:szCs w:val="23"/>
        </w:rPr>
        <w:t>II.1.</w:t>
      </w:r>
      <w:r w:rsidRPr="00D45C42">
        <w:rPr>
          <w:sz w:val="23"/>
          <w:szCs w:val="23"/>
        </w:rPr>
        <w:t xml:space="preserve"> </w:t>
      </w:r>
      <w:r w:rsidRPr="00D45C42">
        <w:rPr>
          <w:bCs/>
          <w:sz w:val="23"/>
          <w:szCs w:val="23"/>
        </w:rPr>
        <w:t xml:space="preserve">A </w:t>
      </w:r>
      <w:r w:rsidRPr="00D45C42">
        <w:rPr>
          <w:sz w:val="23"/>
          <w:szCs w:val="23"/>
        </w:rPr>
        <w:t>vigência da Ata de Registro de Preços</w:t>
      </w:r>
      <w:r w:rsidR="00593CD7" w:rsidRPr="00D45C42">
        <w:rPr>
          <w:sz w:val="23"/>
          <w:szCs w:val="23"/>
        </w:rPr>
        <w:t xml:space="preserve"> </w:t>
      </w:r>
      <w:r w:rsidR="00475311" w:rsidRPr="00D45C42">
        <w:rPr>
          <w:sz w:val="23"/>
          <w:szCs w:val="23"/>
        </w:rPr>
        <w:t xml:space="preserve">será de 01 (um) ano, condicionada à data da sua publicação, ou seja, de </w:t>
      </w:r>
      <w:r w:rsidR="00475311" w:rsidRPr="00D45C42">
        <w:rPr>
          <w:b/>
          <w:bCs/>
          <w:sz w:val="23"/>
          <w:szCs w:val="23"/>
        </w:rPr>
        <w:t xml:space="preserve">......../......../........ a ......../ ......../ ........., e </w:t>
      </w:r>
      <w:r w:rsidR="00475311" w:rsidRPr="00D45C42">
        <w:rPr>
          <w:sz w:val="23"/>
          <w:szCs w:val="23"/>
        </w:rPr>
        <w:t>poderá ser prorrogada</w:t>
      </w:r>
      <w:r w:rsidR="00475311" w:rsidRPr="00D45C42">
        <w:rPr>
          <w:color w:val="000000"/>
          <w:sz w:val="23"/>
          <w:szCs w:val="23"/>
        </w:rPr>
        <w:t>, por igual período, desde que comprovado o preço vantajoso, nos termos do artigo 83, da Lei 14.133/2021</w:t>
      </w:r>
      <w:r w:rsidR="00BE052E" w:rsidRPr="00D45C42">
        <w:rPr>
          <w:sz w:val="23"/>
          <w:szCs w:val="23"/>
        </w:rPr>
        <w:t xml:space="preserve">, </w:t>
      </w:r>
      <w:r w:rsidR="009F2FDC" w:rsidRPr="00D45C42">
        <w:rPr>
          <w:color w:val="000000"/>
          <w:sz w:val="23"/>
          <w:szCs w:val="23"/>
        </w:rPr>
        <w:t>observad</w:t>
      </w:r>
      <w:r w:rsidR="00BE052E" w:rsidRPr="00D45C42">
        <w:rPr>
          <w:color w:val="000000"/>
          <w:sz w:val="23"/>
          <w:szCs w:val="23"/>
        </w:rPr>
        <w:t>as as condições estabelecidas</w:t>
      </w:r>
      <w:r w:rsidR="009F2FDC" w:rsidRPr="00D45C42">
        <w:rPr>
          <w:color w:val="000000"/>
          <w:sz w:val="23"/>
          <w:szCs w:val="23"/>
        </w:rPr>
        <w:t xml:space="preserve"> no artigo 6º do Decreto Municipal nº 4.529/2023.</w:t>
      </w:r>
    </w:p>
    <w:p w14:paraId="79366C56" w14:textId="77777777" w:rsidR="00475311" w:rsidRPr="00D45C42" w:rsidRDefault="00475311" w:rsidP="00A6798C">
      <w:pPr>
        <w:adjustRightInd w:val="0"/>
        <w:jc w:val="both"/>
        <w:rPr>
          <w:color w:val="000000"/>
          <w:sz w:val="23"/>
          <w:szCs w:val="23"/>
          <w:lang w:val="pt-BR"/>
        </w:rPr>
      </w:pPr>
    </w:p>
    <w:p w14:paraId="37E7273D" w14:textId="3012AFAB" w:rsidR="00475311" w:rsidRPr="00D45C42" w:rsidRDefault="00475311" w:rsidP="00A6798C">
      <w:pPr>
        <w:adjustRightInd w:val="0"/>
        <w:jc w:val="both"/>
        <w:rPr>
          <w:color w:val="000000"/>
          <w:sz w:val="23"/>
          <w:szCs w:val="23"/>
        </w:rPr>
      </w:pPr>
      <w:r w:rsidRPr="00D45C42">
        <w:rPr>
          <w:b/>
          <w:color w:val="000000"/>
          <w:sz w:val="23"/>
          <w:szCs w:val="23"/>
        </w:rPr>
        <w:t>II.2.</w:t>
      </w:r>
      <w:r w:rsidRPr="00D45C42">
        <w:rPr>
          <w:color w:val="000000"/>
          <w:sz w:val="23"/>
          <w:szCs w:val="23"/>
        </w:rPr>
        <w:t xml:space="preserve"> O ÓRGÃO GERENCIADOR não será obrigado a contratar o objeto referido na Cláusula Primeira exclusivamente pelo Sistema de Registro de Preços, podendo fazê-lo mediante outra licitação, desde que devidamente motivada, sem que caiba recursos ou indenização de qualquer espécie às empresas detentoras, ou, cancelar a Ata, na ocorrência de alguma das hipóteses legalmente previstas para tanto, garantidos ao DETENTOR DA ATA, neste caso, o contraditório e a ampla defesa.</w:t>
      </w:r>
    </w:p>
    <w:p w14:paraId="2819FE50" w14:textId="065CC305" w:rsidR="00BB01EE" w:rsidRPr="00D45C42" w:rsidRDefault="00BB01EE" w:rsidP="00A6798C">
      <w:pPr>
        <w:pStyle w:val="Default"/>
        <w:jc w:val="both"/>
        <w:rPr>
          <w:b/>
          <w:bCs/>
          <w:color w:val="auto"/>
          <w:sz w:val="23"/>
          <w:szCs w:val="23"/>
        </w:rPr>
      </w:pPr>
      <w:r w:rsidRPr="00D45C42">
        <w:rPr>
          <w:color w:val="auto"/>
          <w:sz w:val="23"/>
          <w:szCs w:val="23"/>
        </w:rPr>
        <w:t xml:space="preserve"> </w:t>
      </w:r>
    </w:p>
    <w:p w14:paraId="2D4342E8" w14:textId="53C5CEB6" w:rsidR="00077C94" w:rsidRPr="00D45C42" w:rsidRDefault="00077C94" w:rsidP="00A6798C">
      <w:pPr>
        <w:pStyle w:val="Default"/>
        <w:jc w:val="both"/>
        <w:rPr>
          <w:b/>
          <w:bCs/>
          <w:color w:val="auto"/>
          <w:sz w:val="23"/>
          <w:szCs w:val="23"/>
        </w:rPr>
      </w:pPr>
      <w:r w:rsidRPr="00D45C42">
        <w:rPr>
          <w:b/>
          <w:bCs/>
          <w:color w:val="auto"/>
          <w:sz w:val="23"/>
          <w:szCs w:val="23"/>
          <w:u w:val="single"/>
        </w:rPr>
        <w:t>CLÁUSULA TERCEIRA</w:t>
      </w:r>
    </w:p>
    <w:p w14:paraId="20803B66" w14:textId="6BF98BA5" w:rsidR="00077C94" w:rsidRPr="00D45C42" w:rsidRDefault="00077C94" w:rsidP="00A6798C">
      <w:pPr>
        <w:rPr>
          <w:rFonts w:eastAsiaTheme="minorHAnsi"/>
          <w:b/>
          <w:color w:val="000000"/>
          <w:sz w:val="23"/>
          <w:szCs w:val="23"/>
          <w:lang w:eastAsia="en-US"/>
        </w:rPr>
      </w:pPr>
      <w:r w:rsidRPr="00D45C42">
        <w:rPr>
          <w:rFonts w:eastAsiaTheme="minorHAnsi"/>
          <w:b/>
          <w:color w:val="000000"/>
          <w:sz w:val="23"/>
          <w:szCs w:val="23"/>
          <w:lang w:eastAsia="en-US"/>
        </w:rPr>
        <w:t>III.  DAS CONDIÇÕES DE ENTREGA</w:t>
      </w:r>
      <w:r w:rsidRPr="00D45C42">
        <w:rPr>
          <w:b/>
          <w:sz w:val="23"/>
          <w:szCs w:val="23"/>
        </w:rPr>
        <w:t>:</w:t>
      </w:r>
    </w:p>
    <w:p w14:paraId="34C7735C" w14:textId="601DD625" w:rsidR="00934E9E" w:rsidRPr="00AA2BC0" w:rsidRDefault="00934E9E" w:rsidP="00934E9E">
      <w:pPr>
        <w:adjustRightInd w:val="0"/>
        <w:jc w:val="both"/>
        <w:rPr>
          <w:color w:val="000000"/>
          <w:sz w:val="23"/>
          <w:szCs w:val="23"/>
        </w:rPr>
      </w:pPr>
      <w:r w:rsidRPr="00934E9E">
        <w:rPr>
          <w:b/>
          <w:bCs/>
          <w:color w:val="000000"/>
          <w:sz w:val="23"/>
          <w:szCs w:val="23"/>
        </w:rPr>
        <w:t>III.1.</w:t>
      </w:r>
      <w:r>
        <w:rPr>
          <w:color w:val="000000"/>
          <w:sz w:val="23"/>
          <w:szCs w:val="23"/>
        </w:rPr>
        <w:t xml:space="preserve"> </w:t>
      </w:r>
      <w:r w:rsidRPr="00AA2BC0">
        <w:rPr>
          <w:color w:val="000000"/>
          <w:sz w:val="23"/>
          <w:szCs w:val="23"/>
        </w:rPr>
        <w:t xml:space="preserve">O fornecimento dos produtos, cujos preços serão registrados pelo presente procedimento, deverá ser realizado mediante apresentação da Nota de Empenho/Nota de Empenho Parcial expedida pelo Município de Taquari. </w:t>
      </w:r>
    </w:p>
    <w:p w14:paraId="62A16D7B" w14:textId="77777777" w:rsidR="00934E9E" w:rsidRPr="00AA2BC0" w:rsidRDefault="00934E9E" w:rsidP="00934E9E">
      <w:pPr>
        <w:adjustRightInd w:val="0"/>
        <w:rPr>
          <w:b/>
          <w:bCs/>
          <w:color w:val="000000"/>
          <w:sz w:val="23"/>
          <w:szCs w:val="23"/>
        </w:rPr>
      </w:pPr>
    </w:p>
    <w:p w14:paraId="65F1F873" w14:textId="66A8006C" w:rsidR="00934E9E" w:rsidRPr="00AA2BC0" w:rsidRDefault="00B11FA8" w:rsidP="00934E9E">
      <w:pPr>
        <w:adjustRightInd w:val="0"/>
        <w:rPr>
          <w:color w:val="000000"/>
          <w:sz w:val="23"/>
          <w:szCs w:val="23"/>
        </w:rPr>
      </w:pPr>
      <w:r>
        <w:rPr>
          <w:b/>
          <w:bCs/>
          <w:color w:val="000000"/>
          <w:sz w:val="23"/>
          <w:szCs w:val="23"/>
        </w:rPr>
        <w:t>III</w:t>
      </w:r>
      <w:r w:rsidR="00934E9E" w:rsidRPr="00AA2BC0">
        <w:rPr>
          <w:b/>
          <w:bCs/>
          <w:sz w:val="23"/>
          <w:szCs w:val="23"/>
        </w:rPr>
        <w:t xml:space="preserve">.2. </w:t>
      </w:r>
      <w:r w:rsidR="00934E9E" w:rsidRPr="00AA2BC0">
        <w:rPr>
          <w:color w:val="000000"/>
          <w:sz w:val="23"/>
          <w:szCs w:val="23"/>
        </w:rPr>
        <w:t>As notas de empenho serão emitidas conforme a necessidade da  Secretaria  Municip</w:t>
      </w:r>
      <w:r w:rsidR="00934E9E">
        <w:rPr>
          <w:color w:val="000000"/>
          <w:sz w:val="23"/>
          <w:szCs w:val="23"/>
        </w:rPr>
        <w:t>al de Educação</w:t>
      </w:r>
      <w:r w:rsidR="00934E9E" w:rsidRPr="00AA2BC0">
        <w:rPr>
          <w:color w:val="000000"/>
          <w:sz w:val="23"/>
          <w:szCs w:val="23"/>
        </w:rPr>
        <w:t xml:space="preserve"> e as entregas realizadas conforme indicação desta. </w:t>
      </w:r>
    </w:p>
    <w:p w14:paraId="0ED53BC8" w14:textId="77777777" w:rsidR="00934E9E" w:rsidRPr="00E872D5" w:rsidRDefault="00934E9E" w:rsidP="00934E9E">
      <w:pPr>
        <w:tabs>
          <w:tab w:val="left" w:pos="408"/>
          <w:tab w:val="left" w:leader="hyphen" w:pos="7449"/>
        </w:tabs>
        <w:adjustRightInd w:val="0"/>
        <w:jc w:val="both"/>
        <w:rPr>
          <w:b/>
          <w:bCs/>
          <w:sz w:val="23"/>
          <w:szCs w:val="23"/>
        </w:rPr>
      </w:pPr>
    </w:p>
    <w:p w14:paraId="25631FA1" w14:textId="706F0D21" w:rsidR="00934E9E" w:rsidRDefault="00B11FA8" w:rsidP="00934E9E">
      <w:pPr>
        <w:tabs>
          <w:tab w:val="left" w:pos="408"/>
          <w:tab w:val="left" w:leader="hyphen" w:pos="7449"/>
        </w:tabs>
        <w:adjustRightInd w:val="0"/>
        <w:jc w:val="both"/>
        <w:rPr>
          <w:color w:val="000000"/>
          <w:sz w:val="23"/>
          <w:szCs w:val="23"/>
        </w:rPr>
      </w:pPr>
      <w:r>
        <w:rPr>
          <w:b/>
          <w:bCs/>
          <w:sz w:val="23"/>
          <w:szCs w:val="23"/>
        </w:rPr>
        <w:t>III</w:t>
      </w:r>
      <w:r w:rsidR="00934E9E" w:rsidRPr="00A6798C">
        <w:rPr>
          <w:b/>
          <w:bCs/>
          <w:sz w:val="23"/>
          <w:szCs w:val="23"/>
        </w:rPr>
        <w:t xml:space="preserve">.3. </w:t>
      </w:r>
      <w:r w:rsidR="00934E9E" w:rsidRPr="00E13B12">
        <w:rPr>
          <w:color w:val="000000"/>
          <w:sz w:val="23"/>
          <w:szCs w:val="23"/>
        </w:rPr>
        <w:t>Os produtos, nas quantidades solicitadas</w:t>
      </w:r>
      <w:r w:rsidR="00934E9E" w:rsidRPr="00E13B12">
        <w:rPr>
          <w:sz w:val="23"/>
          <w:szCs w:val="23"/>
        </w:rPr>
        <w:t>, deverão ser entregues</w:t>
      </w:r>
      <w:r w:rsidR="00F971BF" w:rsidRPr="00E13B12">
        <w:rPr>
          <w:sz w:val="23"/>
          <w:szCs w:val="23"/>
        </w:rPr>
        <w:t>, em regra,</w:t>
      </w:r>
      <w:r w:rsidR="00934E9E" w:rsidRPr="00E13B12">
        <w:rPr>
          <w:sz w:val="23"/>
          <w:szCs w:val="23"/>
        </w:rPr>
        <w:t xml:space="preserve"> no prédio administrativo </w:t>
      </w:r>
      <w:r w:rsidR="00934E9E" w:rsidRPr="00E13B12">
        <w:rPr>
          <w:snapToGrid w:val="0"/>
          <w:sz w:val="23"/>
          <w:szCs w:val="23"/>
        </w:rPr>
        <w:t xml:space="preserve">da Prefeitura Municipal Taquari, </w:t>
      </w:r>
      <w:r w:rsidR="00934E9E" w:rsidRPr="00E13B12">
        <w:rPr>
          <w:snapToGrid w:val="0"/>
          <w:sz w:val="23"/>
          <w:szCs w:val="23"/>
          <w:u w:val="single"/>
        </w:rPr>
        <w:t>s</w:t>
      </w:r>
      <w:r w:rsidR="00934E9E" w:rsidRPr="00E13B12">
        <w:rPr>
          <w:sz w:val="23"/>
          <w:szCs w:val="23"/>
          <w:u w:val="single"/>
        </w:rPr>
        <w:t>ito à Rua Osvaldo Aranha</w:t>
      </w:r>
      <w:r w:rsidR="00934E9E" w:rsidRPr="00E13B12">
        <w:rPr>
          <w:sz w:val="23"/>
          <w:szCs w:val="23"/>
        </w:rPr>
        <w:t xml:space="preserve">, nº 1790, Bairro Centro, neste município, </w:t>
      </w:r>
      <w:r w:rsidR="00F971BF" w:rsidRPr="00E13B12">
        <w:rPr>
          <w:sz w:val="23"/>
          <w:szCs w:val="23"/>
        </w:rPr>
        <w:t xml:space="preserve">na sala correspondente à Secretaria solicitante, </w:t>
      </w:r>
      <w:r w:rsidR="00934E9E" w:rsidRPr="00E13B12">
        <w:rPr>
          <w:sz w:val="23"/>
          <w:szCs w:val="23"/>
        </w:rPr>
        <w:t>em horário de expediente, ou seja, das 08h às 12h e das 13h30min às 16h30min</w:t>
      </w:r>
      <w:r w:rsidR="00934E9E" w:rsidRPr="00E13B12">
        <w:rPr>
          <w:color w:val="000000"/>
          <w:sz w:val="23"/>
          <w:szCs w:val="23"/>
        </w:rPr>
        <w:t xml:space="preserve">, </w:t>
      </w:r>
      <w:r w:rsidR="00934E9E" w:rsidRPr="00E13B12">
        <w:rPr>
          <w:b/>
          <w:bCs/>
          <w:color w:val="000000"/>
          <w:sz w:val="23"/>
          <w:szCs w:val="23"/>
        </w:rPr>
        <w:t>no prazo de até 30 (trinta) dias</w:t>
      </w:r>
      <w:r w:rsidR="00934E9E" w:rsidRPr="00E13B12">
        <w:rPr>
          <w:color w:val="000000"/>
          <w:sz w:val="23"/>
          <w:szCs w:val="23"/>
        </w:rPr>
        <w:t xml:space="preserve">, contados a partir da emissão da </w:t>
      </w:r>
      <w:r w:rsidR="00934E9E" w:rsidRPr="00E13B12">
        <w:rPr>
          <w:sz w:val="23"/>
          <w:szCs w:val="23"/>
        </w:rPr>
        <w:t>Ordem de Fornecimento (empenho)  à(s) Detentora(s) da(s) Ata(s)</w:t>
      </w:r>
      <w:r w:rsidR="00934E9E" w:rsidRPr="00E13B12">
        <w:rPr>
          <w:color w:val="000000"/>
          <w:sz w:val="23"/>
          <w:szCs w:val="23"/>
        </w:rPr>
        <w:t>.</w:t>
      </w:r>
    </w:p>
    <w:p w14:paraId="4375180C" w14:textId="77777777" w:rsidR="00623061" w:rsidRDefault="00623061" w:rsidP="00934E9E">
      <w:pPr>
        <w:tabs>
          <w:tab w:val="left" w:pos="408"/>
          <w:tab w:val="left" w:leader="hyphen" w:pos="7449"/>
        </w:tabs>
        <w:adjustRightInd w:val="0"/>
        <w:jc w:val="both"/>
        <w:rPr>
          <w:color w:val="000000"/>
          <w:sz w:val="23"/>
          <w:szCs w:val="23"/>
        </w:rPr>
      </w:pPr>
    </w:p>
    <w:p w14:paraId="1C8BC603" w14:textId="4E184482" w:rsidR="00934E9E" w:rsidRDefault="00B11FA8" w:rsidP="00934E9E">
      <w:pPr>
        <w:adjustRightInd w:val="0"/>
        <w:jc w:val="both"/>
        <w:rPr>
          <w:sz w:val="23"/>
          <w:szCs w:val="23"/>
        </w:rPr>
      </w:pPr>
      <w:r>
        <w:rPr>
          <w:b/>
          <w:sz w:val="23"/>
          <w:szCs w:val="23"/>
        </w:rPr>
        <w:t>III</w:t>
      </w:r>
      <w:r w:rsidR="00934E9E" w:rsidRPr="00AA2BC0">
        <w:rPr>
          <w:b/>
          <w:bCs/>
          <w:sz w:val="23"/>
          <w:szCs w:val="23"/>
        </w:rPr>
        <w:t xml:space="preserve">.4. </w:t>
      </w:r>
      <w:r w:rsidR="00934E9E" w:rsidRPr="00AA2BC0">
        <w:rPr>
          <w:sz w:val="23"/>
          <w:szCs w:val="23"/>
        </w:rPr>
        <w:t>A Detentora da Ata</w:t>
      </w:r>
      <w:r w:rsidR="00934E9E">
        <w:rPr>
          <w:sz w:val="23"/>
          <w:szCs w:val="23"/>
        </w:rPr>
        <w:t>/Contratada</w:t>
      </w:r>
      <w:r w:rsidR="00934E9E" w:rsidRPr="00AA2BC0">
        <w:rPr>
          <w:sz w:val="23"/>
          <w:szCs w:val="23"/>
        </w:rPr>
        <w:t xml:space="preserve"> fica responsável pela carga, transporte e entrega do produto, com observância às normas técnicas e à legislação pertinente, sem qualquer ônus para o Município.</w:t>
      </w:r>
    </w:p>
    <w:p w14:paraId="39381F6E" w14:textId="77777777" w:rsidR="00934E9E" w:rsidRPr="00AA2BC0" w:rsidRDefault="00934E9E" w:rsidP="00934E9E">
      <w:pPr>
        <w:adjustRightInd w:val="0"/>
        <w:jc w:val="both"/>
        <w:rPr>
          <w:sz w:val="23"/>
          <w:szCs w:val="23"/>
        </w:rPr>
      </w:pPr>
    </w:p>
    <w:p w14:paraId="391A9D99" w14:textId="7441293F" w:rsidR="00934E9E" w:rsidRPr="00AA2BC0" w:rsidRDefault="00B11FA8" w:rsidP="00934E9E">
      <w:pPr>
        <w:adjustRightInd w:val="0"/>
        <w:jc w:val="both"/>
        <w:rPr>
          <w:b/>
          <w:bCs/>
          <w:color w:val="000000"/>
          <w:sz w:val="23"/>
          <w:szCs w:val="23"/>
        </w:rPr>
      </w:pPr>
      <w:r>
        <w:rPr>
          <w:b/>
          <w:bCs/>
          <w:color w:val="000000"/>
          <w:sz w:val="23"/>
          <w:szCs w:val="23"/>
        </w:rPr>
        <w:t>III</w:t>
      </w:r>
      <w:r w:rsidR="00934E9E" w:rsidRPr="00AA2BC0">
        <w:rPr>
          <w:b/>
          <w:bCs/>
          <w:sz w:val="23"/>
          <w:szCs w:val="23"/>
        </w:rPr>
        <w:t xml:space="preserve">.5. </w:t>
      </w:r>
      <w:r w:rsidR="00934E9E" w:rsidRPr="00AA2BC0">
        <w:rPr>
          <w:color w:val="000000"/>
          <w:sz w:val="23"/>
          <w:szCs w:val="23"/>
        </w:rPr>
        <w:t>O local de entrega poderá ser alterado conforme indicação da Secretaria solicitante</w:t>
      </w:r>
      <w:r w:rsidR="00934E9E" w:rsidRPr="00AA2BC0">
        <w:rPr>
          <w:b/>
          <w:bCs/>
          <w:color w:val="000000"/>
          <w:sz w:val="23"/>
          <w:szCs w:val="23"/>
        </w:rPr>
        <w:t xml:space="preserve">. </w:t>
      </w:r>
    </w:p>
    <w:p w14:paraId="4D1CB9DE" w14:textId="77777777" w:rsidR="00934E9E" w:rsidRPr="00AA2BC0" w:rsidRDefault="00934E9E" w:rsidP="00934E9E">
      <w:pPr>
        <w:adjustRightInd w:val="0"/>
        <w:jc w:val="both"/>
        <w:rPr>
          <w:color w:val="000000"/>
          <w:sz w:val="23"/>
          <w:szCs w:val="23"/>
        </w:rPr>
      </w:pPr>
    </w:p>
    <w:p w14:paraId="621357D5" w14:textId="5B198EB9" w:rsidR="00934E9E" w:rsidRPr="00AA2BC0" w:rsidRDefault="00B11FA8" w:rsidP="00934E9E">
      <w:pPr>
        <w:adjustRightInd w:val="0"/>
        <w:jc w:val="both"/>
        <w:rPr>
          <w:color w:val="000000"/>
          <w:sz w:val="23"/>
          <w:szCs w:val="23"/>
        </w:rPr>
      </w:pPr>
      <w:r>
        <w:rPr>
          <w:b/>
          <w:bCs/>
          <w:color w:val="000000"/>
          <w:sz w:val="23"/>
          <w:szCs w:val="23"/>
        </w:rPr>
        <w:t>III</w:t>
      </w:r>
      <w:r w:rsidR="00934E9E" w:rsidRPr="00AA2BC0">
        <w:rPr>
          <w:b/>
          <w:bCs/>
          <w:sz w:val="23"/>
          <w:szCs w:val="23"/>
        </w:rPr>
        <w:t xml:space="preserve">.6. </w:t>
      </w:r>
      <w:r w:rsidR="00934E9E" w:rsidRPr="00AA2BC0">
        <w:rPr>
          <w:color w:val="000000"/>
          <w:sz w:val="23"/>
          <w:szCs w:val="23"/>
        </w:rPr>
        <w:t xml:space="preserve">Os produtos deverão ser entregues e descarregados por funcionários </w:t>
      </w:r>
      <w:r w:rsidR="00934E9E">
        <w:rPr>
          <w:color w:val="000000"/>
          <w:sz w:val="23"/>
          <w:szCs w:val="23"/>
        </w:rPr>
        <w:t>da Detentora da Ata/</w:t>
      </w:r>
      <w:r w:rsidR="00934E9E" w:rsidRPr="00AA2BC0">
        <w:rPr>
          <w:color w:val="000000"/>
          <w:sz w:val="23"/>
          <w:szCs w:val="23"/>
        </w:rPr>
        <w:t xml:space="preserve">Contratada, no local indicado, em data e horário previamente agendado, correndo por conta do fornecedor as despesas decorrentes de embalagem, frete, carga e descarga, seguros, mão de obra, etc. </w:t>
      </w:r>
    </w:p>
    <w:p w14:paraId="1B1D6C95" w14:textId="77777777" w:rsidR="00934E9E" w:rsidRPr="00AA2BC0" w:rsidRDefault="00934E9E" w:rsidP="00934E9E">
      <w:pPr>
        <w:adjustRightInd w:val="0"/>
        <w:jc w:val="both"/>
        <w:rPr>
          <w:color w:val="000000"/>
          <w:sz w:val="23"/>
          <w:szCs w:val="23"/>
        </w:rPr>
      </w:pPr>
    </w:p>
    <w:p w14:paraId="52DB60AD" w14:textId="6E815E23" w:rsidR="00934E9E" w:rsidRPr="00AA2BC0" w:rsidRDefault="00B11FA8" w:rsidP="00934E9E">
      <w:pPr>
        <w:adjustRightInd w:val="0"/>
        <w:jc w:val="both"/>
        <w:rPr>
          <w:b/>
          <w:bCs/>
          <w:color w:val="000000"/>
          <w:sz w:val="23"/>
          <w:szCs w:val="23"/>
        </w:rPr>
      </w:pPr>
      <w:r>
        <w:rPr>
          <w:b/>
          <w:bCs/>
          <w:color w:val="000000"/>
          <w:sz w:val="23"/>
          <w:szCs w:val="23"/>
        </w:rPr>
        <w:t>III</w:t>
      </w:r>
      <w:r w:rsidR="00934E9E" w:rsidRPr="00AA2BC0">
        <w:rPr>
          <w:b/>
          <w:bCs/>
          <w:sz w:val="23"/>
          <w:szCs w:val="23"/>
        </w:rPr>
        <w:t xml:space="preserve">.7. </w:t>
      </w:r>
      <w:r w:rsidR="00934E9E" w:rsidRPr="00AA2BC0">
        <w:rPr>
          <w:color w:val="000000"/>
          <w:sz w:val="23"/>
          <w:szCs w:val="23"/>
        </w:rPr>
        <w:t xml:space="preserve">A </w:t>
      </w:r>
      <w:r w:rsidR="00934E9E">
        <w:rPr>
          <w:color w:val="000000"/>
          <w:sz w:val="23"/>
          <w:szCs w:val="23"/>
        </w:rPr>
        <w:t>Detentora da Ata/Contratada</w:t>
      </w:r>
      <w:r w:rsidR="00934E9E" w:rsidRPr="00AA2BC0">
        <w:rPr>
          <w:color w:val="000000"/>
          <w:sz w:val="23"/>
          <w:szCs w:val="23"/>
        </w:rPr>
        <w:t xml:space="preserve"> obriga-se a fornecer os produtos de acordo com as especificações constantes no presente edital</w:t>
      </w:r>
      <w:r w:rsidR="00934E9E">
        <w:rPr>
          <w:color w:val="000000"/>
          <w:sz w:val="23"/>
          <w:szCs w:val="23"/>
        </w:rPr>
        <w:t xml:space="preserve"> </w:t>
      </w:r>
      <w:r w:rsidR="00934E9E" w:rsidRPr="00AA2BC0">
        <w:rPr>
          <w:bCs/>
          <w:color w:val="000000"/>
          <w:sz w:val="23"/>
          <w:szCs w:val="23"/>
        </w:rPr>
        <w:t>e</w:t>
      </w:r>
      <w:r w:rsidR="00934E9E" w:rsidRPr="00AA2BC0">
        <w:rPr>
          <w:color w:val="000000"/>
          <w:sz w:val="23"/>
          <w:szCs w:val="23"/>
        </w:rPr>
        <w:t xml:space="preserve"> seus anexos</w:t>
      </w:r>
      <w:r w:rsidR="00934E9E" w:rsidRPr="00AA2BC0">
        <w:rPr>
          <w:b/>
          <w:bCs/>
          <w:color w:val="000000"/>
          <w:sz w:val="23"/>
          <w:szCs w:val="23"/>
        </w:rPr>
        <w:t>.</w:t>
      </w:r>
    </w:p>
    <w:p w14:paraId="3E5A7308" w14:textId="77777777" w:rsidR="00E95ADA" w:rsidRPr="00D45C42" w:rsidRDefault="00E95ADA" w:rsidP="00A6798C">
      <w:pPr>
        <w:pStyle w:val="Padro"/>
        <w:jc w:val="both"/>
        <w:rPr>
          <w:sz w:val="23"/>
          <w:szCs w:val="23"/>
        </w:rPr>
      </w:pPr>
    </w:p>
    <w:p w14:paraId="0C9587F8" w14:textId="0D86B7DF" w:rsidR="00E95ADA" w:rsidRPr="00D45C42" w:rsidRDefault="00E95ADA" w:rsidP="00A6798C">
      <w:pPr>
        <w:pStyle w:val="Default"/>
        <w:jc w:val="both"/>
        <w:rPr>
          <w:b/>
          <w:bCs/>
          <w:color w:val="auto"/>
          <w:sz w:val="23"/>
          <w:szCs w:val="23"/>
        </w:rPr>
      </w:pPr>
      <w:r w:rsidRPr="00D45C42">
        <w:rPr>
          <w:b/>
          <w:bCs/>
          <w:color w:val="auto"/>
          <w:sz w:val="23"/>
          <w:szCs w:val="23"/>
          <w:u w:val="single"/>
        </w:rPr>
        <w:t>CLÁUSULA QUARTA</w:t>
      </w:r>
    </w:p>
    <w:p w14:paraId="6ED85D17" w14:textId="31874755" w:rsidR="003A55C9" w:rsidRPr="003A55C9" w:rsidRDefault="00077C94" w:rsidP="003A55C9">
      <w:pPr>
        <w:pStyle w:val="Padro"/>
        <w:jc w:val="both"/>
        <w:rPr>
          <w:b/>
          <w:sz w:val="23"/>
          <w:szCs w:val="23"/>
        </w:rPr>
      </w:pPr>
      <w:r w:rsidRPr="00D45C42">
        <w:rPr>
          <w:rFonts w:eastAsiaTheme="minorHAnsi"/>
          <w:b/>
          <w:color w:val="000000"/>
          <w:sz w:val="23"/>
          <w:szCs w:val="23"/>
          <w:lang w:eastAsia="en-US"/>
        </w:rPr>
        <w:t xml:space="preserve">IV– </w:t>
      </w:r>
      <w:r w:rsidRPr="00D45C42">
        <w:rPr>
          <w:b/>
          <w:sz w:val="23"/>
          <w:szCs w:val="23"/>
        </w:rPr>
        <w:t>DAS CONDIÇÕES DE RECEBIMENTO:</w:t>
      </w:r>
    </w:p>
    <w:p w14:paraId="7D782334" w14:textId="568DBE2A" w:rsidR="003A55C9" w:rsidRPr="00AA2BC0" w:rsidRDefault="003A55C9" w:rsidP="003A55C9">
      <w:pPr>
        <w:adjustRightInd w:val="0"/>
        <w:jc w:val="both"/>
        <w:rPr>
          <w:color w:val="000000"/>
          <w:sz w:val="23"/>
          <w:szCs w:val="23"/>
        </w:rPr>
      </w:pPr>
      <w:r>
        <w:rPr>
          <w:b/>
          <w:bCs/>
          <w:color w:val="000000"/>
          <w:sz w:val="23"/>
          <w:szCs w:val="23"/>
        </w:rPr>
        <w:t>IV</w:t>
      </w:r>
      <w:r w:rsidRPr="00AA2BC0">
        <w:rPr>
          <w:b/>
          <w:bCs/>
          <w:color w:val="000000"/>
          <w:sz w:val="23"/>
          <w:szCs w:val="23"/>
        </w:rPr>
        <w:t xml:space="preserve">.1. </w:t>
      </w:r>
      <w:r w:rsidRPr="00AA2BC0">
        <w:rPr>
          <w:color w:val="000000"/>
          <w:sz w:val="23"/>
          <w:szCs w:val="23"/>
        </w:rPr>
        <w:t>O objeto d</w:t>
      </w:r>
      <w:r w:rsidR="00F971BF">
        <w:rPr>
          <w:color w:val="000000"/>
          <w:sz w:val="23"/>
          <w:szCs w:val="23"/>
        </w:rPr>
        <w:t>o</w:t>
      </w:r>
      <w:r w:rsidRPr="00AA2BC0">
        <w:rPr>
          <w:color w:val="000000"/>
          <w:sz w:val="23"/>
          <w:szCs w:val="23"/>
        </w:rPr>
        <w:t xml:space="preserve"> presente </w:t>
      </w:r>
      <w:r w:rsidR="00F971BF">
        <w:rPr>
          <w:color w:val="000000"/>
          <w:sz w:val="23"/>
          <w:szCs w:val="23"/>
        </w:rPr>
        <w:t>registro</w:t>
      </w:r>
      <w:r w:rsidRPr="00AA2BC0">
        <w:rPr>
          <w:color w:val="000000"/>
          <w:sz w:val="23"/>
          <w:szCs w:val="23"/>
        </w:rPr>
        <w:t xml:space="preserve"> será recebido </w:t>
      </w:r>
      <w:r w:rsidRPr="00AA2BC0">
        <w:rPr>
          <w:b/>
          <w:color w:val="000000"/>
          <w:sz w:val="23"/>
          <w:szCs w:val="23"/>
        </w:rPr>
        <w:t>provisoriamente</w:t>
      </w:r>
      <w:r w:rsidRPr="00AA2BC0">
        <w:rPr>
          <w:color w:val="000000"/>
          <w:sz w:val="23"/>
          <w:szCs w:val="23"/>
        </w:rPr>
        <w:t xml:space="preserve"> para efeito de posterior verificação, pelo órgão gerenciador, da conformidade dos produtos com as características e especificações técnicas exigidas</w:t>
      </w:r>
      <w:r>
        <w:rPr>
          <w:color w:val="000000"/>
          <w:sz w:val="23"/>
          <w:szCs w:val="23"/>
        </w:rPr>
        <w:t xml:space="preserve"> e com as amostras apresentadas pelos vencedores do certame</w:t>
      </w:r>
      <w:r w:rsidRPr="00AA2BC0">
        <w:rPr>
          <w:color w:val="000000"/>
          <w:sz w:val="23"/>
          <w:szCs w:val="23"/>
        </w:rPr>
        <w:t xml:space="preserve">. O objeto deverá ser entregue, no local e endereço indicado, de acordo com </w:t>
      </w:r>
      <w:r w:rsidR="00F971BF">
        <w:rPr>
          <w:color w:val="000000"/>
          <w:sz w:val="23"/>
          <w:szCs w:val="23"/>
        </w:rPr>
        <w:t>a Cláusula Terceira</w:t>
      </w:r>
      <w:r w:rsidRPr="00AA2BC0">
        <w:rPr>
          <w:color w:val="000000"/>
          <w:sz w:val="23"/>
          <w:szCs w:val="23"/>
        </w:rPr>
        <w:t xml:space="preserve">, acompanhada da respectiva nota fiscal/fatura. </w:t>
      </w:r>
    </w:p>
    <w:p w14:paraId="04EB78CE" w14:textId="77777777" w:rsidR="003A55C9" w:rsidRPr="00AA2BC0" w:rsidRDefault="003A55C9" w:rsidP="003A55C9">
      <w:pPr>
        <w:adjustRightInd w:val="0"/>
        <w:rPr>
          <w:color w:val="000000"/>
          <w:sz w:val="23"/>
          <w:szCs w:val="23"/>
        </w:rPr>
      </w:pPr>
    </w:p>
    <w:p w14:paraId="58863480" w14:textId="7E1468A4" w:rsidR="003A55C9" w:rsidRDefault="003A55C9" w:rsidP="003A55C9">
      <w:pPr>
        <w:jc w:val="both"/>
        <w:rPr>
          <w:snapToGrid w:val="0"/>
          <w:sz w:val="23"/>
          <w:szCs w:val="23"/>
        </w:rPr>
      </w:pPr>
      <w:r>
        <w:rPr>
          <w:b/>
          <w:bCs/>
          <w:sz w:val="23"/>
          <w:szCs w:val="23"/>
        </w:rPr>
        <w:t>IV</w:t>
      </w:r>
      <w:r w:rsidRPr="00AA2BC0">
        <w:rPr>
          <w:b/>
          <w:bCs/>
          <w:sz w:val="23"/>
          <w:szCs w:val="23"/>
        </w:rPr>
        <w:t xml:space="preserve">.2. </w:t>
      </w:r>
      <w:r w:rsidRPr="00AA2BC0">
        <w:rPr>
          <w:snapToGrid w:val="0"/>
          <w:sz w:val="23"/>
          <w:szCs w:val="23"/>
        </w:rPr>
        <w:t xml:space="preserve">O órgão Gerenciador receberá os produtos provisoriamente e terá um prazo de 05 (cinco) dias úteis, a contar da data do recebimento, para realizar a avaliação dos mesmos e, uma vez </w:t>
      </w:r>
      <w:r w:rsidRPr="00AA2BC0">
        <w:rPr>
          <w:sz w:val="23"/>
          <w:szCs w:val="23"/>
        </w:rPr>
        <w:t>comprovadas as características e especificações técnicas exigidas,</w:t>
      </w:r>
      <w:r w:rsidRPr="00AA2BC0">
        <w:rPr>
          <w:snapToGrid w:val="0"/>
          <w:sz w:val="23"/>
          <w:szCs w:val="23"/>
        </w:rPr>
        <w:t xml:space="preserve"> emitir o laudo de aceitação definitiva.</w:t>
      </w:r>
    </w:p>
    <w:p w14:paraId="2F98FF26" w14:textId="77777777" w:rsidR="003A55C9" w:rsidRPr="00AA2BC0" w:rsidRDefault="003A55C9" w:rsidP="003A55C9">
      <w:pPr>
        <w:jc w:val="both"/>
        <w:rPr>
          <w:snapToGrid w:val="0"/>
          <w:sz w:val="23"/>
          <w:szCs w:val="23"/>
        </w:rPr>
      </w:pPr>
    </w:p>
    <w:p w14:paraId="1B8116D2" w14:textId="2970CDA5" w:rsidR="003A55C9" w:rsidRPr="00AA2BC0" w:rsidRDefault="003A55C9" w:rsidP="003A55C9">
      <w:pPr>
        <w:adjustRightInd w:val="0"/>
        <w:jc w:val="both"/>
        <w:rPr>
          <w:sz w:val="23"/>
          <w:szCs w:val="23"/>
        </w:rPr>
      </w:pPr>
      <w:r>
        <w:rPr>
          <w:b/>
          <w:bCs/>
          <w:sz w:val="23"/>
          <w:szCs w:val="23"/>
        </w:rPr>
        <w:t>IV</w:t>
      </w:r>
      <w:r w:rsidRPr="00AA2BC0">
        <w:rPr>
          <w:b/>
          <w:bCs/>
          <w:sz w:val="23"/>
          <w:szCs w:val="23"/>
        </w:rPr>
        <w:t xml:space="preserve">.3. </w:t>
      </w:r>
      <w:r w:rsidRPr="00AA2BC0">
        <w:rPr>
          <w:bCs/>
          <w:sz w:val="23"/>
          <w:szCs w:val="23"/>
        </w:rPr>
        <w:t>Em constatando</w:t>
      </w:r>
      <w:r w:rsidRPr="00AA2BC0">
        <w:rPr>
          <w:sz w:val="23"/>
          <w:szCs w:val="23"/>
        </w:rPr>
        <w:t xml:space="preserve"> discordância de quaisquer das características e/ou especificações técnicas solicitadas ou, ainda, incorreções relacionados à quantidade e qualidade dos produtos contratados, a Administração poderá obrigar a Contratada/Detentora da Ata a corrigir ou substituir, às suas expensas, no todo ou em parte, o objeto da Ata.</w:t>
      </w:r>
    </w:p>
    <w:p w14:paraId="42552ABD" w14:textId="77777777" w:rsidR="003A55C9" w:rsidRPr="00AA2BC0" w:rsidRDefault="003A55C9" w:rsidP="003A55C9">
      <w:pPr>
        <w:adjustRightInd w:val="0"/>
        <w:rPr>
          <w:sz w:val="23"/>
          <w:szCs w:val="23"/>
        </w:rPr>
      </w:pPr>
    </w:p>
    <w:p w14:paraId="58557431" w14:textId="517C6592" w:rsidR="003A55C9" w:rsidRPr="00AA2BC0" w:rsidRDefault="003A55C9" w:rsidP="003A55C9">
      <w:pPr>
        <w:adjustRightInd w:val="0"/>
        <w:jc w:val="both"/>
        <w:rPr>
          <w:sz w:val="23"/>
          <w:szCs w:val="23"/>
        </w:rPr>
      </w:pPr>
      <w:r>
        <w:rPr>
          <w:b/>
          <w:bCs/>
          <w:sz w:val="23"/>
          <w:szCs w:val="23"/>
        </w:rPr>
        <w:t>IV</w:t>
      </w:r>
      <w:r w:rsidRPr="00AA2BC0">
        <w:rPr>
          <w:b/>
          <w:bCs/>
          <w:sz w:val="23"/>
          <w:szCs w:val="23"/>
        </w:rPr>
        <w:t xml:space="preserve">.4. </w:t>
      </w:r>
      <w:r w:rsidRPr="00AA2BC0">
        <w:rPr>
          <w:sz w:val="23"/>
          <w:szCs w:val="23"/>
        </w:rPr>
        <w:t xml:space="preserve">Constatadas irregularidades no objeto contratual, o ÓRGÃO GERENCIADOR poderá: </w:t>
      </w:r>
    </w:p>
    <w:p w14:paraId="61576C57" w14:textId="1C3F4445" w:rsidR="003A55C9" w:rsidRPr="00AA2BC0" w:rsidRDefault="003A55C9" w:rsidP="003A55C9">
      <w:pPr>
        <w:adjustRightInd w:val="0"/>
        <w:ind w:firstLine="720"/>
        <w:jc w:val="both"/>
        <w:rPr>
          <w:sz w:val="23"/>
          <w:szCs w:val="23"/>
        </w:rPr>
      </w:pPr>
      <w:r>
        <w:rPr>
          <w:b/>
          <w:bCs/>
          <w:sz w:val="23"/>
          <w:szCs w:val="23"/>
        </w:rPr>
        <w:t>IV</w:t>
      </w:r>
      <w:r w:rsidRPr="00AA2BC0">
        <w:rPr>
          <w:b/>
          <w:bCs/>
          <w:sz w:val="23"/>
          <w:szCs w:val="23"/>
        </w:rPr>
        <w:t xml:space="preserve">.4.1.  </w:t>
      </w:r>
      <w:r w:rsidRPr="00AA2BC0">
        <w:rPr>
          <w:sz w:val="23"/>
          <w:szCs w:val="23"/>
        </w:rPr>
        <w:t>Se disser respeito à especificação, rejeitá-lo no todo ou em parte, determinando sua substituição ou rescindindo a contratação, sem prejuízo das penalidades cabíveis;</w:t>
      </w:r>
    </w:p>
    <w:p w14:paraId="71E43F10" w14:textId="77777777" w:rsidR="003A55C9" w:rsidRPr="00AA2BC0" w:rsidRDefault="003A55C9" w:rsidP="003A55C9">
      <w:pPr>
        <w:adjustRightInd w:val="0"/>
        <w:ind w:firstLine="720"/>
        <w:rPr>
          <w:sz w:val="23"/>
          <w:szCs w:val="23"/>
        </w:rPr>
      </w:pPr>
    </w:p>
    <w:p w14:paraId="5C543382" w14:textId="360005F0" w:rsidR="003A55C9" w:rsidRPr="00AA2BC0" w:rsidRDefault="003A55C9" w:rsidP="003A55C9">
      <w:pPr>
        <w:adjustRightInd w:val="0"/>
        <w:ind w:firstLine="720"/>
        <w:jc w:val="both"/>
        <w:rPr>
          <w:sz w:val="23"/>
          <w:szCs w:val="23"/>
        </w:rPr>
      </w:pPr>
      <w:r>
        <w:rPr>
          <w:b/>
          <w:bCs/>
          <w:sz w:val="23"/>
          <w:szCs w:val="23"/>
        </w:rPr>
        <w:t>IV</w:t>
      </w:r>
      <w:r w:rsidRPr="00AA2BC0">
        <w:rPr>
          <w:b/>
          <w:bCs/>
          <w:sz w:val="23"/>
          <w:szCs w:val="23"/>
        </w:rPr>
        <w:t xml:space="preserve">.4.2. </w:t>
      </w:r>
      <w:r w:rsidRPr="00AA2BC0">
        <w:rPr>
          <w:sz w:val="23"/>
          <w:szCs w:val="23"/>
        </w:rPr>
        <w:t>Na hipótese de substituição, o FORNECEDOR deverá fazê-la em conformidade com a indicação da Administração, no prazo máximo de 05 (cinco) dias, contados da notificação por escrito, mantido o preço inicialmente contratado;</w:t>
      </w:r>
    </w:p>
    <w:p w14:paraId="2548F53E" w14:textId="77777777" w:rsidR="003A55C9" w:rsidRPr="00AA2BC0" w:rsidRDefault="003A55C9" w:rsidP="003A55C9">
      <w:pPr>
        <w:adjustRightInd w:val="0"/>
        <w:ind w:firstLine="720"/>
        <w:rPr>
          <w:sz w:val="23"/>
          <w:szCs w:val="23"/>
        </w:rPr>
      </w:pPr>
    </w:p>
    <w:p w14:paraId="7AF51E64" w14:textId="754D60E5" w:rsidR="003A55C9" w:rsidRPr="00AA2BC0" w:rsidRDefault="003A55C9" w:rsidP="003A55C9">
      <w:pPr>
        <w:adjustRightInd w:val="0"/>
        <w:ind w:firstLine="720"/>
        <w:jc w:val="both"/>
        <w:rPr>
          <w:sz w:val="23"/>
          <w:szCs w:val="23"/>
        </w:rPr>
      </w:pPr>
      <w:r>
        <w:rPr>
          <w:b/>
          <w:bCs/>
          <w:color w:val="000000"/>
          <w:sz w:val="23"/>
          <w:szCs w:val="23"/>
        </w:rPr>
        <w:t>IV</w:t>
      </w:r>
      <w:r w:rsidRPr="00AA2BC0">
        <w:rPr>
          <w:b/>
          <w:bCs/>
          <w:sz w:val="23"/>
          <w:szCs w:val="23"/>
        </w:rPr>
        <w:t xml:space="preserve">.4.3. </w:t>
      </w:r>
      <w:r w:rsidRPr="00AA2BC0">
        <w:rPr>
          <w:sz w:val="23"/>
          <w:szCs w:val="23"/>
        </w:rPr>
        <w:t>Se disser respeito à diferença de quantidade ou de partes, determinar sua complementação ou rescindir a contratação, sem prejuízo das penalidades cabíveis;</w:t>
      </w:r>
    </w:p>
    <w:p w14:paraId="289BDE7C" w14:textId="77777777" w:rsidR="003A55C9" w:rsidRPr="00AA2BC0" w:rsidRDefault="003A55C9" w:rsidP="003A55C9">
      <w:pPr>
        <w:adjustRightInd w:val="0"/>
        <w:ind w:firstLine="720"/>
        <w:rPr>
          <w:sz w:val="23"/>
          <w:szCs w:val="23"/>
        </w:rPr>
      </w:pPr>
    </w:p>
    <w:p w14:paraId="7EB31422" w14:textId="449068ED" w:rsidR="003A55C9" w:rsidRPr="00AA2BC0" w:rsidRDefault="003A55C9" w:rsidP="003A55C9">
      <w:pPr>
        <w:adjustRightInd w:val="0"/>
        <w:ind w:firstLine="720"/>
        <w:jc w:val="both"/>
        <w:rPr>
          <w:sz w:val="23"/>
          <w:szCs w:val="23"/>
        </w:rPr>
      </w:pPr>
      <w:r>
        <w:rPr>
          <w:b/>
          <w:bCs/>
          <w:sz w:val="23"/>
          <w:szCs w:val="23"/>
        </w:rPr>
        <w:t>IV</w:t>
      </w:r>
      <w:r w:rsidRPr="00AA2BC0">
        <w:rPr>
          <w:b/>
          <w:bCs/>
          <w:sz w:val="23"/>
          <w:szCs w:val="23"/>
        </w:rPr>
        <w:t>.4.4.</w:t>
      </w:r>
      <w:r>
        <w:rPr>
          <w:b/>
          <w:bCs/>
          <w:sz w:val="23"/>
          <w:szCs w:val="23"/>
        </w:rPr>
        <w:t xml:space="preserve"> </w:t>
      </w:r>
      <w:r w:rsidRPr="00AA2BC0">
        <w:rPr>
          <w:sz w:val="23"/>
          <w:szCs w:val="23"/>
        </w:rPr>
        <w:t>Na hipótese de complementação, o FORNECEDOR deverá fazê-la em conformidade com a indicação do ÓRGÃO GERENCIADOR, no prazo máximo de 02 (dois) dias, contados da notificação por escrito, mantido o preço inicialmente contratado.</w:t>
      </w:r>
    </w:p>
    <w:p w14:paraId="37185B6E" w14:textId="77777777" w:rsidR="003A55C9" w:rsidRPr="00AA2BC0" w:rsidRDefault="003A55C9" w:rsidP="003A55C9">
      <w:pPr>
        <w:adjustRightInd w:val="0"/>
        <w:rPr>
          <w:color w:val="000000"/>
          <w:sz w:val="23"/>
          <w:szCs w:val="23"/>
        </w:rPr>
      </w:pPr>
    </w:p>
    <w:p w14:paraId="3C786733" w14:textId="6B89E206" w:rsidR="003A55C9" w:rsidRPr="00AA2BC0" w:rsidRDefault="003A55C9" w:rsidP="003A55C9">
      <w:pPr>
        <w:adjustRightInd w:val="0"/>
        <w:jc w:val="both"/>
        <w:rPr>
          <w:sz w:val="23"/>
          <w:szCs w:val="23"/>
        </w:rPr>
      </w:pPr>
      <w:r>
        <w:rPr>
          <w:b/>
          <w:sz w:val="23"/>
          <w:szCs w:val="23"/>
        </w:rPr>
        <w:t>IV</w:t>
      </w:r>
      <w:r w:rsidRPr="00AA2BC0">
        <w:rPr>
          <w:b/>
          <w:sz w:val="23"/>
          <w:szCs w:val="23"/>
        </w:rPr>
        <w:t>.5.</w:t>
      </w:r>
      <w:r w:rsidRPr="00AA2BC0">
        <w:rPr>
          <w:sz w:val="23"/>
          <w:szCs w:val="23"/>
        </w:rPr>
        <w:t xml:space="preserve">  Não serão recebidos os produtos quando apresentarem indícios ou características que possam vir a comprometer a utilização dos mesmos.</w:t>
      </w:r>
    </w:p>
    <w:p w14:paraId="0085CE62" w14:textId="721BDA01" w:rsidR="00077C94" w:rsidRDefault="00077C94" w:rsidP="003A55C9">
      <w:pPr>
        <w:jc w:val="both"/>
        <w:rPr>
          <w:bCs/>
          <w:sz w:val="23"/>
          <w:szCs w:val="23"/>
        </w:rPr>
      </w:pPr>
    </w:p>
    <w:p w14:paraId="2F150DF9" w14:textId="23A28680" w:rsidR="00E95ADA" w:rsidRPr="00D45C42" w:rsidRDefault="00E95ADA" w:rsidP="00A6798C">
      <w:pPr>
        <w:pStyle w:val="Default"/>
        <w:jc w:val="both"/>
        <w:rPr>
          <w:b/>
          <w:bCs/>
          <w:color w:val="auto"/>
          <w:sz w:val="23"/>
          <w:szCs w:val="23"/>
        </w:rPr>
      </w:pPr>
      <w:r w:rsidRPr="00D45C42">
        <w:rPr>
          <w:b/>
          <w:bCs/>
          <w:color w:val="auto"/>
          <w:sz w:val="23"/>
          <w:szCs w:val="23"/>
          <w:u w:val="single"/>
        </w:rPr>
        <w:t>CLÁUSULA QUINTA</w:t>
      </w:r>
    </w:p>
    <w:p w14:paraId="284B29CB" w14:textId="06D5CC08" w:rsidR="00077C94" w:rsidRPr="00D45C42" w:rsidRDefault="003A1760" w:rsidP="00A6798C">
      <w:pPr>
        <w:adjustRightInd w:val="0"/>
        <w:jc w:val="both"/>
        <w:rPr>
          <w:sz w:val="23"/>
          <w:szCs w:val="23"/>
        </w:rPr>
      </w:pPr>
      <w:r>
        <w:rPr>
          <w:b/>
          <w:bCs/>
          <w:sz w:val="23"/>
          <w:szCs w:val="23"/>
        </w:rPr>
        <w:t>V. DA GARANTIA DOS PRODUTOS:</w:t>
      </w:r>
    </w:p>
    <w:p w14:paraId="0A9FBCB8" w14:textId="77777777" w:rsidR="00623061" w:rsidRPr="00AA2BC0" w:rsidRDefault="00623061" w:rsidP="00623061">
      <w:pPr>
        <w:adjustRightInd w:val="0"/>
        <w:jc w:val="both"/>
        <w:rPr>
          <w:sz w:val="23"/>
          <w:szCs w:val="23"/>
        </w:rPr>
      </w:pPr>
      <w:r w:rsidRPr="00AA2BC0">
        <w:rPr>
          <w:b/>
          <w:bCs/>
          <w:color w:val="000000"/>
          <w:sz w:val="23"/>
          <w:szCs w:val="23"/>
        </w:rPr>
        <w:t>V</w:t>
      </w:r>
      <w:r>
        <w:rPr>
          <w:b/>
          <w:bCs/>
          <w:color w:val="000000"/>
          <w:sz w:val="23"/>
          <w:szCs w:val="23"/>
        </w:rPr>
        <w:t xml:space="preserve">. </w:t>
      </w:r>
      <w:r w:rsidRPr="00AA2BC0">
        <w:rPr>
          <w:sz w:val="23"/>
          <w:szCs w:val="23"/>
        </w:rPr>
        <w:t>O objeto da Ata de Registro de Preços deverá ter garantia quanto a vícios ocultos ou defeitos da coisa, ficando a CONTRATADA responsável por todos os encargos decorrentes disso.</w:t>
      </w:r>
    </w:p>
    <w:p w14:paraId="2D17A235" w14:textId="77777777" w:rsidR="00623061" w:rsidRPr="00AA2BC0" w:rsidRDefault="00623061" w:rsidP="00623061">
      <w:pPr>
        <w:adjustRightInd w:val="0"/>
        <w:rPr>
          <w:sz w:val="23"/>
          <w:szCs w:val="23"/>
        </w:rPr>
      </w:pPr>
    </w:p>
    <w:p w14:paraId="7EB68A0A" w14:textId="77777777" w:rsidR="00623061" w:rsidRDefault="00623061" w:rsidP="00623061">
      <w:pPr>
        <w:adjustRightInd w:val="0"/>
        <w:jc w:val="both"/>
        <w:rPr>
          <w:sz w:val="23"/>
          <w:szCs w:val="23"/>
        </w:rPr>
      </w:pPr>
      <w:r>
        <w:rPr>
          <w:b/>
          <w:bCs/>
          <w:color w:val="000000"/>
          <w:sz w:val="23"/>
          <w:szCs w:val="23"/>
        </w:rPr>
        <w:t>V</w:t>
      </w:r>
      <w:r w:rsidRPr="00AA2BC0">
        <w:rPr>
          <w:b/>
          <w:bCs/>
          <w:sz w:val="23"/>
          <w:szCs w:val="23"/>
        </w:rPr>
        <w:t xml:space="preserve">. </w:t>
      </w:r>
      <w:r w:rsidRPr="00AA2BC0">
        <w:rPr>
          <w:sz w:val="23"/>
          <w:szCs w:val="23"/>
        </w:rPr>
        <w:t>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3BDAAA14" w14:textId="77777777" w:rsidR="00623061" w:rsidRDefault="00623061" w:rsidP="00623061">
      <w:pPr>
        <w:adjustRightInd w:val="0"/>
        <w:jc w:val="both"/>
        <w:rPr>
          <w:sz w:val="23"/>
          <w:szCs w:val="23"/>
        </w:rPr>
      </w:pPr>
    </w:p>
    <w:p w14:paraId="4EBB9243" w14:textId="77777777" w:rsidR="00623061" w:rsidRPr="00DE16AE" w:rsidRDefault="00623061" w:rsidP="00623061">
      <w:pPr>
        <w:adjustRightInd w:val="0"/>
        <w:jc w:val="both"/>
        <w:rPr>
          <w:bCs/>
          <w:sz w:val="23"/>
          <w:szCs w:val="23"/>
        </w:rPr>
      </w:pPr>
      <w:r>
        <w:rPr>
          <w:b/>
          <w:bCs/>
          <w:sz w:val="23"/>
          <w:szCs w:val="23"/>
        </w:rPr>
        <w:t>V</w:t>
      </w:r>
      <w:r w:rsidRPr="00DE16AE">
        <w:rPr>
          <w:b/>
          <w:bCs/>
          <w:sz w:val="23"/>
          <w:szCs w:val="23"/>
        </w:rPr>
        <w:t>.</w:t>
      </w:r>
      <w:r>
        <w:rPr>
          <w:b/>
          <w:bCs/>
          <w:sz w:val="23"/>
          <w:szCs w:val="23"/>
        </w:rPr>
        <w:t xml:space="preserve"> </w:t>
      </w:r>
      <w:r w:rsidRPr="00DE16AE">
        <w:rPr>
          <w:bCs/>
          <w:sz w:val="23"/>
          <w:szCs w:val="23"/>
        </w:rPr>
        <w:t xml:space="preserve"> No caso de substituição do produto, em decorrência de defeito, a garantia será contada a partir da nova data de entrega.</w:t>
      </w:r>
    </w:p>
    <w:p w14:paraId="7326758D" w14:textId="77777777" w:rsidR="00077C94" w:rsidRPr="00623061" w:rsidRDefault="00077C94" w:rsidP="00A6798C">
      <w:pPr>
        <w:pStyle w:val="Default"/>
        <w:jc w:val="both"/>
        <w:rPr>
          <w:color w:val="auto"/>
          <w:sz w:val="23"/>
          <w:szCs w:val="23"/>
          <w:lang w:val="pt-PT"/>
        </w:rPr>
      </w:pPr>
    </w:p>
    <w:p w14:paraId="3792D36F" w14:textId="77777777" w:rsidR="00BB01EE" w:rsidRPr="00D45C42" w:rsidRDefault="00BB01EE" w:rsidP="00A6798C">
      <w:pPr>
        <w:pStyle w:val="Default"/>
        <w:jc w:val="both"/>
        <w:rPr>
          <w:b/>
          <w:bCs/>
          <w:color w:val="auto"/>
          <w:sz w:val="23"/>
          <w:szCs w:val="23"/>
        </w:rPr>
      </w:pPr>
      <w:r w:rsidRPr="00D45C42">
        <w:rPr>
          <w:b/>
          <w:bCs/>
          <w:color w:val="auto"/>
          <w:sz w:val="23"/>
          <w:szCs w:val="23"/>
          <w:u w:val="single"/>
        </w:rPr>
        <w:t>CLÁUSULA SEXTA</w:t>
      </w:r>
    </w:p>
    <w:p w14:paraId="4346CB37" w14:textId="3A6E1247" w:rsidR="001117E7" w:rsidRPr="00D45C42" w:rsidRDefault="002A6608" w:rsidP="00A6798C">
      <w:pPr>
        <w:jc w:val="both"/>
        <w:rPr>
          <w:rFonts w:eastAsiaTheme="minorHAnsi"/>
          <w:b/>
          <w:color w:val="000000"/>
          <w:sz w:val="23"/>
          <w:szCs w:val="23"/>
          <w:lang w:eastAsia="en-US"/>
        </w:rPr>
      </w:pPr>
      <w:r w:rsidRPr="00D45C42">
        <w:rPr>
          <w:rFonts w:eastAsiaTheme="minorHAnsi"/>
          <w:b/>
          <w:color w:val="000000"/>
          <w:sz w:val="23"/>
          <w:szCs w:val="23"/>
          <w:lang w:eastAsia="en-US"/>
        </w:rPr>
        <w:t>VI</w:t>
      </w:r>
      <w:r w:rsidR="001117E7" w:rsidRPr="00D45C42">
        <w:rPr>
          <w:rFonts w:eastAsiaTheme="minorHAnsi"/>
          <w:b/>
          <w:color w:val="000000"/>
          <w:sz w:val="23"/>
          <w:szCs w:val="23"/>
          <w:lang w:eastAsia="en-US"/>
        </w:rPr>
        <w:t>. DO PAGAMENTO E DO RECURSO ORÇAMENTÁRIO:</w:t>
      </w:r>
    </w:p>
    <w:p w14:paraId="07186334" w14:textId="6F298A0A" w:rsidR="00623061" w:rsidRPr="00AA2BC0" w:rsidRDefault="002A6608" w:rsidP="00623061">
      <w:pPr>
        <w:pStyle w:val="Corpodetexto"/>
        <w:jc w:val="both"/>
      </w:pPr>
      <w:r w:rsidRPr="00D45C42">
        <w:rPr>
          <w:rFonts w:eastAsiaTheme="minorHAnsi"/>
          <w:b/>
          <w:lang w:eastAsia="en-US"/>
        </w:rPr>
        <w:t>VI</w:t>
      </w:r>
      <w:r w:rsidR="001117E7" w:rsidRPr="00D45C42">
        <w:rPr>
          <w:rFonts w:eastAsiaTheme="minorHAnsi"/>
          <w:b/>
          <w:lang w:eastAsia="en-US"/>
        </w:rPr>
        <w:t>.1.</w:t>
      </w:r>
      <w:r w:rsidR="00623061" w:rsidRPr="00AA2BC0">
        <w:rPr>
          <w:rFonts w:eastAsiaTheme="minorHAnsi"/>
          <w:lang w:eastAsia="en-US"/>
        </w:rPr>
        <w:t xml:space="preserve"> </w:t>
      </w:r>
      <w:r w:rsidR="00623061" w:rsidRPr="00AA2BC0">
        <w:t xml:space="preserve">O pagamento será efetuado em até </w:t>
      </w:r>
      <w:r w:rsidR="00623061">
        <w:t>1</w:t>
      </w:r>
      <w:r w:rsidR="00623061" w:rsidRPr="00AA2BC0">
        <w:t>0</w:t>
      </w:r>
      <w:r w:rsidR="00623061">
        <w:t xml:space="preserve"> (dez)</w:t>
      </w:r>
      <w:r w:rsidR="00623061" w:rsidRPr="00AA2BC0">
        <w:t xml:space="preserve"> dias</w:t>
      </w:r>
      <w:r w:rsidR="00623061">
        <w:t xml:space="preserve"> úteis</w:t>
      </w:r>
      <w:r w:rsidR="00623061" w:rsidRPr="00AA2BC0">
        <w:t>, após a entrega da Nota Fiscal/Fatura, mediante aprovação e liberação pelo fiscal anuente do contrato, por intermédio da Tesouraria do Município, correndo a despesa nas dotações a serem indicadas quando do empenho.</w:t>
      </w:r>
    </w:p>
    <w:p w14:paraId="477B2CDD" w14:textId="145474FA" w:rsidR="00E623E0" w:rsidRPr="00D45C42" w:rsidRDefault="00E623E0" w:rsidP="00623061">
      <w:pPr>
        <w:pStyle w:val="Corpodetexto"/>
        <w:jc w:val="both"/>
      </w:pPr>
    </w:p>
    <w:p w14:paraId="5B74EF2D" w14:textId="3EE8B3C4" w:rsidR="00E623E0" w:rsidRPr="00D45C42" w:rsidRDefault="00E623E0" w:rsidP="00A6798C">
      <w:pPr>
        <w:pStyle w:val="Corpodetexto"/>
        <w:jc w:val="both"/>
      </w:pPr>
      <w:r w:rsidRPr="00D45C42">
        <w:rPr>
          <w:b/>
        </w:rPr>
        <w:t>VI.2.</w:t>
      </w:r>
      <w:r w:rsidRPr="00D45C42">
        <w:t xml:space="preserve"> A nota fiscal/fatura deverá conter, em local de fácil visualização, a indicação do número do processo de origem, número do pregão e o número do empenho, a fim de se acelerar o trâmite de recebimento e posterior liberação do documento fiscal para pagamento.</w:t>
      </w:r>
    </w:p>
    <w:p w14:paraId="300889D5" w14:textId="77777777" w:rsidR="00E623E0" w:rsidRPr="00D45C42" w:rsidRDefault="00E623E0" w:rsidP="00A6798C">
      <w:pPr>
        <w:tabs>
          <w:tab w:val="left" w:pos="408"/>
          <w:tab w:val="left" w:leader="hyphen" w:pos="8486"/>
        </w:tabs>
        <w:adjustRightInd w:val="0"/>
        <w:jc w:val="both"/>
        <w:rPr>
          <w:sz w:val="23"/>
          <w:szCs w:val="23"/>
        </w:rPr>
      </w:pPr>
    </w:p>
    <w:p w14:paraId="3790F678" w14:textId="02B19ACC" w:rsidR="00E623E0" w:rsidRPr="00D45C42" w:rsidRDefault="00E623E0" w:rsidP="00A6798C">
      <w:pPr>
        <w:pStyle w:val="NormalWeb"/>
        <w:spacing w:before="0" w:beforeAutospacing="0" w:after="0" w:afterAutospacing="0"/>
        <w:jc w:val="both"/>
        <w:rPr>
          <w:sz w:val="23"/>
          <w:szCs w:val="23"/>
        </w:rPr>
      </w:pPr>
      <w:r w:rsidRPr="00D45C42">
        <w:rPr>
          <w:b/>
          <w:sz w:val="23"/>
          <w:szCs w:val="23"/>
        </w:rPr>
        <w:t xml:space="preserve">VI.3. </w:t>
      </w:r>
      <w:r w:rsidRPr="00D45C42">
        <w:rPr>
          <w:sz w:val="23"/>
          <w:szCs w:val="23"/>
        </w:rPr>
        <w:t xml:space="preserve">Ocorrendo atraso no pagamento, os valores poderão ser corrigidos monetariamente pelo IGPM/FGV do período, ou outro índice que vier a substituí-lo, e a Administração compensará a Contratada com juros de 0,5% ao mês, </w:t>
      </w:r>
      <w:proofErr w:type="gramStart"/>
      <w:r w:rsidRPr="00D45C42">
        <w:rPr>
          <w:i/>
          <w:sz w:val="23"/>
          <w:szCs w:val="23"/>
        </w:rPr>
        <w:t>pro</w:t>
      </w:r>
      <w:proofErr w:type="gramEnd"/>
      <w:r w:rsidRPr="00D45C42">
        <w:rPr>
          <w:i/>
          <w:sz w:val="23"/>
          <w:szCs w:val="23"/>
        </w:rPr>
        <w:t xml:space="preserve"> rata.</w:t>
      </w:r>
    </w:p>
    <w:p w14:paraId="4F4C36CE" w14:textId="77777777" w:rsidR="00E623E0" w:rsidRPr="00D45C42" w:rsidRDefault="00E623E0" w:rsidP="00A6798C">
      <w:pPr>
        <w:pStyle w:val="NormalWeb"/>
        <w:spacing w:before="0" w:beforeAutospacing="0" w:after="0" w:afterAutospacing="0"/>
        <w:jc w:val="both"/>
        <w:rPr>
          <w:b/>
          <w:sz w:val="23"/>
          <w:szCs w:val="23"/>
        </w:rPr>
      </w:pPr>
    </w:p>
    <w:p w14:paraId="39DF552D" w14:textId="06D31777" w:rsidR="00E623E0" w:rsidRPr="00D45C42" w:rsidRDefault="00E623E0" w:rsidP="00A6798C">
      <w:pPr>
        <w:pStyle w:val="NormalWeb"/>
        <w:spacing w:before="0" w:beforeAutospacing="0" w:after="0" w:afterAutospacing="0"/>
        <w:jc w:val="both"/>
        <w:rPr>
          <w:sz w:val="23"/>
          <w:szCs w:val="23"/>
        </w:rPr>
      </w:pPr>
      <w:r w:rsidRPr="00D45C42">
        <w:rPr>
          <w:b/>
          <w:sz w:val="23"/>
          <w:szCs w:val="23"/>
        </w:rPr>
        <w:t xml:space="preserve">VI.4. </w:t>
      </w:r>
      <w:r w:rsidRPr="00D45C42">
        <w:rPr>
          <w:sz w:val="23"/>
          <w:szCs w:val="23"/>
        </w:rPr>
        <w:t>Serão processadas as retenções tributárias e previdenciárias nos termos da legislação que regula a matéria.</w:t>
      </w:r>
    </w:p>
    <w:p w14:paraId="47D37F1B" w14:textId="77777777" w:rsidR="00E623E0" w:rsidRPr="00D45C42" w:rsidRDefault="00E623E0" w:rsidP="00A6798C">
      <w:pPr>
        <w:pStyle w:val="NormalWeb"/>
        <w:spacing w:before="0" w:beforeAutospacing="0" w:after="0" w:afterAutospacing="0"/>
        <w:jc w:val="both"/>
        <w:rPr>
          <w:sz w:val="23"/>
          <w:szCs w:val="23"/>
        </w:rPr>
      </w:pPr>
    </w:p>
    <w:p w14:paraId="17C00DE5" w14:textId="5ADF6026" w:rsidR="00E623E0" w:rsidRPr="00D45C42" w:rsidRDefault="00E623E0" w:rsidP="00A6798C">
      <w:pPr>
        <w:pStyle w:val="NormalWeb"/>
        <w:spacing w:before="0" w:beforeAutospacing="0" w:after="0" w:afterAutospacing="0"/>
        <w:jc w:val="both"/>
        <w:rPr>
          <w:color w:val="000000"/>
          <w:sz w:val="23"/>
          <w:szCs w:val="23"/>
        </w:rPr>
      </w:pPr>
      <w:r w:rsidRPr="00D45C42">
        <w:rPr>
          <w:b/>
          <w:sz w:val="23"/>
          <w:szCs w:val="23"/>
        </w:rPr>
        <w:t>VI.5.</w:t>
      </w:r>
      <w:r w:rsidRPr="00D45C42">
        <w:rPr>
          <w:b/>
          <w:bCs/>
          <w:color w:val="000000"/>
          <w:sz w:val="23"/>
          <w:szCs w:val="23"/>
        </w:rPr>
        <w:t xml:space="preserve"> </w:t>
      </w:r>
      <w:r w:rsidRPr="00D45C42">
        <w:rPr>
          <w:color w:val="000000"/>
          <w:sz w:val="23"/>
          <w:szCs w:val="23"/>
        </w:rPr>
        <w:t>Não serão efetuados quaisquer pagamentos enquanto perdurar pendência de liquidação de obrigações, em virtude de penalidades impostas ao fornecedor detentor da ata de registro de preços, ou inadimplência contratual.</w:t>
      </w:r>
    </w:p>
    <w:p w14:paraId="37CC429B" w14:textId="46787024" w:rsidR="001117E7" w:rsidRPr="00D45C42" w:rsidRDefault="001117E7" w:rsidP="00A6798C">
      <w:pPr>
        <w:pStyle w:val="TextosemFormatao"/>
        <w:spacing w:before="0" w:beforeAutospacing="0" w:after="0" w:afterAutospacing="0"/>
        <w:jc w:val="both"/>
        <w:rPr>
          <w:sz w:val="23"/>
          <w:szCs w:val="23"/>
        </w:rPr>
      </w:pPr>
    </w:p>
    <w:p w14:paraId="7375B3DD" w14:textId="68C60D8B" w:rsidR="00E623E0" w:rsidRPr="00D45C42" w:rsidRDefault="00E623E0" w:rsidP="00A6798C">
      <w:pPr>
        <w:tabs>
          <w:tab w:val="left" w:pos="408"/>
          <w:tab w:val="left" w:leader="hyphen" w:pos="8486"/>
        </w:tabs>
        <w:adjustRightInd w:val="0"/>
        <w:jc w:val="both"/>
        <w:rPr>
          <w:sz w:val="23"/>
          <w:szCs w:val="23"/>
        </w:rPr>
      </w:pPr>
      <w:r w:rsidRPr="00D45C42">
        <w:rPr>
          <w:b/>
          <w:sz w:val="23"/>
          <w:szCs w:val="23"/>
        </w:rPr>
        <w:t>VI.6</w:t>
      </w:r>
      <w:r w:rsidRPr="00D45C42">
        <w:rPr>
          <w:b/>
          <w:bCs/>
          <w:sz w:val="23"/>
          <w:szCs w:val="23"/>
        </w:rPr>
        <w:t xml:space="preserve">. </w:t>
      </w:r>
      <w:r w:rsidRPr="00D45C42">
        <w:rPr>
          <w:sz w:val="23"/>
          <w:szCs w:val="23"/>
        </w:rPr>
        <w:t xml:space="preserve">Os recursos orçamentários para fazer frente às despesas do presente registro serão alocados quando da emissão das Notas de Empenho. </w:t>
      </w:r>
    </w:p>
    <w:p w14:paraId="1572E2DB" w14:textId="77777777" w:rsidR="00E623E0" w:rsidRPr="00D45C42" w:rsidRDefault="00E623E0" w:rsidP="00A6798C">
      <w:pPr>
        <w:pStyle w:val="TextosemFormatao"/>
        <w:spacing w:before="0" w:beforeAutospacing="0" w:after="0" w:afterAutospacing="0"/>
        <w:jc w:val="both"/>
        <w:rPr>
          <w:sz w:val="23"/>
          <w:szCs w:val="23"/>
          <w:lang w:val="pt-PT"/>
        </w:rPr>
      </w:pPr>
    </w:p>
    <w:p w14:paraId="0CD4E8E1" w14:textId="77777777" w:rsidR="00623061" w:rsidRPr="00AA2BC0" w:rsidRDefault="00623061" w:rsidP="00623061">
      <w:pPr>
        <w:pStyle w:val="Corpodetexto"/>
        <w:jc w:val="both"/>
        <w:rPr>
          <w:b/>
          <w:bCs/>
        </w:rPr>
      </w:pPr>
      <w:r w:rsidRPr="00AA2BC0">
        <w:rPr>
          <w:b/>
          <w:bCs/>
          <w:u w:val="single"/>
        </w:rPr>
        <w:t>CLÁUSULA SÉTIMA</w:t>
      </w:r>
    </w:p>
    <w:p w14:paraId="5EF6ABB8" w14:textId="77777777" w:rsidR="00623061" w:rsidRPr="00D45C42" w:rsidRDefault="00623061" w:rsidP="00623061">
      <w:pPr>
        <w:pStyle w:val="Ttulo6"/>
        <w:tabs>
          <w:tab w:val="left" w:pos="0"/>
        </w:tabs>
        <w:spacing w:before="0" w:line="240" w:lineRule="auto"/>
        <w:rPr>
          <w:rFonts w:ascii="Times New Roman" w:hAnsi="Times New Roman"/>
          <w:b w:val="0"/>
          <w:i/>
          <w:sz w:val="23"/>
          <w:szCs w:val="23"/>
        </w:rPr>
      </w:pPr>
      <w:r w:rsidRPr="00D45C42">
        <w:rPr>
          <w:rFonts w:ascii="Times New Roman" w:hAnsi="Times New Roman"/>
          <w:sz w:val="23"/>
          <w:szCs w:val="23"/>
        </w:rPr>
        <w:t>VII. DA ALTERAÇÃO OU ATUALIZAÇÃO DOS PREÇOS REGISTRADOS:</w:t>
      </w:r>
    </w:p>
    <w:p w14:paraId="3826A396" w14:textId="77777777" w:rsidR="00623061" w:rsidRPr="00D45C42" w:rsidRDefault="00623061" w:rsidP="00623061">
      <w:pPr>
        <w:adjustRightInd w:val="0"/>
        <w:jc w:val="both"/>
        <w:rPr>
          <w:sz w:val="23"/>
          <w:szCs w:val="23"/>
        </w:rPr>
      </w:pPr>
      <w:r w:rsidRPr="00D45C42">
        <w:rPr>
          <w:b/>
          <w:bCs/>
          <w:color w:val="000000"/>
          <w:sz w:val="23"/>
          <w:szCs w:val="23"/>
        </w:rPr>
        <w:t xml:space="preserve">VII.1. </w:t>
      </w:r>
      <w:r w:rsidRPr="00D45C42">
        <w:rPr>
          <w:sz w:val="23"/>
          <w:szCs w:val="23"/>
        </w:rPr>
        <w:t>Os preços registrados poderão ser alterados ou atualizados em decorrência de eventual redução dos preços pra</w:t>
      </w:r>
      <w:r w:rsidRPr="00D45C42">
        <w:rPr>
          <w:rFonts w:eastAsia="Calibri"/>
          <w:sz w:val="23"/>
          <w:szCs w:val="23"/>
        </w:rPr>
        <w:t>ti</w:t>
      </w:r>
      <w:r w:rsidRPr="00D45C42">
        <w:rPr>
          <w:sz w:val="23"/>
          <w:szCs w:val="23"/>
        </w:rPr>
        <w:t>cados no mercado ou de fato que eleve o custo dos bens, das obras ou dos serviços registrados, nas seguintes situações:</w:t>
      </w:r>
    </w:p>
    <w:p w14:paraId="3D5E80FE" w14:textId="77777777" w:rsidR="00623061" w:rsidRDefault="00623061" w:rsidP="00623061">
      <w:pPr>
        <w:pStyle w:val="Nvel3"/>
        <w:numPr>
          <w:ilvl w:val="0"/>
          <w:numId w:val="0"/>
        </w:numPr>
        <w:spacing w:before="0" w:after="0" w:line="240" w:lineRule="auto"/>
        <w:ind w:firstLine="567"/>
        <w:rPr>
          <w:rFonts w:ascii="Times New Roman" w:hAnsi="Times New Roman" w:cs="Times New Roman"/>
          <w:sz w:val="23"/>
          <w:szCs w:val="23"/>
        </w:rPr>
      </w:pPr>
      <w:r w:rsidRPr="00E23EF0">
        <w:rPr>
          <w:rFonts w:ascii="Times New Roman" w:hAnsi="Times New Roman" w:cs="Times New Roman"/>
          <w:b/>
          <w:bCs/>
          <w:color w:val="000000"/>
          <w:sz w:val="23"/>
          <w:szCs w:val="23"/>
        </w:rPr>
        <w:t xml:space="preserve">VII.1.1. </w:t>
      </w:r>
      <w:r w:rsidRPr="00E23EF0">
        <w:rPr>
          <w:rFonts w:ascii="Times New Roman" w:hAnsi="Times New Roman" w:cs="Times New Roman"/>
          <w:sz w:val="23"/>
          <w:szCs w:val="23"/>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D875F65" w14:textId="77777777" w:rsidR="00623061" w:rsidRPr="00E23EF0" w:rsidRDefault="00623061" w:rsidP="00623061">
      <w:pPr>
        <w:pStyle w:val="Nvel3"/>
        <w:numPr>
          <w:ilvl w:val="0"/>
          <w:numId w:val="0"/>
        </w:numPr>
        <w:spacing w:before="0" w:after="0" w:line="240" w:lineRule="auto"/>
        <w:ind w:firstLine="567"/>
        <w:rPr>
          <w:rFonts w:ascii="Times New Roman" w:hAnsi="Times New Roman" w:cs="Times New Roman"/>
          <w:sz w:val="23"/>
          <w:szCs w:val="23"/>
        </w:rPr>
      </w:pPr>
    </w:p>
    <w:p w14:paraId="7D639EB2" w14:textId="77777777" w:rsidR="00623061" w:rsidRDefault="00623061" w:rsidP="00623061">
      <w:pPr>
        <w:pStyle w:val="Nvel3"/>
        <w:numPr>
          <w:ilvl w:val="0"/>
          <w:numId w:val="0"/>
        </w:numPr>
        <w:spacing w:before="0" w:after="0" w:line="240" w:lineRule="auto"/>
        <w:ind w:firstLine="567"/>
        <w:rPr>
          <w:rFonts w:ascii="Times New Roman" w:hAnsi="Times New Roman" w:cs="Times New Roman"/>
          <w:sz w:val="23"/>
          <w:szCs w:val="23"/>
        </w:rPr>
      </w:pPr>
      <w:r w:rsidRPr="00E23EF0">
        <w:rPr>
          <w:rFonts w:ascii="Times New Roman" w:hAnsi="Times New Roman" w:cs="Times New Roman"/>
          <w:b/>
          <w:bCs/>
          <w:color w:val="000000"/>
          <w:sz w:val="23"/>
          <w:szCs w:val="23"/>
        </w:rPr>
        <w:t>VII.1</w:t>
      </w:r>
      <w:r w:rsidRPr="00E23EF0">
        <w:rPr>
          <w:rFonts w:ascii="Times New Roman" w:hAnsi="Times New Roman" w:cs="Times New Roman"/>
          <w:b/>
          <w:sz w:val="23"/>
          <w:szCs w:val="23"/>
        </w:rPr>
        <w:t>.2.</w:t>
      </w:r>
      <w:r w:rsidRPr="00E23EF0">
        <w:rPr>
          <w:rFonts w:ascii="Times New Roman" w:hAnsi="Times New Roman" w:cs="Times New Roman"/>
          <w:sz w:val="23"/>
          <w:szCs w:val="23"/>
        </w:rPr>
        <w:t xml:space="preserve"> Em caso de criação, alteração ou ex</w:t>
      </w:r>
      <w:r w:rsidRPr="00E23EF0">
        <w:rPr>
          <w:rFonts w:ascii="Times New Roman" w:eastAsia="Calibri" w:hAnsi="Times New Roman" w:cs="Times New Roman"/>
          <w:sz w:val="23"/>
          <w:szCs w:val="23"/>
        </w:rPr>
        <w:t>ti</w:t>
      </w:r>
      <w:r w:rsidRPr="00E23EF0">
        <w:rPr>
          <w:rFonts w:ascii="Times New Roman" w:hAnsi="Times New Roman" w:cs="Times New Roman"/>
          <w:sz w:val="23"/>
          <w:szCs w:val="23"/>
        </w:rPr>
        <w:t xml:space="preserve">nção de quaisquer tributos ou encargos legais ou superveniência de disposições legais, com comprovada repercussão sobre os preços registrados; </w:t>
      </w:r>
    </w:p>
    <w:p w14:paraId="71CC205A" w14:textId="77777777" w:rsidR="00623061" w:rsidRPr="00E23EF0" w:rsidRDefault="00623061" w:rsidP="00623061">
      <w:pPr>
        <w:pStyle w:val="Nvel3"/>
        <w:numPr>
          <w:ilvl w:val="0"/>
          <w:numId w:val="0"/>
        </w:numPr>
        <w:spacing w:before="0" w:after="0" w:line="240" w:lineRule="auto"/>
        <w:ind w:firstLine="567"/>
        <w:rPr>
          <w:rFonts w:ascii="Times New Roman" w:hAnsi="Times New Roman" w:cs="Times New Roman"/>
          <w:sz w:val="23"/>
          <w:szCs w:val="23"/>
        </w:rPr>
      </w:pPr>
    </w:p>
    <w:p w14:paraId="3F02091E" w14:textId="77777777" w:rsidR="00623061" w:rsidRPr="00D45C42" w:rsidRDefault="00623061" w:rsidP="00623061">
      <w:pPr>
        <w:adjustRightInd w:val="0"/>
        <w:jc w:val="both"/>
        <w:rPr>
          <w:color w:val="000000"/>
          <w:sz w:val="23"/>
          <w:szCs w:val="23"/>
        </w:rPr>
      </w:pPr>
      <w:r w:rsidRPr="00D45C42">
        <w:rPr>
          <w:b/>
          <w:bCs/>
          <w:color w:val="000000"/>
          <w:sz w:val="23"/>
          <w:szCs w:val="23"/>
        </w:rPr>
        <w:t>VII.2</w:t>
      </w:r>
      <w:r w:rsidRPr="00D45C42">
        <w:rPr>
          <w:b/>
          <w:color w:val="000000"/>
          <w:sz w:val="23"/>
          <w:szCs w:val="23"/>
          <w:lang w:val="pt-BR"/>
        </w:rPr>
        <w:t>.</w:t>
      </w:r>
      <w:r w:rsidRPr="00D45C42">
        <w:rPr>
          <w:color w:val="000000"/>
          <w:sz w:val="23"/>
          <w:szCs w:val="23"/>
          <w:lang w:val="pt-BR"/>
        </w:rPr>
        <w:t xml:space="preserve"> </w:t>
      </w:r>
      <w:r w:rsidRPr="00D45C42">
        <w:rPr>
          <w:color w:val="000000"/>
          <w:sz w:val="23"/>
          <w:szCs w:val="23"/>
        </w:rPr>
        <w:t xml:space="preserve">Quando o preço inicialmente registrado, por motivo superveniente, tornar-se superior ao preço praticado no mercado, o Município de Taquari deverá convocar o fornecedor visando à negociação para redução de preços e sua adequação ao praticado no mercado; </w:t>
      </w:r>
    </w:p>
    <w:p w14:paraId="4C249771" w14:textId="77777777" w:rsidR="00623061" w:rsidRPr="00D45C42" w:rsidRDefault="00623061" w:rsidP="00623061">
      <w:pPr>
        <w:adjustRightInd w:val="0"/>
        <w:ind w:left="567"/>
        <w:jc w:val="both"/>
        <w:rPr>
          <w:color w:val="000000"/>
          <w:sz w:val="23"/>
          <w:szCs w:val="23"/>
        </w:rPr>
      </w:pPr>
      <w:r w:rsidRPr="00D45C42">
        <w:rPr>
          <w:b/>
          <w:bCs/>
          <w:color w:val="000000"/>
          <w:sz w:val="23"/>
          <w:szCs w:val="23"/>
        </w:rPr>
        <w:t>VII.2</w:t>
      </w:r>
      <w:r w:rsidRPr="00D45C42">
        <w:rPr>
          <w:b/>
          <w:color w:val="000000"/>
          <w:sz w:val="23"/>
          <w:szCs w:val="23"/>
          <w:lang w:val="pt-BR"/>
        </w:rPr>
        <w:t>.</w:t>
      </w:r>
      <w:r w:rsidRPr="00D45C42">
        <w:rPr>
          <w:b/>
          <w:bCs/>
          <w:color w:val="000000"/>
          <w:sz w:val="23"/>
          <w:szCs w:val="23"/>
        </w:rPr>
        <w:t>1</w:t>
      </w:r>
      <w:r w:rsidRPr="00D45C42">
        <w:rPr>
          <w:b/>
          <w:color w:val="000000"/>
          <w:sz w:val="23"/>
          <w:szCs w:val="23"/>
        </w:rPr>
        <w:t xml:space="preserve">. </w:t>
      </w:r>
      <w:r w:rsidRPr="00D45C42">
        <w:rPr>
          <w:bCs/>
          <w:color w:val="000000"/>
          <w:sz w:val="23"/>
          <w:szCs w:val="23"/>
        </w:rPr>
        <w:t>F</w:t>
      </w:r>
      <w:r w:rsidRPr="00D45C42">
        <w:rPr>
          <w:color w:val="000000"/>
          <w:sz w:val="23"/>
          <w:szCs w:val="23"/>
        </w:rPr>
        <w:t xml:space="preserve">rustrada a negociação, o fornecedor será liberado do compromisso assumido quanto ao item registrado, sem aplicação de penalidades administrativas; </w:t>
      </w:r>
    </w:p>
    <w:p w14:paraId="32D2B832" w14:textId="77777777" w:rsidR="00623061" w:rsidRPr="00D45C42" w:rsidRDefault="00623061" w:rsidP="00623061">
      <w:pPr>
        <w:adjustRightInd w:val="0"/>
        <w:ind w:left="567"/>
        <w:jc w:val="both"/>
        <w:rPr>
          <w:b/>
          <w:bCs/>
          <w:color w:val="000000"/>
          <w:sz w:val="23"/>
          <w:szCs w:val="23"/>
        </w:rPr>
      </w:pPr>
    </w:p>
    <w:p w14:paraId="58F13074" w14:textId="77777777" w:rsidR="00623061" w:rsidRPr="00D45C42" w:rsidRDefault="00623061" w:rsidP="00623061">
      <w:pPr>
        <w:adjustRightInd w:val="0"/>
        <w:ind w:left="567"/>
        <w:jc w:val="both"/>
        <w:rPr>
          <w:sz w:val="23"/>
          <w:szCs w:val="23"/>
        </w:rPr>
      </w:pPr>
      <w:r w:rsidRPr="00D45C42">
        <w:rPr>
          <w:b/>
          <w:bCs/>
          <w:color w:val="000000"/>
          <w:sz w:val="23"/>
          <w:szCs w:val="23"/>
        </w:rPr>
        <w:t>VII.2</w:t>
      </w:r>
      <w:r w:rsidRPr="00D45C42">
        <w:rPr>
          <w:b/>
          <w:color w:val="000000"/>
          <w:sz w:val="23"/>
          <w:szCs w:val="23"/>
          <w:lang w:val="pt-BR"/>
        </w:rPr>
        <w:t>.</w:t>
      </w:r>
      <w:r w:rsidRPr="00D45C42">
        <w:rPr>
          <w:b/>
          <w:color w:val="000000"/>
          <w:sz w:val="23"/>
          <w:szCs w:val="23"/>
        </w:rPr>
        <w:t xml:space="preserve">2. </w:t>
      </w:r>
      <w:r w:rsidRPr="00D45C42">
        <w:rPr>
          <w:sz w:val="23"/>
          <w:szCs w:val="23"/>
        </w:rPr>
        <w:t xml:space="preserve">Na hipótese do item anterior, o Município convocará os fornecedores do cadastro reserva, na ordem de classificação, visando igual oportunidade de negociação. </w:t>
      </w:r>
    </w:p>
    <w:p w14:paraId="37DCA743" w14:textId="77777777" w:rsidR="00623061" w:rsidRPr="00D45C42" w:rsidRDefault="00623061" w:rsidP="00623061">
      <w:pPr>
        <w:pStyle w:val="PargrafodaLista"/>
        <w:adjustRightInd w:val="0"/>
        <w:ind w:left="0"/>
        <w:rPr>
          <w:sz w:val="23"/>
          <w:szCs w:val="23"/>
        </w:rPr>
      </w:pPr>
    </w:p>
    <w:p w14:paraId="27097601" w14:textId="77777777" w:rsidR="00623061" w:rsidRPr="00D45C42" w:rsidRDefault="00623061" w:rsidP="00623061">
      <w:pPr>
        <w:pStyle w:val="PargrafodaLista"/>
        <w:adjustRightInd w:val="0"/>
        <w:ind w:left="0" w:firstLine="567"/>
        <w:rPr>
          <w:b/>
          <w:color w:val="000000"/>
          <w:sz w:val="23"/>
          <w:szCs w:val="23"/>
        </w:rPr>
      </w:pPr>
      <w:r w:rsidRPr="00D45C42">
        <w:rPr>
          <w:b/>
          <w:bCs/>
          <w:color w:val="000000"/>
          <w:sz w:val="23"/>
          <w:szCs w:val="23"/>
        </w:rPr>
        <w:t>VII.2</w:t>
      </w:r>
      <w:r w:rsidRPr="00D45C42">
        <w:rPr>
          <w:b/>
          <w:color w:val="000000"/>
          <w:sz w:val="23"/>
          <w:szCs w:val="23"/>
          <w:lang w:val="pt-BR"/>
        </w:rPr>
        <w:t>.</w:t>
      </w:r>
      <w:r w:rsidRPr="00D45C42">
        <w:rPr>
          <w:b/>
          <w:color w:val="000000"/>
          <w:sz w:val="23"/>
          <w:szCs w:val="23"/>
        </w:rPr>
        <w:t xml:space="preserve">3. </w:t>
      </w:r>
      <w:r w:rsidRPr="00D45C42">
        <w:rPr>
          <w:color w:val="000000"/>
          <w:sz w:val="23"/>
          <w:szCs w:val="23"/>
        </w:rPr>
        <w:t>Não havendo êxito nas negociações o Município poderá cancelar o item registrado ou Ata de Registro de Preços, adotando as medidas cabíveis para obtenção de contratação mais vantajosa;</w:t>
      </w:r>
    </w:p>
    <w:p w14:paraId="3100D4D6" w14:textId="77777777" w:rsidR="00623061" w:rsidRPr="00D45C42" w:rsidRDefault="00623061" w:rsidP="00623061">
      <w:pPr>
        <w:pStyle w:val="PargrafodaLista"/>
        <w:adjustRightInd w:val="0"/>
        <w:ind w:left="0" w:firstLine="567"/>
        <w:rPr>
          <w:sz w:val="23"/>
          <w:szCs w:val="23"/>
        </w:rPr>
      </w:pPr>
    </w:p>
    <w:p w14:paraId="07F1F2BB" w14:textId="77777777" w:rsidR="00623061" w:rsidRPr="00D45C42" w:rsidRDefault="00623061" w:rsidP="00623061">
      <w:pPr>
        <w:pStyle w:val="PargrafodaLista"/>
        <w:adjustRightInd w:val="0"/>
        <w:ind w:left="0"/>
        <w:rPr>
          <w:sz w:val="23"/>
          <w:szCs w:val="23"/>
        </w:rPr>
      </w:pPr>
      <w:r w:rsidRPr="00D45C42">
        <w:rPr>
          <w:b/>
          <w:bCs/>
          <w:color w:val="000000"/>
          <w:sz w:val="23"/>
          <w:szCs w:val="23"/>
        </w:rPr>
        <w:t>VII.3</w:t>
      </w:r>
      <w:r w:rsidRPr="00D45C42">
        <w:rPr>
          <w:b/>
          <w:bCs/>
          <w:sz w:val="23"/>
          <w:szCs w:val="23"/>
        </w:rPr>
        <w:t xml:space="preserve">. </w:t>
      </w:r>
      <w:r w:rsidRPr="00D45C42">
        <w:rPr>
          <w:sz w:val="23"/>
          <w:szCs w:val="23"/>
        </w:rPr>
        <w:t>Quando o preço de mercado tornar-se superior aos preços registrados e o fornecedor não puder cumprir o compromisso, será facultado ao mesmo requerer ao Município de Taquari a alteração do preço registrado, mediante comprovação de fato superveniente que supostamente o impossibilite de cumprir o compromisso.</w:t>
      </w:r>
    </w:p>
    <w:p w14:paraId="67F9B35E" w14:textId="77777777" w:rsidR="00623061" w:rsidRPr="00D45C42" w:rsidRDefault="00623061" w:rsidP="00623061">
      <w:pPr>
        <w:pStyle w:val="PargrafodaLista"/>
        <w:adjustRightInd w:val="0"/>
        <w:ind w:left="0" w:firstLine="567"/>
        <w:rPr>
          <w:sz w:val="23"/>
          <w:szCs w:val="23"/>
        </w:rPr>
      </w:pPr>
      <w:r w:rsidRPr="00D45C42">
        <w:rPr>
          <w:b/>
          <w:sz w:val="23"/>
          <w:szCs w:val="23"/>
        </w:rPr>
        <w:t xml:space="preserve">VII.3.1. </w:t>
      </w:r>
      <w:r w:rsidRPr="00D45C42">
        <w:rPr>
          <w:sz w:val="23"/>
          <w:szCs w:val="23"/>
        </w:rPr>
        <w:t>O pedido de revisão dos preços deverá ser dirigido ao Fiscal da Ata, devidamente justificado, ou seja, explicando quais as circunstâncias de mercado que ocasionaram o aumento ou a diminuição do preço e, comprovando, mediante apresentação de fotocópias de notas fiscais (da época da licitação e da data do aumento), tabelas de preços de fabricantes, lista de preços de matérias-primas ou outros comprovantes que confirmem o alegado na justificatica, para análise e parecer Jurídico quanto à viabilidade de reequilíbrio.</w:t>
      </w:r>
    </w:p>
    <w:p w14:paraId="71630944" w14:textId="77777777" w:rsidR="00623061" w:rsidRPr="00D45C42" w:rsidRDefault="00623061" w:rsidP="00623061">
      <w:pPr>
        <w:pStyle w:val="PargrafodaLista"/>
        <w:adjustRightInd w:val="0"/>
        <w:ind w:left="0" w:firstLine="567"/>
        <w:rPr>
          <w:sz w:val="23"/>
          <w:szCs w:val="23"/>
        </w:rPr>
      </w:pPr>
    </w:p>
    <w:p w14:paraId="7F677A06" w14:textId="77777777" w:rsidR="00623061" w:rsidRPr="00D45C42" w:rsidRDefault="00623061" w:rsidP="00623061">
      <w:pPr>
        <w:pStyle w:val="PargrafodaLista"/>
        <w:adjustRightInd w:val="0"/>
        <w:ind w:left="0" w:firstLine="567"/>
        <w:rPr>
          <w:sz w:val="23"/>
          <w:szCs w:val="23"/>
        </w:rPr>
      </w:pPr>
      <w:r w:rsidRPr="00D45C42">
        <w:rPr>
          <w:b/>
          <w:sz w:val="23"/>
          <w:szCs w:val="23"/>
        </w:rPr>
        <w:t xml:space="preserve">VII.3.2. </w:t>
      </w:r>
      <w:r w:rsidRPr="00D45C42">
        <w:rPr>
          <w:sz w:val="23"/>
          <w:szCs w:val="23"/>
        </w:rPr>
        <w:t xml:space="preserve"> Na hipótese de não comprovação da existência de fato superveniente que inviabilize o preço registrado, o pedido será indeferido pelo Município e o fornecedor deverá cumprir as obrigações estabelecidas na Ata, sob pena de cancelamento do seu registro, sem prejuizo das sanções administrativas previstas.</w:t>
      </w:r>
    </w:p>
    <w:p w14:paraId="3FC12FFE" w14:textId="77777777" w:rsidR="00623061" w:rsidRPr="00D45C42" w:rsidRDefault="00623061" w:rsidP="00623061">
      <w:pPr>
        <w:pStyle w:val="PargrafodaLista"/>
        <w:adjustRightInd w:val="0"/>
        <w:ind w:left="0" w:firstLine="567"/>
        <w:rPr>
          <w:sz w:val="23"/>
          <w:szCs w:val="23"/>
        </w:rPr>
      </w:pPr>
      <w:r w:rsidRPr="00D45C42">
        <w:rPr>
          <w:b/>
          <w:sz w:val="23"/>
          <w:szCs w:val="23"/>
        </w:rPr>
        <w:t>VII.3.2.1.</w:t>
      </w:r>
      <w:r w:rsidRPr="00D45C42">
        <w:rPr>
          <w:sz w:val="23"/>
          <w:szCs w:val="23"/>
        </w:rPr>
        <w:t xml:space="preserve"> Cancelado o registro do fornecedor nos termos do item supra, o Município convocará os fornecedores do cadastro reserva, na ordem de classificação, para verificar se aceitam manter os preços registrados.</w:t>
      </w:r>
    </w:p>
    <w:p w14:paraId="715AE7D5" w14:textId="77777777" w:rsidR="00623061" w:rsidRPr="00D45C42" w:rsidRDefault="00623061" w:rsidP="00623061">
      <w:pPr>
        <w:pStyle w:val="PargrafodaLista"/>
        <w:adjustRightInd w:val="0"/>
        <w:ind w:left="0" w:firstLine="567"/>
        <w:rPr>
          <w:b/>
          <w:bCs/>
          <w:color w:val="000000"/>
          <w:sz w:val="23"/>
          <w:szCs w:val="23"/>
        </w:rPr>
      </w:pPr>
    </w:p>
    <w:p w14:paraId="477CB7EF" w14:textId="77777777" w:rsidR="00623061" w:rsidRPr="00D45C42" w:rsidRDefault="00623061" w:rsidP="00623061">
      <w:pPr>
        <w:pStyle w:val="PargrafodaLista"/>
        <w:adjustRightInd w:val="0"/>
        <w:ind w:left="0" w:firstLine="567"/>
        <w:rPr>
          <w:color w:val="000000"/>
          <w:sz w:val="23"/>
          <w:szCs w:val="23"/>
        </w:rPr>
      </w:pPr>
      <w:r w:rsidRPr="00D45C42">
        <w:rPr>
          <w:b/>
          <w:bCs/>
          <w:color w:val="000000"/>
          <w:sz w:val="23"/>
          <w:szCs w:val="23"/>
        </w:rPr>
        <w:t>VII.3.</w:t>
      </w:r>
      <w:r w:rsidRPr="00D45C42">
        <w:rPr>
          <w:b/>
          <w:color w:val="000000"/>
          <w:sz w:val="23"/>
          <w:szCs w:val="23"/>
        </w:rPr>
        <w:t xml:space="preserve">2.2. </w:t>
      </w:r>
      <w:r w:rsidRPr="00D45C42">
        <w:rPr>
          <w:color w:val="000000"/>
          <w:sz w:val="23"/>
          <w:szCs w:val="23"/>
        </w:rPr>
        <w:t>Não havendo êxito nas negociações o Município poderá cancelar o item registrado, adotando as medidas cabíveis para obtenção de contratação mais vantajosa;</w:t>
      </w:r>
    </w:p>
    <w:p w14:paraId="16A938D9" w14:textId="77777777" w:rsidR="00623061" w:rsidRPr="00D45C42" w:rsidRDefault="00623061" w:rsidP="00623061">
      <w:pPr>
        <w:pStyle w:val="PargrafodaLista"/>
        <w:adjustRightInd w:val="0"/>
        <w:ind w:left="0" w:firstLine="567"/>
        <w:rPr>
          <w:sz w:val="23"/>
          <w:szCs w:val="23"/>
        </w:rPr>
      </w:pPr>
    </w:p>
    <w:p w14:paraId="74F69B52" w14:textId="77777777" w:rsidR="00623061" w:rsidRPr="00D45C42" w:rsidRDefault="00623061" w:rsidP="00623061">
      <w:pPr>
        <w:pStyle w:val="PargrafodaLista"/>
        <w:adjustRightInd w:val="0"/>
        <w:ind w:left="0" w:firstLine="567"/>
        <w:rPr>
          <w:sz w:val="23"/>
          <w:szCs w:val="23"/>
        </w:rPr>
      </w:pPr>
      <w:r w:rsidRPr="00D45C42">
        <w:rPr>
          <w:b/>
          <w:sz w:val="23"/>
          <w:szCs w:val="23"/>
        </w:rPr>
        <w:t xml:space="preserve">VII.3.3. </w:t>
      </w:r>
      <w:r w:rsidRPr="00D45C42">
        <w:rPr>
          <w:sz w:val="23"/>
          <w:szCs w:val="23"/>
        </w:rPr>
        <w:t xml:space="preserve"> Na hipótese de comprovação da majoração do preço de mercado que inviabilize o preço registrado, o município atualizará o preço registrado, de acordo com a realidade dos valores praticados no mercado.</w:t>
      </w:r>
    </w:p>
    <w:p w14:paraId="33B1855C" w14:textId="77777777" w:rsidR="00623061" w:rsidRPr="00D45C42" w:rsidRDefault="00623061" w:rsidP="00623061">
      <w:pPr>
        <w:pStyle w:val="PargrafodaLista"/>
        <w:adjustRightInd w:val="0"/>
        <w:ind w:left="0" w:firstLine="567"/>
        <w:rPr>
          <w:sz w:val="23"/>
          <w:szCs w:val="23"/>
        </w:rPr>
      </w:pPr>
    </w:p>
    <w:p w14:paraId="3C55FBE7" w14:textId="77777777" w:rsidR="00623061" w:rsidRDefault="00623061" w:rsidP="00623061">
      <w:pPr>
        <w:pStyle w:val="PargrafodaLista"/>
        <w:adjustRightInd w:val="0"/>
        <w:ind w:left="0" w:firstLine="567"/>
        <w:rPr>
          <w:sz w:val="23"/>
          <w:szCs w:val="23"/>
        </w:rPr>
      </w:pPr>
      <w:r w:rsidRPr="00D45C42">
        <w:rPr>
          <w:b/>
          <w:sz w:val="23"/>
          <w:szCs w:val="23"/>
        </w:rPr>
        <w:t xml:space="preserve">VII.3.4. </w:t>
      </w:r>
      <w:r w:rsidRPr="00D45C42">
        <w:rPr>
          <w:sz w:val="23"/>
          <w:szCs w:val="23"/>
        </w:rPr>
        <w:t xml:space="preserve"> A Dentora da Ata/Contratada deverá apresentar pedido de reequilíbrio econômico-financeiro durante a vigência da ata de registro de preços e antes de eventual prorrogação, sob pena de preclusão.</w:t>
      </w:r>
    </w:p>
    <w:p w14:paraId="49ADB2D2" w14:textId="77777777" w:rsidR="00623061" w:rsidRPr="00D45C42" w:rsidRDefault="00623061" w:rsidP="00623061">
      <w:pPr>
        <w:pStyle w:val="PargrafodaLista"/>
        <w:adjustRightInd w:val="0"/>
        <w:ind w:left="0" w:firstLine="567"/>
        <w:rPr>
          <w:sz w:val="23"/>
          <w:szCs w:val="23"/>
        </w:rPr>
      </w:pPr>
    </w:p>
    <w:p w14:paraId="27B1FD54" w14:textId="77777777" w:rsidR="00623061" w:rsidRPr="00D45C42" w:rsidRDefault="00623061" w:rsidP="00623061">
      <w:pPr>
        <w:adjustRightInd w:val="0"/>
        <w:jc w:val="both"/>
        <w:rPr>
          <w:sz w:val="23"/>
          <w:szCs w:val="23"/>
        </w:rPr>
      </w:pPr>
      <w:r w:rsidRPr="00D45C42">
        <w:rPr>
          <w:b/>
          <w:sz w:val="23"/>
          <w:szCs w:val="23"/>
        </w:rPr>
        <w:t>VII.4.</w:t>
      </w:r>
      <w:r w:rsidRPr="00D45C42">
        <w:rPr>
          <w:sz w:val="23"/>
          <w:szCs w:val="23"/>
        </w:rPr>
        <w:t xml:space="preserve"> Os preços registrados poderão ser alterados, ainda, mediante reajustamento, nos termos da Lei nº 14.133, de 2021.</w:t>
      </w:r>
    </w:p>
    <w:p w14:paraId="72504D97" w14:textId="77777777" w:rsidR="00623061" w:rsidRPr="00D45C42" w:rsidRDefault="00623061" w:rsidP="00623061">
      <w:pPr>
        <w:widowControl/>
        <w:adjustRightInd w:val="0"/>
        <w:ind w:firstLine="709"/>
        <w:jc w:val="both"/>
        <w:rPr>
          <w:sz w:val="23"/>
          <w:szCs w:val="23"/>
        </w:rPr>
      </w:pPr>
      <w:r w:rsidRPr="00D45C42">
        <w:rPr>
          <w:rFonts w:eastAsiaTheme="minorHAnsi"/>
          <w:b/>
          <w:color w:val="000000"/>
          <w:sz w:val="23"/>
          <w:szCs w:val="23"/>
          <w:lang w:val="pt-BR" w:eastAsia="en-US" w:bidi="ar-SA"/>
        </w:rPr>
        <w:t>VII.4.1.</w:t>
      </w:r>
      <w:r w:rsidRPr="00D45C42">
        <w:rPr>
          <w:rFonts w:eastAsiaTheme="minorHAnsi"/>
          <w:color w:val="000000"/>
          <w:sz w:val="23"/>
          <w:szCs w:val="23"/>
          <w:lang w:val="pt-BR" w:eastAsia="en-US" w:bidi="ar-SA"/>
        </w:rPr>
        <w:t xml:space="preserve"> Em caso de prorrogação da vigência da ata de Registro de Preços, para concessão de reajuste, deverá ser observada a periodicidade de 12 (doze) meses, a contar da </w:t>
      </w:r>
      <w:r w:rsidRPr="00D45C42">
        <w:rPr>
          <w:rFonts w:eastAsiaTheme="minorHAnsi"/>
          <w:iCs/>
          <w:sz w:val="23"/>
          <w:szCs w:val="23"/>
          <w:lang w:val="pt-BR" w:eastAsia="en-US" w:bidi="ar-SA"/>
        </w:rPr>
        <w:t>data do orçamento estimado, sendo que os preços serão reajustados pelo</w:t>
      </w:r>
      <w:r w:rsidRPr="00D45C42">
        <w:rPr>
          <w:rFonts w:eastAsiaTheme="minorHAnsi"/>
          <w:i/>
          <w:iCs/>
          <w:color w:val="0000FF"/>
          <w:sz w:val="23"/>
          <w:szCs w:val="23"/>
          <w:lang w:val="pt-BR" w:eastAsia="en-US" w:bidi="ar-SA"/>
        </w:rPr>
        <w:t xml:space="preserve"> </w:t>
      </w:r>
      <w:r w:rsidRPr="00D45C42">
        <w:rPr>
          <w:sz w:val="23"/>
          <w:szCs w:val="23"/>
        </w:rPr>
        <w:t>Indice Nacional de Preços ao Consumidor Amplo – IPCA, mediante termo aditivo.</w:t>
      </w:r>
    </w:p>
    <w:p w14:paraId="0DBD7E0A" w14:textId="77777777" w:rsidR="00623061" w:rsidRPr="00D45C42" w:rsidRDefault="00623061" w:rsidP="00623061">
      <w:pPr>
        <w:widowControl/>
        <w:adjustRightInd w:val="0"/>
        <w:ind w:firstLine="709"/>
        <w:jc w:val="both"/>
        <w:rPr>
          <w:rFonts w:eastAsiaTheme="minorHAnsi"/>
          <w:b/>
          <w:color w:val="000000"/>
          <w:sz w:val="23"/>
          <w:szCs w:val="23"/>
          <w:lang w:val="pt-BR" w:eastAsia="en-US" w:bidi="ar-SA"/>
        </w:rPr>
      </w:pPr>
    </w:p>
    <w:p w14:paraId="3998F391" w14:textId="77777777" w:rsidR="00623061" w:rsidRPr="00D45C42" w:rsidRDefault="00623061" w:rsidP="00623061">
      <w:pPr>
        <w:widowControl/>
        <w:adjustRightInd w:val="0"/>
        <w:ind w:firstLine="709"/>
        <w:jc w:val="both"/>
        <w:rPr>
          <w:sz w:val="23"/>
          <w:szCs w:val="23"/>
        </w:rPr>
      </w:pPr>
      <w:r w:rsidRPr="00D45C42">
        <w:rPr>
          <w:rFonts w:eastAsiaTheme="minorHAnsi"/>
          <w:b/>
          <w:color w:val="000000"/>
          <w:sz w:val="23"/>
          <w:szCs w:val="23"/>
          <w:lang w:val="pt-BR" w:eastAsia="en-US" w:bidi="ar-SA"/>
        </w:rPr>
        <w:t>VII.4.2.</w:t>
      </w:r>
      <w:r w:rsidRPr="00D45C42">
        <w:rPr>
          <w:rFonts w:eastAsiaTheme="minorHAnsi"/>
          <w:color w:val="000000"/>
          <w:sz w:val="23"/>
          <w:szCs w:val="23"/>
          <w:lang w:val="pt-BR" w:eastAsia="en-US" w:bidi="ar-SA"/>
        </w:rPr>
        <w:t xml:space="preserve"> </w:t>
      </w:r>
      <w:r w:rsidRPr="00D45C42">
        <w:rPr>
          <w:sz w:val="23"/>
          <w:szCs w:val="23"/>
        </w:rPr>
        <w:t>Os reajustes serão precedidos, obrigatoriamente, de solicitação da Detentora da Ata/Contratada, acompanhado de memorial de cálculo e apresentação de planilha de custos e formação de preços, que deverá ser dirigido ao Fiscal da Ata, que se manifestará pela pertinência ou não do pedido, encaminhando-o posteriormente ao Setor de Licitações, para demais providências</w:t>
      </w:r>
    </w:p>
    <w:p w14:paraId="3BC4C26A" w14:textId="77777777" w:rsidR="00623061" w:rsidRPr="00D45C42" w:rsidRDefault="00623061" w:rsidP="00623061">
      <w:pPr>
        <w:widowControl/>
        <w:adjustRightInd w:val="0"/>
        <w:jc w:val="both"/>
        <w:rPr>
          <w:sz w:val="23"/>
          <w:szCs w:val="23"/>
        </w:rPr>
      </w:pPr>
    </w:p>
    <w:p w14:paraId="066333F4" w14:textId="77777777" w:rsidR="00623061" w:rsidRPr="00D45C42" w:rsidRDefault="00623061" w:rsidP="00623061">
      <w:pPr>
        <w:jc w:val="both"/>
        <w:rPr>
          <w:sz w:val="23"/>
          <w:szCs w:val="23"/>
        </w:rPr>
      </w:pPr>
      <w:r w:rsidRPr="00D45C42">
        <w:rPr>
          <w:b/>
          <w:sz w:val="23"/>
          <w:szCs w:val="23"/>
        </w:rPr>
        <w:t xml:space="preserve">VII.5. </w:t>
      </w:r>
      <w:r w:rsidRPr="00D45C42">
        <w:rPr>
          <w:sz w:val="23"/>
          <w:szCs w:val="23"/>
        </w:rPr>
        <w:t xml:space="preserve"> O prazo para resposta aos pedidos de restabelecimento do equilíbrio econômico-financeiro ou reajustamento será de 01 (um) mês, contados, em regra, do protocolo do pedido.</w:t>
      </w:r>
    </w:p>
    <w:p w14:paraId="26CCCA25" w14:textId="77777777" w:rsidR="00623061" w:rsidRPr="00AA2BC0" w:rsidRDefault="00623061" w:rsidP="00623061">
      <w:pPr>
        <w:widowControl/>
        <w:adjustRightInd w:val="0"/>
        <w:jc w:val="both"/>
        <w:rPr>
          <w:sz w:val="23"/>
          <w:szCs w:val="23"/>
        </w:rPr>
      </w:pPr>
    </w:p>
    <w:p w14:paraId="1973B141" w14:textId="77777777" w:rsidR="00623061" w:rsidRDefault="00623061" w:rsidP="00623061">
      <w:pPr>
        <w:pStyle w:val="Default"/>
        <w:jc w:val="both"/>
        <w:rPr>
          <w:b/>
          <w:bCs/>
          <w:color w:val="auto"/>
          <w:sz w:val="23"/>
          <w:szCs w:val="23"/>
          <w:u w:val="single"/>
        </w:rPr>
      </w:pPr>
      <w:r w:rsidRPr="00AA2BC0">
        <w:rPr>
          <w:b/>
          <w:bCs/>
          <w:color w:val="auto"/>
          <w:sz w:val="23"/>
          <w:szCs w:val="23"/>
          <w:u w:val="single"/>
        </w:rPr>
        <w:t xml:space="preserve">CLÁUSULA </w:t>
      </w:r>
      <w:r>
        <w:rPr>
          <w:b/>
          <w:bCs/>
          <w:color w:val="auto"/>
          <w:sz w:val="23"/>
          <w:szCs w:val="23"/>
          <w:u w:val="single"/>
        </w:rPr>
        <w:t>OITAVA</w:t>
      </w:r>
    </w:p>
    <w:p w14:paraId="0663CCDB" w14:textId="77777777" w:rsidR="00623061" w:rsidRPr="00AA2BC0" w:rsidRDefault="00623061" w:rsidP="00623061">
      <w:pPr>
        <w:pStyle w:val="Padro"/>
        <w:jc w:val="both"/>
        <w:rPr>
          <w:b/>
          <w:sz w:val="23"/>
          <w:szCs w:val="23"/>
        </w:rPr>
      </w:pPr>
      <w:r>
        <w:rPr>
          <w:b/>
          <w:sz w:val="23"/>
          <w:szCs w:val="23"/>
        </w:rPr>
        <w:t>VIII</w:t>
      </w:r>
      <w:r w:rsidRPr="00AA2BC0">
        <w:rPr>
          <w:b/>
          <w:sz w:val="23"/>
          <w:szCs w:val="23"/>
        </w:rPr>
        <w:t>. DAS OBRIGAÇÕES:</w:t>
      </w:r>
    </w:p>
    <w:p w14:paraId="3DB6908D" w14:textId="77777777" w:rsidR="00623061" w:rsidRPr="00AA2BC0" w:rsidRDefault="00623061" w:rsidP="00623061">
      <w:pPr>
        <w:adjustRightInd w:val="0"/>
        <w:jc w:val="both"/>
        <w:rPr>
          <w:color w:val="000000"/>
          <w:sz w:val="23"/>
          <w:szCs w:val="23"/>
        </w:rPr>
      </w:pPr>
      <w:r>
        <w:rPr>
          <w:b/>
          <w:sz w:val="23"/>
          <w:szCs w:val="23"/>
        </w:rPr>
        <w:t>VIII</w:t>
      </w:r>
      <w:r w:rsidRPr="00AA2BC0">
        <w:rPr>
          <w:b/>
          <w:bCs/>
          <w:color w:val="000000"/>
          <w:sz w:val="23"/>
          <w:szCs w:val="23"/>
        </w:rPr>
        <w:t>.</w:t>
      </w:r>
      <w:r w:rsidRPr="00AA2BC0">
        <w:rPr>
          <w:b/>
          <w:color w:val="000000"/>
          <w:sz w:val="23"/>
          <w:szCs w:val="23"/>
        </w:rPr>
        <w:t>1.</w:t>
      </w:r>
      <w:r w:rsidRPr="00AA2BC0">
        <w:rPr>
          <w:color w:val="000000"/>
          <w:sz w:val="23"/>
          <w:szCs w:val="23"/>
        </w:rPr>
        <w:t xml:space="preserve"> </w:t>
      </w:r>
      <w:r w:rsidRPr="00AA2BC0">
        <w:rPr>
          <w:b/>
          <w:color w:val="000000"/>
          <w:sz w:val="23"/>
          <w:szCs w:val="23"/>
        </w:rPr>
        <w:t>Constituem obrigações do CONTRATANTE</w:t>
      </w:r>
      <w:r>
        <w:rPr>
          <w:b/>
          <w:color w:val="000000"/>
          <w:sz w:val="23"/>
          <w:szCs w:val="23"/>
        </w:rPr>
        <w:t>/ÓRGÃO GERENCIADOR</w:t>
      </w:r>
      <w:r w:rsidRPr="00AA2BC0">
        <w:rPr>
          <w:color w:val="000000"/>
          <w:sz w:val="23"/>
          <w:szCs w:val="23"/>
        </w:rPr>
        <w:t xml:space="preserve">: </w:t>
      </w:r>
    </w:p>
    <w:p w14:paraId="1FD44465" w14:textId="77777777" w:rsidR="00623061" w:rsidRPr="00AA2BC0" w:rsidRDefault="00623061" w:rsidP="00623061">
      <w:pPr>
        <w:adjustRightInd w:val="0"/>
        <w:ind w:firstLine="567"/>
        <w:jc w:val="both"/>
        <w:rPr>
          <w:sz w:val="23"/>
          <w:szCs w:val="23"/>
        </w:rPr>
      </w:pPr>
      <w:r>
        <w:rPr>
          <w:b/>
          <w:sz w:val="23"/>
          <w:szCs w:val="23"/>
        </w:rPr>
        <w:t>VIII</w:t>
      </w:r>
      <w:r w:rsidRPr="00AA2BC0">
        <w:rPr>
          <w:b/>
          <w:bCs/>
          <w:color w:val="000000"/>
          <w:sz w:val="23"/>
          <w:szCs w:val="23"/>
        </w:rPr>
        <w:t>.</w:t>
      </w:r>
      <w:r w:rsidRPr="00AA2BC0">
        <w:rPr>
          <w:b/>
          <w:color w:val="000000"/>
          <w:sz w:val="23"/>
          <w:szCs w:val="23"/>
        </w:rPr>
        <w:t xml:space="preserve">1.1. </w:t>
      </w:r>
      <w:r w:rsidRPr="00AA2BC0">
        <w:rPr>
          <w:bCs/>
          <w:sz w:val="23"/>
          <w:szCs w:val="23"/>
        </w:rPr>
        <w:t>E</w:t>
      </w:r>
      <w:r w:rsidRPr="00AA2BC0">
        <w:rPr>
          <w:sz w:val="23"/>
          <w:szCs w:val="23"/>
        </w:rPr>
        <w:t xml:space="preserve">fetuar o pagamento ajustado; </w:t>
      </w:r>
    </w:p>
    <w:p w14:paraId="2D50A1FF" w14:textId="77777777" w:rsidR="00623061" w:rsidRPr="00AA2BC0" w:rsidRDefault="00623061" w:rsidP="00623061">
      <w:pPr>
        <w:adjustRightInd w:val="0"/>
        <w:ind w:firstLine="567"/>
        <w:jc w:val="both"/>
        <w:rPr>
          <w:sz w:val="23"/>
          <w:szCs w:val="23"/>
        </w:rPr>
      </w:pPr>
    </w:p>
    <w:p w14:paraId="09637C2C" w14:textId="77777777" w:rsidR="00623061" w:rsidRPr="00AA2BC0" w:rsidRDefault="00623061" w:rsidP="00623061">
      <w:pPr>
        <w:adjustRightInd w:val="0"/>
        <w:ind w:firstLine="567"/>
        <w:jc w:val="both"/>
        <w:rPr>
          <w:sz w:val="23"/>
          <w:szCs w:val="23"/>
        </w:rPr>
      </w:pPr>
      <w:r>
        <w:rPr>
          <w:b/>
          <w:sz w:val="23"/>
          <w:szCs w:val="23"/>
        </w:rPr>
        <w:t>VIII</w:t>
      </w:r>
      <w:r w:rsidRPr="00AA2BC0">
        <w:rPr>
          <w:b/>
          <w:bCs/>
          <w:color w:val="000000"/>
          <w:sz w:val="23"/>
          <w:szCs w:val="23"/>
        </w:rPr>
        <w:t>.</w:t>
      </w:r>
      <w:r w:rsidRPr="00AA2BC0">
        <w:rPr>
          <w:b/>
          <w:color w:val="000000"/>
          <w:sz w:val="23"/>
          <w:szCs w:val="23"/>
        </w:rPr>
        <w:t xml:space="preserve">1.2. </w:t>
      </w:r>
      <w:r w:rsidRPr="00AA2BC0">
        <w:rPr>
          <w:bCs/>
          <w:sz w:val="23"/>
          <w:szCs w:val="23"/>
        </w:rPr>
        <w:t>P</w:t>
      </w:r>
      <w:r w:rsidRPr="00AA2BC0">
        <w:rPr>
          <w:sz w:val="23"/>
          <w:szCs w:val="23"/>
        </w:rPr>
        <w:t xml:space="preserve">restar ao CONTRATADO todos os esclarecimentos necessários para o fornecimento do objeto; </w:t>
      </w:r>
    </w:p>
    <w:p w14:paraId="489F50DE" w14:textId="77777777" w:rsidR="00623061" w:rsidRPr="00AA2BC0" w:rsidRDefault="00623061" w:rsidP="00623061">
      <w:pPr>
        <w:ind w:firstLine="567"/>
        <w:jc w:val="both"/>
        <w:rPr>
          <w:bCs/>
          <w:sz w:val="23"/>
          <w:szCs w:val="23"/>
        </w:rPr>
      </w:pPr>
    </w:p>
    <w:p w14:paraId="22EE26EC" w14:textId="5300FABE" w:rsidR="00623061" w:rsidRPr="00AA2BC0" w:rsidRDefault="00623061" w:rsidP="00623061">
      <w:pPr>
        <w:pStyle w:val="PargrafodaLista"/>
        <w:tabs>
          <w:tab w:val="left" w:pos="1448"/>
        </w:tabs>
        <w:ind w:left="0" w:right="155" w:firstLine="567"/>
        <w:rPr>
          <w:bCs/>
          <w:sz w:val="23"/>
          <w:szCs w:val="23"/>
        </w:rPr>
      </w:pPr>
      <w:r>
        <w:rPr>
          <w:b/>
          <w:sz w:val="23"/>
          <w:szCs w:val="23"/>
        </w:rPr>
        <w:t>VIII</w:t>
      </w:r>
      <w:r w:rsidRPr="00AA2BC0">
        <w:rPr>
          <w:b/>
          <w:bCs/>
          <w:color w:val="000000"/>
          <w:sz w:val="23"/>
          <w:szCs w:val="23"/>
        </w:rPr>
        <w:t>.</w:t>
      </w:r>
      <w:r w:rsidRPr="00AA2BC0">
        <w:rPr>
          <w:b/>
          <w:color w:val="000000"/>
          <w:sz w:val="23"/>
          <w:szCs w:val="23"/>
        </w:rPr>
        <w:t xml:space="preserve">1.3. </w:t>
      </w:r>
      <w:r w:rsidRPr="00AA2BC0">
        <w:rPr>
          <w:bCs/>
          <w:sz w:val="23"/>
          <w:szCs w:val="23"/>
        </w:rPr>
        <w:t>Determinar, através do fiscal anuente, todas as condições para a execução da ata de registro de preços.</w:t>
      </w:r>
    </w:p>
    <w:p w14:paraId="2557F025" w14:textId="77777777" w:rsidR="00623061" w:rsidRPr="00AA2BC0" w:rsidRDefault="00623061" w:rsidP="00623061">
      <w:pPr>
        <w:adjustRightInd w:val="0"/>
        <w:jc w:val="both"/>
        <w:rPr>
          <w:sz w:val="23"/>
          <w:szCs w:val="23"/>
        </w:rPr>
      </w:pPr>
    </w:p>
    <w:p w14:paraId="39A48F10" w14:textId="77777777" w:rsidR="00623061" w:rsidRPr="00AA2BC0" w:rsidRDefault="00623061" w:rsidP="00623061">
      <w:pPr>
        <w:adjustRightInd w:val="0"/>
        <w:jc w:val="both"/>
        <w:rPr>
          <w:sz w:val="23"/>
          <w:szCs w:val="23"/>
        </w:rPr>
      </w:pPr>
      <w:r>
        <w:rPr>
          <w:b/>
          <w:sz w:val="23"/>
          <w:szCs w:val="23"/>
        </w:rPr>
        <w:t>VIII</w:t>
      </w:r>
      <w:r w:rsidRPr="00AA2BC0">
        <w:rPr>
          <w:b/>
          <w:bCs/>
          <w:sz w:val="23"/>
          <w:szCs w:val="23"/>
        </w:rPr>
        <w:t xml:space="preserve">.2. </w:t>
      </w:r>
      <w:r>
        <w:rPr>
          <w:b/>
          <w:sz w:val="23"/>
          <w:szCs w:val="23"/>
        </w:rPr>
        <w:t>Constituem obrigações da</w:t>
      </w:r>
      <w:r w:rsidRPr="00AA2BC0">
        <w:rPr>
          <w:b/>
          <w:sz w:val="23"/>
          <w:szCs w:val="23"/>
        </w:rPr>
        <w:t xml:space="preserve"> CONTR</w:t>
      </w:r>
      <w:r>
        <w:rPr>
          <w:b/>
          <w:sz w:val="23"/>
          <w:szCs w:val="23"/>
        </w:rPr>
        <w:t>ATADA/DETENTORA DA ATA</w:t>
      </w:r>
      <w:r w:rsidRPr="00AA2BC0">
        <w:rPr>
          <w:b/>
          <w:sz w:val="23"/>
          <w:szCs w:val="23"/>
        </w:rPr>
        <w:t>:</w:t>
      </w:r>
    </w:p>
    <w:p w14:paraId="7911278F"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.2.1. </w:t>
      </w:r>
      <w:r w:rsidRPr="00AA2BC0">
        <w:rPr>
          <w:sz w:val="23"/>
          <w:szCs w:val="23"/>
        </w:rPr>
        <w:t>Fornecer o objeto de acordo com as especificações do presente instrumento e seus anexos, responsabilizando-se pela exatidão dos fornecimentos, com a alocação dos serviços necessários ao perfeito cumprimento das Cláus</w:t>
      </w:r>
      <w:r>
        <w:rPr>
          <w:sz w:val="23"/>
          <w:szCs w:val="23"/>
        </w:rPr>
        <w:t>u</w:t>
      </w:r>
      <w:r w:rsidRPr="00AA2BC0">
        <w:rPr>
          <w:sz w:val="23"/>
          <w:szCs w:val="23"/>
        </w:rPr>
        <w:t>las Contratuais;</w:t>
      </w:r>
    </w:p>
    <w:p w14:paraId="2227957B" w14:textId="77777777" w:rsidR="00623061" w:rsidRPr="00AA2BC0" w:rsidRDefault="00623061" w:rsidP="00623061">
      <w:pPr>
        <w:suppressAutoHyphens/>
        <w:ind w:firstLine="567"/>
        <w:jc w:val="both"/>
        <w:rPr>
          <w:b/>
          <w:bCs/>
          <w:color w:val="000000"/>
          <w:sz w:val="23"/>
          <w:szCs w:val="23"/>
        </w:rPr>
      </w:pPr>
    </w:p>
    <w:p w14:paraId="639E6553"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.2.2. </w:t>
      </w:r>
      <w:r w:rsidRPr="00AA2BC0">
        <w:rPr>
          <w:sz w:val="23"/>
          <w:szCs w:val="23"/>
        </w:rPr>
        <w:t xml:space="preserve"> Responsabilizar-se pelos vícios e danos decorrentes da execução do objeto, de acordo com os artigos 14 e 17 a 27, do Código de Defesa do Consumidor (Lei 8.078 de 1990), ficando a Contratada autorizada a descontar dos pagamentos devidos à Contratada, o valor correspondentes aos danos sofridos.</w:t>
      </w:r>
    </w:p>
    <w:p w14:paraId="4EA21298"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.2.3. </w:t>
      </w:r>
      <w:r w:rsidRPr="00AA2BC0">
        <w:rPr>
          <w:sz w:val="23"/>
          <w:szCs w:val="23"/>
        </w:rPr>
        <w:t>Reparar, exclusivamente às suas custas, todos os defeitos, erros, falhas, omissões e quaisquer outras irregularidades verificadas quando da entrega do objeto;</w:t>
      </w:r>
    </w:p>
    <w:p w14:paraId="3AB02B35" w14:textId="77777777" w:rsidR="00623061" w:rsidRPr="00AA2BC0" w:rsidRDefault="00623061" w:rsidP="00623061">
      <w:pPr>
        <w:suppressAutoHyphens/>
        <w:ind w:firstLine="567"/>
        <w:jc w:val="both"/>
        <w:rPr>
          <w:sz w:val="23"/>
          <w:szCs w:val="23"/>
        </w:rPr>
      </w:pPr>
    </w:p>
    <w:p w14:paraId="13766FDE" w14:textId="77777777" w:rsidR="00623061" w:rsidRPr="00AA2BC0" w:rsidRDefault="00623061" w:rsidP="00623061">
      <w:pPr>
        <w:pStyle w:val="Corpodetexto"/>
        <w:ind w:right="186" w:firstLine="567"/>
        <w:jc w:val="both"/>
      </w:pPr>
      <w:r>
        <w:rPr>
          <w:b/>
        </w:rPr>
        <w:t>VIII</w:t>
      </w:r>
      <w:r w:rsidRPr="00AA2BC0">
        <w:rPr>
          <w:b/>
          <w:bCs/>
        </w:rPr>
        <w:t xml:space="preserve">.2.4. </w:t>
      </w:r>
      <w:r w:rsidRPr="00AA2BC0">
        <w:t xml:space="preserve">Prover o adequado transporte do objeto da presente </w:t>
      </w:r>
      <w:r>
        <w:t>contratação</w:t>
      </w:r>
      <w:r w:rsidRPr="00AA2BC0">
        <w:t>;</w:t>
      </w:r>
    </w:p>
    <w:p w14:paraId="41AE426F" w14:textId="77777777" w:rsidR="00623061" w:rsidRPr="00AA2BC0" w:rsidRDefault="00623061" w:rsidP="00623061">
      <w:pPr>
        <w:suppressAutoHyphens/>
        <w:ind w:firstLine="567"/>
        <w:jc w:val="both"/>
        <w:rPr>
          <w:b/>
          <w:bCs/>
          <w:color w:val="000000"/>
          <w:sz w:val="23"/>
          <w:szCs w:val="23"/>
        </w:rPr>
      </w:pPr>
    </w:p>
    <w:p w14:paraId="55376B4C"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.2.5. </w:t>
      </w:r>
      <w:r w:rsidRPr="00AA2BC0">
        <w:rPr>
          <w:sz w:val="23"/>
          <w:szCs w:val="23"/>
        </w:rPr>
        <w:t>Não transferir, total ou parcialmente, o objeto para terceiros;</w:t>
      </w:r>
    </w:p>
    <w:p w14:paraId="4A1C2DAE" w14:textId="77777777" w:rsidR="00623061" w:rsidRPr="00AA2BC0" w:rsidRDefault="00623061" w:rsidP="00623061">
      <w:pPr>
        <w:adjustRightInd w:val="0"/>
        <w:ind w:firstLine="567"/>
        <w:jc w:val="both"/>
        <w:rPr>
          <w:sz w:val="23"/>
          <w:szCs w:val="23"/>
        </w:rPr>
      </w:pPr>
    </w:p>
    <w:p w14:paraId="36115BB5" w14:textId="77777777" w:rsidR="00623061" w:rsidRPr="00AA2BC0" w:rsidRDefault="00623061" w:rsidP="00623061">
      <w:pPr>
        <w:adjustRightInd w:val="0"/>
        <w:ind w:firstLine="567"/>
        <w:jc w:val="both"/>
        <w:rPr>
          <w:sz w:val="23"/>
          <w:szCs w:val="23"/>
        </w:rPr>
      </w:pPr>
      <w:r>
        <w:rPr>
          <w:b/>
          <w:sz w:val="23"/>
          <w:szCs w:val="23"/>
        </w:rPr>
        <w:t>VIII</w:t>
      </w:r>
      <w:r w:rsidRPr="00AA2BC0">
        <w:rPr>
          <w:b/>
          <w:bCs/>
          <w:sz w:val="23"/>
          <w:szCs w:val="23"/>
        </w:rPr>
        <w:t xml:space="preserve">.2.6. </w:t>
      </w:r>
      <w:r w:rsidRPr="00AA2BC0">
        <w:rPr>
          <w:sz w:val="23"/>
          <w:szCs w:val="23"/>
        </w:rPr>
        <w:t xml:space="preserve">Obedecer aos prazos de entrega dos produtos estipulados e cumprir todas as exigências editalícias e contratuais; </w:t>
      </w:r>
    </w:p>
    <w:p w14:paraId="52F7ED05" w14:textId="77777777" w:rsidR="00623061" w:rsidRPr="00AA2BC0" w:rsidRDefault="00623061" w:rsidP="00623061">
      <w:pPr>
        <w:suppressAutoHyphens/>
        <w:ind w:firstLine="567"/>
        <w:jc w:val="both"/>
        <w:rPr>
          <w:b/>
          <w:bCs/>
          <w:color w:val="000000"/>
          <w:sz w:val="23"/>
          <w:szCs w:val="23"/>
        </w:rPr>
      </w:pPr>
    </w:p>
    <w:p w14:paraId="0C4CB07C"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.2.7. </w:t>
      </w:r>
      <w:r w:rsidRPr="00AA2BC0">
        <w:rPr>
          <w:sz w:val="23"/>
          <w:szCs w:val="23"/>
        </w:rPr>
        <w:t>Arcar com todos os custos de reposição ou reentrega nos casos em que os produtos não atenderem as condições do Edital</w:t>
      </w:r>
      <w:r>
        <w:rPr>
          <w:sz w:val="23"/>
          <w:szCs w:val="23"/>
        </w:rPr>
        <w:t xml:space="preserve"> de origem;</w:t>
      </w:r>
    </w:p>
    <w:p w14:paraId="751B4C73" w14:textId="77777777" w:rsidR="00623061" w:rsidRPr="00AA2BC0" w:rsidRDefault="00623061" w:rsidP="00623061">
      <w:pPr>
        <w:adjustRightInd w:val="0"/>
        <w:ind w:firstLine="567"/>
        <w:jc w:val="both"/>
        <w:rPr>
          <w:b/>
          <w:bCs/>
          <w:color w:val="000000"/>
          <w:sz w:val="23"/>
          <w:szCs w:val="23"/>
        </w:rPr>
      </w:pPr>
    </w:p>
    <w:p w14:paraId="3350DBF4" w14:textId="77777777" w:rsidR="00623061" w:rsidRPr="00AA2BC0" w:rsidRDefault="00623061" w:rsidP="00623061">
      <w:pPr>
        <w:adjustRightInd w:val="0"/>
        <w:ind w:firstLine="567"/>
        <w:jc w:val="both"/>
        <w:rPr>
          <w:sz w:val="23"/>
          <w:szCs w:val="23"/>
        </w:rPr>
      </w:pPr>
      <w:r>
        <w:rPr>
          <w:b/>
          <w:sz w:val="23"/>
          <w:szCs w:val="23"/>
        </w:rPr>
        <w:t>VIII</w:t>
      </w:r>
      <w:r w:rsidRPr="00AA2BC0">
        <w:rPr>
          <w:b/>
          <w:bCs/>
          <w:sz w:val="23"/>
          <w:szCs w:val="23"/>
        </w:rPr>
        <w:t xml:space="preserve">.2.8. </w:t>
      </w:r>
      <w:r w:rsidRPr="00AA2BC0">
        <w:rPr>
          <w:sz w:val="23"/>
          <w:szCs w:val="23"/>
        </w:rPr>
        <w:t xml:space="preserve">Comunicar ao ÓRGÃO GERENCIADOR no prazo de 48 (quarenta e oito) horas qualquer ocorrência anormal, que impeça o fornecimento; </w:t>
      </w:r>
    </w:p>
    <w:p w14:paraId="4012E300" w14:textId="77777777" w:rsidR="00623061" w:rsidRPr="00AA2BC0" w:rsidRDefault="00623061" w:rsidP="00623061">
      <w:pPr>
        <w:adjustRightInd w:val="0"/>
        <w:ind w:firstLine="567"/>
        <w:jc w:val="both"/>
        <w:rPr>
          <w:b/>
          <w:bCs/>
          <w:color w:val="000000"/>
          <w:sz w:val="23"/>
          <w:szCs w:val="23"/>
        </w:rPr>
      </w:pPr>
    </w:p>
    <w:p w14:paraId="2F9B5C28" w14:textId="77777777" w:rsidR="00623061" w:rsidRPr="00AA2BC0" w:rsidRDefault="00623061" w:rsidP="00623061">
      <w:pPr>
        <w:adjustRightInd w:val="0"/>
        <w:ind w:firstLine="567"/>
        <w:jc w:val="both"/>
        <w:rPr>
          <w:sz w:val="23"/>
          <w:szCs w:val="23"/>
        </w:rPr>
      </w:pPr>
      <w:r>
        <w:rPr>
          <w:b/>
          <w:sz w:val="23"/>
          <w:szCs w:val="23"/>
        </w:rPr>
        <w:t>VIII</w:t>
      </w:r>
      <w:r w:rsidRPr="00AA2BC0">
        <w:rPr>
          <w:b/>
          <w:bCs/>
          <w:sz w:val="23"/>
          <w:szCs w:val="23"/>
        </w:rPr>
        <w:t xml:space="preserve">.2.9. </w:t>
      </w:r>
      <w:r w:rsidRPr="00AA2BC0">
        <w:rPr>
          <w:sz w:val="23"/>
          <w:szCs w:val="23"/>
        </w:rPr>
        <w:t xml:space="preserve">Responsabilizar-se, pela idoneidade e pelo comportamento de seus empregados, prepostos ou subordinados, e, ainda, responder pelos danos, dolosos ou culposos, causados pelos mesmos ao Contratante ou a terceiros na execução do presente registro; </w:t>
      </w:r>
    </w:p>
    <w:p w14:paraId="762B263F" w14:textId="77777777" w:rsidR="00623061" w:rsidRPr="00AA2BC0" w:rsidRDefault="00623061" w:rsidP="00623061">
      <w:pPr>
        <w:suppressAutoHyphens/>
        <w:ind w:firstLine="567"/>
        <w:jc w:val="both"/>
        <w:rPr>
          <w:b/>
          <w:bCs/>
          <w:color w:val="000000"/>
          <w:sz w:val="23"/>
          <w:szCs w:val="23"/>
        </w:rPr>
      </w:pPr>
    </w:p>
    <w:p w14:paraId="7067362C" w14:textId="77777777" w:rsidR="00623061" w:rsidRPr="00AA2BC0" w:rsidRDefault="00623061" w:rsidP="00623061">
      <w:pPr>
        <w:suppressAutoHyphens/>
        <w:ind w:firstLine="567"/>
        <w:jc w:val="both"/>
        <w:rPr>
          <w:sz w:val="23"/>
          <w:szCs w:val="23"/>
        </w:rPr>
      </w:pPr>
      <w:r>
        <w:rPr>
          <w:b/>
          <w:sz w:val="23"/>
          <w:szCs w:val="23"/>
        </w:rPr>
        <w:t>VIII</w:t>
      </w:r>
      <w:r w:rsidRPr="00AA2BC0">
        <w:rPr>
          <w:b/>
          <w:bCs/>
          <w:sz w:val="23"/>
          <w:szCs w:val="23"/>
        </w:rPr>
        <w:t xml:space="preserve">.2.10. </w:t>
      </w:r>
      <w:r w:rsidRPr="00AA2BC0">
        <w:rPr>
          <w:sz w:val="23"/>
          <w:szCs w:val="23"/>
        </w:rPr>
        <w:t xml:space="preserve"> Manter em dia o pagamento do salário do pessoal alocado aos serviços, bem como dos respectivos encargos trabalhistas, previdenciários, fiscais e comerciais, resultantes da execução deste registro, conforme exigência legal, sendo esses de sua inteira responsabilidade;</w:t>
      </w:r>
    </w:p>
    <w:p w14:paraId="4296166B" w14:textId="77777777" w:rsidR="00623061" w:rsidRPr="00AA2BC0" w:rsidRDefault="00623061" w:rsidP="00623061">
      <w:pPr>
        <w:suppressAutoHyphens/>
        <w:ind w:firstLine="567"/>
        <w:jc w:val="both"/>
        <w:rPr>
          <w:sz w:val="23"/>
          <w:szCs w:val="23"/>
        </w:rPr>
      </w:pPr>
    </w:p>
    <w:p w14:paraId="12E6D806" w14:textId="77777777" w:rsidR="00623061" w:rsidRDefault="00623061" w:rsidP="00623061">
      <w:pPr>
        <w:pStyle w:val="NormalWeb"/>
        <w:spacing w:before="0" w:beforeAutospacing="0" w:after="0" w:afterAutospacing="0"/>
        <w:ind w:firstLine="567"/>
        <w:jc w:val="both"/>
        <w:rPr>
          <w:color w:val="000000"/>
          <w:sz w:val="23"/>
          <w:szCs w:val="23"/>
        </w:rPr>
      </w:pPr>
      <w:r>
        <w:rPr>
          <w:b/>
          <w:sz w:val="23"/>
          <w:szCs w:val="23"/>
        </w:rPr>
        <w:t>VIII</w:t>
      </w:r>
      <w:r w:rsidRPr="00AA2BC0">
        <w:rPr>
          <w:b/>
          <w:bCs/>
          <w:sz w:val="23"/>
          <w:szCs w:val="23"/>
        </w:rPr>
        <w:t xml:space="preserve">.2.11. </w:t>
      </w:r>
      <w:r w:rsidRPr="00AA2BC0">
        <w:rPr>
          <w:color w:val="000000"/>
          <w:sz w:val="23"/>
          <w:szCs w:val="23"/>
        </w:rPr>
        <w:t>A empresa contratada fica proibida de criar ônus, seja por taxas, serviços ou encargos não previstos na legislação e não autorizados expressamente pelo contratante;</w:t>
      </w:r>
    </w:p>
    <w:p w14:paraId="3CFA06CB" w14:textId="77777777" w:rsidR="00623061" w:rsidRPr="00AA2BC0" w:rsidRDefault="00623061" w:rsidP="00623061">
      <w:pPr>
        <w:pStyle w:val="NormalWeb"/>
        <w:spacing w:before="0" w:beforeAutospacing="0" w:after="0" w:afterAutospacing="0"/>
        <w:ind w:firstLine="567"/>
        <w:jc w:val="both"/>
        <w:rPr>
          <w:color w:val="000000"/>
          <w:sz w:val="23"/>
          <w:szCs w:val="23"/>
        </w:rPr>
      </w:pPr>
    </w:p>
    <w:p w14:paraId="5EE35E74" w14:textId="77777777" w:rsidR="00623061" w:rsidRDefault="00623061" w:rsidP="00623061">
      <w:pPr>
        <w:widowControl/>
        <w:autoSpaceDE/>
        <w:autoSpaceDN/>
        <w:ind w:firstLine="567"/>
        <w:jc w:val="both"/>
        <w:rPr>
          <w:sz w:val="23"/>
          <w:szCs w:val="23"/>
          <w:lang w:val="pt-BR" w:eastAsia="en-US" w:bidi="ar-SA"/>
        </w:rPr>
      </w:pPr>
      <w:r>
        <w:rPr>
          <w:b/>
          <w:sz w:val="23"/>
          <w:szCs w:val="23"/>
        </w:rPr>
        <w:t>VIII</w:t>
      </w:r>
      <w:r w:rsidRPr="00AA2BC0">
        <w:rPr>
          <w:b/>
          <w:bCs/>
          <w:sz w:val="23"/>
          <w:szCs w:val="23"/>
        </w:rPr>
        <w:t xml:space="preserve">.2.12. </w:t>
      </w:r>
      <w:r w:rsidRPr="00AA2BC0">
        <w:rPr>
          <w:bCs/>
          <w:sz w:val="23"/>
          <w:szCs w:val="23"/>
        </w:rPr>
        <w:t>C</w:t>
      </w:r>
      <w:r w:rsidRPr="00AA2BC0">
        <w:rPr>
          <w:sz w:val="23"/>
          <w:szCs w:val="23"/>
          <w:lang w:eastAsia="en-US" w:bidi="ar-SA"/>
        </w:rPr>
        <w:t>umprir, a</w:t>
      </w:r>
      <w:r w:rsidRPr="00AA2BC0">
        <w:rPr>
          <w:sz w:val="23"/>
          <w:szCs w:val="23"/>
          <w:lang w:val="pt-BR" w:eastAsia="en-US" w:bidi="ar-SA"/>
        </w:rPr>
        <w:t xml:space="preserve">o longo de toda a execução </w:t>
      </w:r>
      <w:r w:rsidRPr="00AA2BC0">
        <w:rPr>
          <w:sz w:val="23"/>
          <w:szCs w:val="23"/>
        </w:rPr>
        <w:t>da ata de registro de preços</w:t>
      </w:r>
      <w:r w:rsidRPr="00AA2BC0">
        <w:rPr>
          <w:sz w:val="23"/>
          <w:szCs w:val="23"/>
          <w:lang w:val="pt-BR" w:eastAsia="en-US" w:bidi="ar-SA"/>
        </w:rPr>
        <w:t>, a reserva de cargos prevista em lei para pessoa com deficiência, para reabilitado da Previdência Social ou para aprendiz, bem como as reservas de cargos previstas em outras normas específicas.</w:t>
      </w:r>
    </w:p>
    <w:p w14:paraId="53AB77A2" w14:textId="77777777" w:rsidR="00623061" w:rsidRDefault="00623061" w:rsidP="00623061">
      <w:pPr>
        <w:widowControl/>
        <w:autoSpaceDE/>
        <w:autoSpaceDN/>
        <w:ind w:firstLine="567"/>
        <w:jc w:val="both"/>
        <w:rPr>
          <w:sz w:val="23"/>
          <w:szCs w:val="23"/>
          <w:lang w:val="pt-BR" w:eastAsia="en-US" w:bidi="ar-SA"/>
        </w:rPr>
      </w:pPr>
    </w:p>
    <w:p w14:paraId="7419667A" w14:textId="72323254" w:rsidR="00623061" w:rsidRDefault="00623061" w:rsidP="00623061">
      <w:pPr>
        <w:widowControl/>
        <w:autoSpaceDE/>
        <w:autoSpaceDN/>
        <w:ind w:firstLine="567"/>
        <w:jc w:val="both"/>
        <w:rPr>
          <w:sz w:val="23"/>
          <w:szCs w:val="23"/>
          <w:lang w:val="pt-BR" w:eastAsia="en-US" w:bidi="ar-SA"/>
        </w:rPr>
      </w:pPr>
      <w:r>
        <w:rPr>
          <w:b/>
          <w:sz w:val="23"/>
          <w:szCs w:val="23"/>
        </w:rPr>
        <w:t>VIII</w:t>
      </w:r>
      <w:r w:rsidRPr="00AA2BC0">
        <w:rPr>
          <w:b/>
          <w:bCs/>
          <w:sz w:val="23"/>
          <w:szCs w:val="23"/>
        </w:rPr>
        <w:t>.2.13.</w:t>
      </w:r>
      <w:r w:rsidR="00E13B12">
        <w:rPr>
          <w:b/>
          <w:bCs/>
          <w:sz w:val="23"/>
          <w:szCs w:val="23"/>
        </w:rPr>
        <w:t xml:space="preserve"> </w:t>
      </w:r>
      <w:r w:rsidRPr="00AA2BC0">
        <w:rPr>
          <w:sz w:val="23"/>
          <w:szCs w:val="23"/>
          <w:lang w:val="pt-BR" w:eastAsia="en-US" w:bidi="ar-SA"/>
        </w:rPr>
        <w:t>Comprovar, sempre que solicitado pela Administração, o cumprimento do disposto no item supra, com a indicação dos empregados que preencherem as referidas vagas.</w:t>
      </w:r>
    </w:p>
    <w:p w14:paraId="0D7D545A" w14:textId="77777777" w:rsidR="00623061" w:rsidRPr="00AA2BC0" w:rsidRDefault="00623061" w:rsidP="00623061">
      <w:pPr>
        <w:widowControl/>
        <w:autoSpaceDE/>
        <w:autoSpaceDN/>
        <w:ind w:firstLine="567"/>
        <w:jc w:val="both"/>
        <w:rPr>
          <w:sz w:val="23"/>
          <w:szCs w:val="23"/>
          <w:lang w:val="pt-BR" w:eastAsia="en-US" w:bidi="ar-SA"/>
        </w:rPr>
      </w:pPr>
    </w:p>
    <w:p w14:paraId="1C19C841" w14:textId="77777777" w:rsidR="00623061" w:rsidRPr="00AA2BC0" w:rsidRDefault="00623061" w:rsidP="00623061">
      <w:pPr>
        <w:pStyle w:val="Default"/>
        <w:ind w:firstLine="567"/>
        <w:jc w:val="both"/>
        <w:rPr>
          <w:rFonts w:eastAsiaTheme="minorHAnsi"/>
          <w:sz w:val="23"/>
          <w:szCs w:val="23"/>
          <w:lang w:eastAsia="en-US"/>
        </w:rPr>
      </w:pPr>
      <w:r>
        <w:rPr>
          <w:b/>
          <w:sz w:val="23"/>
          <w:szCs w:val="23"/>
        </w:rPr>
        <w:t>VIII</w:t>
      </w:r>
      <w:r w:rsidRPr="00AA2BC0">
        <w:rPr>
          <w:b/>
          <w:bCs/>
          <w:sz w:val="23"/>
          <w:szCs w:val="23"/>
        </w:rPr>
        <w:t xml:space="preserve">.2.14. </w:t>
      </w:r>
      <w:r w:rsidRPr="00AA2BC0">
        <w:rPr>
          <w:rFonts w:eastAsiaTheme="minorHAnsi"/>
          <w:sz w:val="23"/>
          <w:szCs w:val="23"/>
          <w:lang w:eastAsia="en-US"/>
        </w:rPr>
        <w:t>Não contratar, durante a vigência do registro de preços,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14:paraId="24242B00" w14:textId="77777777" w:rsidR="00623061" w:rsidRPr="00AA2BC0" w:rsidRDefault="00623061" w:rsidP="00623061">
      <w:pPr>
        <w:ind w:right="150" w:firstLine="567"/>
        <w:rPr>
          <w:b/>
          <w:bCs/>
          <w:color w:val="000000"/>
          <w:sz w:val="23"/>
          <w:szCs w:val="23"/>
        </w:rPr>
      </w:pPr>
    </w:p>
    <w:p w14:paraId="1A925A1F" w14:textId="77777777" w:rsidR="00623061" w:rsidRPr="00AA2BC0" w:rsidRDefault="00623061" w:rsidP="00623061">
      <w:pPr>
        <w:ind w:right="150" w:firstLine="567"/>
        <w:jc w:val="both"/>
        <w:rPr>
          <w:sz w:val="23"/>
          <w:szCs w:val="23"/>
        </w:rPr>
      </w:pPr>
      <w:r>
        <w:rPr>
          <w:b/>
          <w:sz w:val="23"/>
          <w:szCs w:val="23"/>
        </w:rPr>
        <w:t>VIII</w:t>
      </w:r>
      <w:r w:rsidRPr="00AA2BC0">
        <w:rPr>
          <w:b/>
          <w:bCs/>
          <w:sz w:val="23"/>
          <w:szCs w:val="23"/>
        </w:rPr>
        <w:t xml:space="preserve">.2.15. </w:t>
      </w:r>
      <w:r w:rsidRPr="00AA2BC0">
        <w:rPr>
          <w:color w:val="000000"/>
          <w:sz w:val="23"/>
          <w:szCs w:val="23"/>
        </w:rPr>
        <w:t>M</w:t>
      </w:r>
      <w:r w:rsidRPr="00AA2BC0">
        <w:rPr>
          <w:sz w:val="23"/>
          <w:szCs w:val="23"/>
        </w:rPr>
        <w:t>anter durante toda a execução da ata de registro de preços, em compatibilidade com as obrigações ora assumidas, todas as condições da habilitação e qualificação apresentadas para licitação.</w:t>
      </w:r>
    </w:p>
    <w:p w14:paraId="7B9816CC" w14:textId="77777777" w:rsidR="00623061" w:rsidRDefault="00623061" w:rsidP="00623061">
      <w:pPr>
        <w:pStyle w:val="Default"/>
        <w:jc w:val="both"/>
        <w:rPr>
          <w:b/>
          <w:bCs/>
          <w:color w:val="auto"/>
          <w:sz w:val="23"/>
          <w:szCs w:val="23"/>
        </w:rPr>
      </w:pPr>
    </w:p>
    <w:p w14:paraId="14AF9183" w14:textId="77777777" w:rsidR="00623061" w:rsidRPr="00AA2BC0" w:rsidRDefault="00623061" w:rsidP="00623061">
      <w:pPr>
        <w:pStyle w:val="Default"/>
        <w:jc w:val="both"/>
        <w:rPr>
          <w:b/>
          <w:bCs/>
          <w:color w:val="auto"/>
          <w:sz w:val="23"/>
          <w:szCs w:val="23"/>
        </w:rPr>
      </w:pPr>
      <w:r w:rsidRPr="00D45C42">
        <w:rPr>
          <w:b/>
          <w:bCs/>
          <w:color w:val="auto"/>
          <w:sz w:val="23"/>
          <w:szCs w:val="23"/>
          <w:u w:val="single"/>
        </w:rPr>
        <w:t xml:space="preserve">CLÁUSULA </w:t>
      </w:r>
      <w:r>
        <w:rPr>
          <w:b/>
          <w:bCs/>
          <w:color w:val="auto"/>
          <w:sz w:val="23"/>
          <w:szCs w:val="23"/>
          <w:u w:val="single"/>
        </w:rPr>
        <w:t>NONA</w:t>
      </w:r>
    </w:p>
    <w:p w14:paraId="2E6E1CBE" w14:textId="77777777" w:rsidR="00623061" w:rsidRDefault="00623061" w:rsidP="00623061">
      <w:pPr>
        <w:pStyle w:val="Default"/>
        <w:jc w:val="both"/>
        <w:rPr>
          <w:b/>
          <w:bCs/>
          <w:color w:val="auto"/>
          <w:sz w:val="23"/>
          <w:szCs w:val="23"/>
        </w:rPr>
      </w:pPr>
      <w:r>
        <w:rPr>
          <w:b/>
          <w:bCs/>
          <w:color w:val="auto"/>
          <w:sz w:val="23"/>
          <w:szCs w:val="23"/>
        </w:rPr>
        <w:t xml:space="preserve">IX.  </w:t>
      </w:r>
      <w:r w:rsidRPr="00AA2BC0">
        <w:rPr>
          <w:b/>
          <w:bCs/>
          <w:color w:val="auto"/>
          <w:sz w:val="23"/>
          <w:szCs w:val="23"/>
        </w:rPr>
        <w:t xml:space="preserve">DA </w:t>
      </w:r>
      <w:r>
        <w:rPr>
          <w:b/>
          <w:bCs/>
          <w:color w:val="auto"/>
          <w:sz w:val="23"/>
          <w:szCs w:val="23"/>
        </w:rPr>
        <w:t xml:space="preserve">GESTÃO E DA </w:t>
      </w:r>
      <w:r w:rsidRPr="00AA2BC0">
        <w:rPr>
          <w:b/>
          <w:bCs/>
          <w:color w:val="auto"/>
          <w:sz w:val="23"/>
          <w:szCs w:val="23"/>
        </w:rPr>
        <w:t>FISCALIZAÇÃO:</w:t>
      </w:r>
    </w:p>
    <w:p w14:paraId="515169CF" w14:textId="77777777" w:rsidR="00623061" w:rsidRPr="00AA2BC0" w:rsidRDefault="00623061" w:rsidP="00623061">
      <w:pPr>
        <w:pStyle w:val="NormalWeb"/>
        <w:spacing w:before="0" w:beforeAutospacing="0" w:after="0" w:afterAutospacing="0"/>
        <w:jc w:val="both"/>
        <w:rPr>
          <w:w w:val="110"/>
          <w:sz w:val="23"/>
          <w:szCs w:val="23"/>
        </w:rPr>
      </w:pPr>
      <w:r>
        <w:rPr>
          <w:b/>
          <w:bCs/>
          <w:sz w:val="23"/>
          <w:szCs w:val="23"/>
        </w:rPr>
        <w:t>IX</w:t>
      </w:r>
      <w:r w:rsidRPr="00AA2BC0">
        <w:rPr>
          <w:b/>
          <w:bCs/>
          <w:sz w:val="23"/>
          <w:szCs w:val="23"/>
        </w:rPr>
        <w:t>.1.</w:t>
      </w:r>
      <w:r w:rsidRPr="00AA2BC0">
        <w:rPr>
          <w:b/>
          <w:sz w:val="23"/>
          <w:szCs w:val="23"/>
        </w:rPr>
        <w:t xml:space="preserve"> </w:t>
      </w:r>
      <w:r w:rsidRPr="00AA2BC0">
        <w:rPr>
          <w:sz w:val="23"/>
          <w:szCs w:val="23"/>
        </w:rPr>
        <w:t xml:space="preserve">A gestão e a fiscalização </w:t>
      </w:r>
      <w:r>
        <w:rPr>
          <w:sz w:val="23"/>
          <w:szCs w:val="23"/>
        </w:rPr>
        <w:t xml:space="preserve">do presente registro </w:t>
      </w:r>
      <w:r w:rsidRPr="00AA2BC0">
        <w:rPr>
          <w:sz w:val="23"/>
          <w:szCs w:val="23"/>
        </w:rPr>
        <w:t>serão realizadas conforme o disposto do Decreto Municipal n° 4.528 de 08/03/2023, nos termos da Lei Federal nº14.133/</w:t>
      </w:r>
      <w:r w:rsidRPr="00AA2BC0">
        <w:rPr>
          <w:w w:val="110"/>
          <w:sz w:val="23"/>
          <w:szCs w:val="23"/>
        </w:rPr>
        <w:t>2021.</w:t>
      </w:r>
    </w:p>
    <w:p w14:paraId="3B54FA4C" w14:textId="77777777" w:rsidR="00623061" w:rsidRPr="00AA2BC0" w:rsidRDefault="00623061" w:rsidP="00623061">
      <w:pPr>
        <w:tabs>
          <w:tab w:val="left" w:pos="9071"/>
        </w:tabs>
        <w:jc w:val="both"/>
        <w:rPr>
          <w:b/>
          <w:color w:val="000000"/>
          <w:sz w:val="23"/>
          <w:szCs w:val="23"/>
        </w:rPr>
      </w:pPr>
    </w:p>
    <w:p w14:paraId="4613161E" w14:textId="77777777" w:rsidR="00623061" w:rsidRPr="00AA2BC0" w:rsidRDefault="00623061" w:rsidP="00623061">
      <w:pPr>
        <w:tabs>
          <w:tab w:val="left" w:pos="9071"/>
        </w:tabs>
        <w:jc w:val="both"/>
        <w:rPr>
          <w:color w:val="000000"/>
          <w:sz w:val="23"/>
          <w:szCs w:val="23"/>
        </w:rPr>
      </w:pPr>
      <w:r>
        <w:rPr>
          <w:b/>
          <w:bCs/>
          <w:sz w:val="23"/>
          <w:szCs w:val="23"/>
        </w:rPr>
        <w:t>IX</w:t>
      </w:r>
      <w:r w:rsidRPr="00AA2BC0">
        <w:rPr>
          <w:b/>
          <w:color w:val="000000"/>
          <w:sz w:val="23"/>
          <w:szCs w:val="23"/>
        </w:rPr>
        <w:t>.2.</w:t>
      </w:r>
      <w:r w:rsidRPr="00AA2BC0">
        <w:rPr>
          <w:color w:val="000000"/>
          <w:sz w:val="23"/>
          <w:szCs w:val="23"/>
        </w:rPr>
        <w:t xml:space="preserve"> A gestão do registro de preços originário do presente certame, ficará sob a responsabilidade da Secretaria Municipal d</w:t>
      </w:r>
      <w:r>
        <w:rPr>
          <w:color w:val="000000"/>
          <w:sz w:val="23"/>
          <w:szCs w:val="23"/>
        </w:rPr>
        <w:t xml:space="preserve">e </w:t>
      </w:r>
      <w:r w:rsidRPr="00AA2BC0">
        <w:rPr>
          <w:color w:val="000000"/>
          <w:sz w:val="23"/>
          <w:szCs w:val="23"/>
        </w:rPr>
        <w:t xml:space="preserve">Administração, por meio da Comissão de Administração de Registros de Preços, designada por meio de portaria. </w:t>
      </w:r>
    </w:p>
    <w:p w14:paraId="654454F0" w14:textId="77777777" w:rsidR="00623061" w:rsidRPr="00AA2BC0" w:rsidRDefault="00623061" w:rsidP="00623061">
      <w:pPr>
        <w:tabs>
          <w:tab w:val="left" w:pos="9071"/>
        </w:tabs>
        <w:jc w:val="both"/>
        <w:rPr>
          <w:color w:val="000000"/>
          <w:sz w:val="23"/>
          <w:szCs w:val="23"/>
        </w:rPr>
      </w:pPr>
    </w:p>
    <w:p w14:paraId="097B6571" w14:textId="50071B95" w:rsidR="00623061" w:rsidRPr="00AA2BC0" w:rsidRDefault="00623061" w:rsidP="00623061">
      <w:pPr>
        <w:tabs>
          <w:tab w:val="left" w:pos="9071"/>
        </w:tabs>
        <w:jc w:val="both"/>
        <w:rPr>
          <w:color w:val="000000"/>
          <w:sz w:val="23"/>
          <w:szCs w:val="23"/>
        </w:rPr>
      </w:pPr>
      <w:r>
        <w:rPr>
          <w:b/>
          <w:bCs/>
          <w:sz w:val="23"/>
          <w:szCs w:val="23"/>
        </w:rPr>
        <w:t>IX</w:t>
      </w:r>
      <w:r w:rsidRPr="00AA2BC0">
        <w:rPr>
          <w:b/>
          <w:color w:val="000000"/>
          <w:sz w:val="23"/>
          <w:szCs w:val="23"/>
        </w:rPr>
        <w:t xml:space="preserve">.3. </w:t>
      </w:r>
      <w:r w:rsidRPr="00AA2BC0">
        <w:rPr>
          <w:color w:val="000000"/>
          <w:sz w:val="23"/>
          <w:szCs w:val="23"/>
        </w:rPr>
        <w:t>A fiscalização da ata de registro de preços, originário deste certame, ficará a cargo da</w:t>
      </w:r>
      <w:r w:rsidRPr="00AA2BC0">
        <w:rPr>
          <w:sz w:val="23"/>
          <w:szCs w:val="23"/>
        </w:rPr>
        <w:t xml:space="preserve"> </w:t>
      </w:r>
      <w:r w:rsidRPr="00AA2BC0">
        <w:rPr>
          <w:color w:val="000000"/>
          <w:sz w:val="23"/>
          <w:szCs w:val="23"/>
        </w:rPr>
        <w:t>Secretaria Municipal da Educação, que indicou a servidora</w:t>
      </w:r>
      <w:r>
        <w:rPr>
          <w:color w:val="000000"/>
          <w:sz w:val="23"/>
          <w:szCs w:val="23"/>
        </w:rPr>
        <w:t xml:space="preserve"> Lenira Bizarro de Vargas</w:t>
      </w:r>
      <w:r w:rsidRPr="00AA2BC0">
        <w:rPr>
          <w:color w:val="000000"/>
          <w:sz w:val="23"/>
          <w:szCs w:val="23"/>
        </w:rPr>
        <w:t xml:space="preserve">, designada pela Portaria nº </w:t>
      </w:r>
      <w:r w:rsidR="003A1760">
        <w:rPr>
          <w:color w:val="000000"/>
          <w:sz w:val="23"/>
          <w:szCs w:val="23"/>
        </w:rPr>
        <w:t>414</w:t>
      </w:r>
      <w:r w:rsidRPr="00AA2BC0">
        <w:rPr>
          <w:color w:val="000000"/>
          <w:sz w:val="23"/>
          <w:szCs w:val="23"/>
        </w:rPr>
        <w:t>/2024, em conformidade com o art. 14 do decreto supra referido, como responsável pelo acompanhamento e fiscalização.</w:t>
      </w:r>
    </w:p>
    <w:p w14:paraId="5DEF42E4" w14:textId="77777777" w:rsidR="00623061" w:rsidRPr="00AA2BC0" w:rsidRDefault="00623061" w:rsidP="00623061">
      <w:pPr>
        <w:pStyle w:val="NormalWeb"/>
        <w:spacing w:before="0" w:beforeAutospacing="0" w:after="0" w:afterAutospacing="0"/>
        <w:jc w:val="both"/>
        <w:rPr>
          <w:sz w:val="23"/>
          <w:szCs w:val="23"/>
        </w:rPr>
      </w:pPr>
      <w:r w:rsidRPr="00AA2BC0">
        <w:rPr>
          <w:b/>
          <w:bCs/>
          <w:sz w:val="23"/>
          <w:szCs w:val="23"/>
          <w:lang w:val="pt-PT"/>
        </w:rPr>
        <w:t xml:space="preserve"> </w:t>
      </w:r>
    </w:p>
    <w:p w14:paraId="3EE6106D" w14:textId="77777777" w:rsidR="00623061" w:rsidRPr="00AA2BC0" w:rsidRDefault="00623061" w:rsidP="00623061">
      <w:pPr>
        <w:pStyle w:val="western"/>
        <w:spacing w:before="0" w:after="0"/>
        <w:jc w:val="both"/>
        <w:rPr>
          <w:sz w:val="23"/>
          <w:szCs w:val="23"/>
        </w:rPr>
      </w:pPr>
      <w:r>
        <w:rPr>
          <w:b/>
          <w:bCs/>
          <w:sz w:val="23"/>
          <w:szCs w:val="23"/>
        </w:rPr>
        <w:t>IX</w:t>
      </w:r>
      <w:r w:rsidRPr="00AA2BC0">
        <w:rPr>
          <w:b/>
          <w:bCs/>
          <w:sz w:val="23"/>
          <w:szCs w:val="23"/>
        </w:rPr>
        <w:t>.4.</w:t>
      </w:r>
      <w:r w:rsidRPr="00AA2BC0">
        <w:rPr>
          <w:sz w:val="23"/>
          <w:szCs w:val="23"/>
        </w:rPr>
        <w:t xml:space="preserve"> Caberá ao fiscalizador, proceder às anotações das ocorrências relacionadas com a execução do objeto, determinando o que for necessário à regularização das falhas ou impropriedades observadas. </w:t>
      </w:r>
    </w:p>
    <w:p w14:paraId="1B10F925" w14:textId="77777777" w:rsidR="00623061" w:rsidRPr="00AA2BC0" w:rsidRDefault="00623061" w:rsidP="00623061">
      <w:pPr>
        <w:pStyle w:val="western"/>
        <w:spacing w:before="0" w:after="0"/>
        <w:ind w:left="284"/>
        <w:jc w:val="both"/>
        <w:rPr>
          <w:sz w:val="23"/>
          <w:szCs w:val="23"/>
        </w:rPr>
      </w:pPr>
    </w:p>
    <w:p w14:paraId="7532C838" w14:textId="77777777" w:rsidR="00623061" w:rsidRDefault="00623061" w:rsidP="00623061">
      <w:pPr>
        <w:pStyle w:val="western"/>
        <w:spacing w:before="0" w:after="0"/>
        <w:jc w:val="both"/>
        <w:rPr>
          <w:sz w:val="23"/>
          <w:szCs w:val="23"/>
        </w:rPr>
      </w:pPr>
      <w:r>
        <w:rPr>
          <w:b/>
          <w:bCs/>
          <w:sz w:val="23"/>
          <w:szCs w:val="23"/>
        </w:rPr>
        <w:t>IX</w:t>
      </w:r>
      <w:r w:rsidRPr="00AA2BC0">
        <w:rPr>
          <w:b/>
          <w:bCs/>
          <w:sz w:val="23"/>
          <w:szCs w:val="23"/>
        </w:rPr>
        <w:t>.5.</w:t>
      </w:r>
      <w:r w:rsidRPr="00AA2BC0">
        <w:rPr>
          <w:sz w:val="23"/>
          <w:szCs w:val="23"/>
        </w:rPr>
        <w:t xml:space="preserve"> A fiscalização exercida no interesse do Município, não exclui ou reduz a responsabilidade da CONTRATADA/DETENTORA DA ATA por qualquer irregularidade, inclusive perante terceiros e, na sua ocorrência, não implica corresponsabilidade do Município de Taquari ou de seus agentes e prepostos.</w:t>
      </w:r>
    </w:p>
    <w:p w14:paraId="38380CFF" w14:textId="77777777" w:rsidR="00623061" w:rsidRPr="00AA2BC0" w:rsidRDefault="00623061" w:rsidP="00623061">
      <w:pPr>
        <w:pStyle w:val="western"/>
        <w:spacing w:before="0" w:after="0"/>
        <w:jc w:val="both"/>
        <w:rPr>
          <w:sz w:val="23"/>
          <w:szCs w:val="23"/>
        </w:rPr>
      </w:pPr>
    </w:p>
    <w:p w14:paraId="595767D4" w14:textId="77777777" w:rsidR="00623061" w:rsidRPr="00AA2BC0" w:rsidRDefault="00623061" w:rsidP="00623061">
      <w:pPr>
        <w:pStyle w:val="western"/>
        <w:spacing w:before="0" w:after="0"/>
        <w:jc w:val="both"/>
        <w:rPr>
          <w:sz w:val="23"/>
          <w:szCs w:val="23"/>
        </w:rPr>
      </w:pPr>
      <w:r>
        <w:rPr>
          <w:b/>
          <w:bCs/>
          <w:sz w:val="23"/>
          <w:szCs w:val="23"/>
        </w:rPr>
        <w:t>IX</w:t>
      </w:r>
      <w:r w:rsidRPr="00AA2BC0">
        <w:rPr>
          <w:b/>
          <w:bCs/>
          <w:sz w:val="23"/>
          <w:szCs w:val="23"/>
        </w:rPr>
        <w:t>.6.</w:t>
      </w:r>
      <w:r w:rsidRPr="00AA2BC0">
        <w:rPr>
          <w:sz w:val="23"/>
          <w:szCs w:val="23"/>
        </w:rPr>
        <w:t xml:space="preserve"> Quaisquer exigências da fiscalização, inerentes à ata de registro de preços, deverão ser prontamente atendidas pela CONTRATADA/DETENTORA DA ATA, sem quaisquer ônus adicionais para o Município de Taquari.</w:t>
      </w:r>
    </w:p>
    <w:p w14:paraId="09371E04" w14:textId="77777777" w:rsidR="00623061" w:rsidRPr="00AA2BC0" w:rsidRDefault="00623061" w:rsidP="00623061">
      <w:pPr>
        <w:pStyle w:val="western"/>
        <w:spacing w:before="0" w:after="0"/>
        <w:ind w:left="284"/>
        <w:jc w:val="both"/>
        <w:rPr>
          <w:b/>
          <w:bCs/>
          <w:sz w:val="23"/>
          <w:szCs w:val="23"/>
        </w:rPr>
      </w:pPr>
    </w:p>
    <w:p w14:paraId="22872572" w14:textId="77777777" w:rsidR="00623061" w:rsidRPr="00AA2BC0" w:rsidRDefault="00623061" w:rsidP="00623061">
      <w:pPr>
        <w:jc w:val="both"/>
        <w:rPr>
          <w:sz w:val="23"/>
          <w:szCs w:val="23"/>
        </w:rPr>
      </w:pPr>
      <w:r>
        <w:rPr>
          <w:b/>
          <w:bCs/>
          <w:sz w:val="23"/>
          <w:szCs w:val="23"/>
        </w:rPr>
        <w:t>IX</w:t>
      </w:r>
      <w:r w:rsidRPr="00AA2BC0">
        <w:rPr>
          <w:b/>
          <w:bCs/>
          <w:sz w:val="23"/>
          <w:szCs w:val="23"/>
        </w:rPr>
        <w:t>.7.</w:t>
      </w:r>
      <w:r w:rsidRPr="00AA2BC0">
        <w:rPr>
          <w:sz w:val="23"/>
          <w:szCs w:val="23"/>
        </w:rPr>
        <w:t xml:space="preserve"> O Município de Taquari se reserva o direito de rejeitar, no todo ou em parte, os produtos entregues em desacordo com as especificações e condições estabelecidas neste </w:t>
      </w:r>
      <w:r>
        <w:rPr>
          <w:sz w:val="23"/>
          <w:szCs w:val="23"/>
        </w:rPr>
        <w:t>instrumento</w:t>
      </w:r>
      <w:r w:rsidRPr="00AA2BC0">
        <w:rPr>
          <w:sz w:val="23"/>
          <w:szCs w:val="23"/>
        </w:rPr>
        <w:t>.</w:t>
      </w:r>
    </w:p>
    <w:p w14:paraId="35B43D6A" w14:textId="77777777" w:rsidR="00623061" w:rsidRPr="001B6396" w:rsidRDefault="00623061" w:rsidP="00623061">
      <w:pPr>
        <w:pStyle w:val="Default"/>
        <w:jc w:val="both"/>
        <w:rPr>
          <w:b/>
          <w:bCs/>
          <w:color w:val="auto"/>
          <w:sz w:val="23"/>
          <w:szCs w:val="23"/>
          <w:lang w:val="pt-PT"/>
        </w:rPr>
      </w:pPr>
    </w:p>
    <w:p w14:paraId="5EA4CB6C" w14:textId="77777777" w:rsidR="00623061" w:rsidRPr="00AA2BC0" w:rsidRDefault="00623061" w:rsidP="00623061">
      <w:pPr>
        <w:pStyle w:val="Default"/>
        <w:jc w:val="both"/>
        <w:rPr>
          <w:b/>
          <w:bCs/>
          <w:color w:val="auto"/>
          <w:sz w:val="23"/>
          <w:szCs w:val="23"/>
        </w:rPr>
      </w:pPr>
      <w:r w:rsidRPr="00D45C42">
        <w:rPr>
          <w:b/>
          <w:bCs/>
          <w:color w:val="auto"/>
          <w:sz w:val="23"/>
          <w:szCs w:val="23"/>
          <w:u w:val="single"/>
        </w:rPr>
        <w:t>CLÁUSULA DÉCIMA</w:t>
      </w:r>
      <w:r>
        <w:rPr>
          <w:b/>
          <w:bCs/>
          <w:color w:val="auto"/>
          <w:sz w:val="23"/>
          <w:szCs w:val="23"/>
          <w:u w:val="single"/>
        </w:rPr>
        <w:t xml:space="preserve"> </w:t>
      </w:r>
    </w:p>
    <w:p w14:paraId="731CC5BF" w14:textId="77777777" w:rsidR="00623061" w:rsidRPr="00D45C42" w:rsidRDefault="00623061" w:rsidP="00623061">
      <w:pPr>
        <w:pStyle w:val="Corpodetexto"/>
        <w:jc w:val="both"/>
        <w:rPr>
          <w:b/>
        </w:rPr>
      </w:pPr>
      <w:r w:rsidRPr="00D45C42">
        <w:rPr>
          <w:b/>
        </w:rPr>
        <w:t>X. DAS SANÇÕES ADMINISTRATIVAS:</w:t>
      </w:r>
    </w:p>
    <w:p w14:paraId="31DB3696" w14:textId="77777777" w:rsidR="00623061" w:rsidRPr="00D45C42" w:rsidRDefault="00623061" w:rsidP="00623061">
      <w:pPr>
        <w:adjustRightInd w:val="0"/>
        <w:jc w:val="both"/>
        <w:rPr>
          <w:sz w:val="23"/>
          <w:szCs w:val="23"/>
        </w:rPr>
      </w:pPr>
      <w:r w:rsidRPr="00D45C42">
        <w:rPr>
          <w:b/>
          <w:sz w:val="23"/>
          <w:szCs w:val="23"/>
        </w:rPr>
        <w:t xml:space="preserve">X.1. </w:t>
      </w:r>
      <w:r w:rsidRPr="00D45C42">
        <w:rPr>
          <w:sz w:val="23"/>
          <w:szCs w:val="23"/>
        </w:rPr>
        <w:t xml:space="preserve">O </w:t>
      </w:r>
      <w:r>
        <w:rPr>
          <w:sz w:val="23"/>
          <w:szCs w:val="23"/>
        </w:rPr>
        <w:t>D</w:t>
      </w:r>
      <w:r w:rsidRPr="00D45C42">
        <w:rPr>
          <w:sz w:val="23"/>
          <w:szCs w:val="23"/>
        </w:rPr>
        <w:t>etentor da ata de registro de preços será responsabilizado administrativamente pelas seguintes infrações:</w:t>
      </w:r>
    </w:p>
    <w:p w14:paraId="41C9D842" w14:textId="6678F4C6" w:rsidR="00623061" w:rsidRPr="00D45C42" w:rsidRDefault="00623061" w:rsidP="00623061">
      <w:pPr>
        <w:ind w:firstLine="567"/>
        <w:jc w:val="both"/>
        <w:rPr>
          <w:iCs/>
          <w:sz w:val="23"/>
          <w:szCs w:val="23"/>
        </w:rPr>
      </w:pPr>
      <w:r w:rsidRPr="00D45C42">
        <w:rPr>
          <w:b/>
          <w:sz w:val="23"/>
          <w:szCs w:val="23"/>
        </w:rPr>
        <w:t xml:space="preserve">X.1.1. </w:t>
      </w:r>
      <w:r w:rsidRPr="00D45C42">
        <w:rPr>
          <w:bCs/>
          <w:sz w:val="23"/>
          <w:szCs w:val="23"/>
        </w:rPr>
        <w:t>Dar causa à inexecução parcial ou total do instrumento contratual</w:t>
      </w:r>
      <w:r w:rsidRPr="00D45C42">
        <w:rPr>
          <w:iCs/>
          <w:sz w:val="23"/>
          <w:szCs w:val="23"/>
        </w:rPr>
        <w:t>;</w:t>
      </w:r>
    </w:p>
    <w:p w14:paraId="777A258E" w14:textId="77777777" w:rsidR="00623061" w:rsidRPr="00D45C42" w:rsidRDefault="00623061" w:rsidP="00623061">
      <w:pPr>
        <w:ind w:firstLine="567"/>
        <w:jc w:val="both"/>
        <w:rPr>
          <w:iCs/>
          <w:sz w:val="23"/>
          <w:szCs w:val="23"/>
        </w:rPr>
      </w:pPr>
    </w:p>
    <w:p w14:paraId="23FFA0AA" w14:textId="279A5343" w:rsidR="00623061" w:rsidRDefault="00623061" w:rsidP="00623061">
      <w:pPr>
        <w:ind w:firstLine="567"/>
        <w:jc w:val="both"/>
        <w:rPr>
          <w:sz w:val="23"/>
          <w:szCs w:val="23"/>
        </w:rPr>
      </w:pPr>
      <w:r w:rsidRPr="00D45C42">
        <w:rPr>
          <w:b/>
          <w:sz w:val="23"/>
          <w:szCs w:val="23"/>
        </w:rPr>
        <w:t xml:space="preserve">X.1.2. </w:t>
      </w:r>
      <w:r w:rsidRPr="00D45C42">
        <w:rPr>
          <w:sz w:val="23"/>
          <w:szCs w:val="23"/>
        </w:rPr>
        <w:t>Deixar de entregar a documentação exigida para o certame;</w:t>
      </w:r>
    </w:p>
    <w:p w14:paraId="20C358C6" w14:textId="77777777" w:rsidR="00623061" w:rsidRPr="00D45C42" w:rsidRDefault="00623061" w:rsidP="00623061">
      <w:pPr>
        <w:ind w:firstLine="567"/>
        <w:jc w:val="both"/>
        <w:rPr>
          <w:iCs/>
          <w:sz w:val="23"/>
          <w:szCs w:val="23"/>
        </w:rPr>
      </w:pPr>
    </w:p>
    <w:p w14:paraId="0131748F" w14:textId="77777777" w:rsidR="00623061" w:rsidRPr="00D45C42" w:rsidRDefault="00623061" w:rsidP="00623061">
      <w:pPr>
        <w:ind w:firstLine="567"/>
        <w:jc w:val="both"/>
        <w:rPr>
          <w:sz w:val="23"/>
          <w:szCs w:val="23"/>
        </w:rPr>
      </w:pPr>
      <w:r w:rsidRPr="00D45C42">
        <w:rPr>
          <w:b/>
          <w:sz w:val="23"/>
          <w:szCs w:val="23"/>
        </w:rPr>
        <w:t xml:space="preserve">X.1.3. </w:t>
      </w:r>
      <w:r w:rsidRPr="00D45C42">
        <w:rPr>
          <w:sz w:val="23"/>
          <w:szCs w:val="23"/>
        </w:rPr>
        <w:t>Não manter a proposta, salvo em decorrência de fato superviniente devidamente justifIcado;</w:t>
      </w:r>
    </w:p>
    <w:p w14:paraId="61513025" w14:textId="77777777" w:rsidR="00623061" w:rsidRPr="00D45C42" w:rsidRDefault="00623061" w:rsidP="00623061">
      <w:pPr>
        <w:ind w:firstLine="567"/>
        <w:jc w:val="both"/>
        <w:rPr>
          <w:sz w:val="23"/>
          <w:szCs w:val="23"/>
        </w:rPr>
      </w:pPr>
    </w:p>
    <w:p w14:paraId="02B0DD01" w14:textId="48029EFE" w:rsidR="00623061" w:rsidRPr="00D45C42" w:rsidRDefault="00623061" w:rsidP="00623061">
      <w:pPr>
        <w:ind w:firstLine="567"/>
        <w:jc w:val="both"/>
        <w:rPr>
          <w:sz w:val="23"/>
          <w:szCs w:val="23"/>
        </w:rPr>
      </w:pPr>
      <w:r w:rsidRPr="00D45C42">
        <w:rPr>
          <w:b/>
          <w:sz w:val="23"/>
          <w:szCs w:val="23"/>
        </w:rPr>
        <w:t xml:space="preserve">X.1.4. </w:t>
      </w:r>
      <w:r w:rsidRPr="00D45C42">
        <w:rPr>
          <w:sz w:val="23"/>
          <w:szCs w:val="23"/>
        </w:rPr>
        <w:t>Não assinar o instrumento contratual ou aceitar/retirar o instrumento equivalente, quando convocado dentro do prazo de validade de sua proposta;</w:t>
      </w:r>
    </w:p>
    <w:p w14:paraId="561B1AF8" w14:textId="77777777" w:rsidR="00623061" w:rsidRPr="00D45C42" w:rsidRDefault="00623061" w:rsidP="00623061">
      <w:pPr>
        <w:ind w:firstLine="567"/>
        <w:jc w:val="both"/>
        <w:rPr>
          <w:sz w:val="23"/>
          <w:szCs w:val="23"/>
        </w:rPr>
      </w:pPr>
    </w:p>
    <w:p w14:paraId="68E6915B" w14:textId="49533C0D" w:rsidR="00623061" w:rsidRPr="00D45C42" w:rsidRDefault="00623061" w:rsidP="00623061">
      <w:pPr>
        <w:ind w:firstLine="567"/>
        <w:jc w:val="both"/>
        <w:rPr>
          <w:sz w:val="23"/>
          <w:szCs w:val="23"/>
        </w:rPr>
      </w:pPr>
      <w:r w:rsidRPr="00D45C42">
        <w:rPr>
          <w:b/>
          <w:sz w:val="23"/>
          <w:szCs w:val="23"/>
        </w:rPr>
        <w:t xml:space="preserve">X.1.5. </w:t>
      </w:r>
      <w:r w:rsidRPr="00D45C42">
        <w:rPr>
          <w:sz w:val="23"/>
          <w:szCs w:val="23"/>
        </w:rPr>
        <w:t>Ensejar o retardamento da execução ou entrega do objeto da licitação sem motivo justificado;</w:t>
      </w:r>
    </w:p>
    <w:p w14:paraId="70634B2A" w14:textId="77777777" w:rsidR="00623061" w:rsidRPr="00D45C42" w:rsidRDefault="00623061" w:rsidP="00623061">
      <w:pPr>
        <w:ind w:firstLine="567"/>
        <w:jc w:val="both"/>
        <w:rPr>
          <w:sz w:val="23"/>
          <w:szCs w:val="23"/>
        </w:rPr>
      </w:pPr>
    </w:p>
    <w:p w14:paraId="2C4774CF" w14:textId="77777777" w:rsidR="00623061" w:rsidRPr="00D45C42" w:rsidRDefault="00623061" w:rsidP="00623061">
      <w:pPr>
        <w:ind w:firstLine="567"/>
        <w:jc w:val="both"/>
        <w:rPr>
          <w:sz w:val="23"/>
          <w:szCs w:val="23"/>
        </w:rPr>
      </w:pPr>
      <w:r w:rsidRPr="00D45C42">
        <w:rPr>
          <w:b/>
          <w:sz w:val="23"/>
          <w:szCs w:val="23"/>
        </w:rPr>
        <w:t xml:space="preserve">X.1.6. </w:t>
      </w:r>
      <w:r w:rsidRPr="00D45C42">
        <w:rPr>
          <w:sz w:val="23"/>
          <w:szCs w:val="23"/>
        </w:rPr>
        <w:t>Apresentar declaração ou documentação falsa exigida para o certame ou prestar declaração falsa durante a licitação ou a execução do contrato;</w:t>
      </w:r>
    </w:p>
    <w:p w14:paraId="4C58E810" w14:textId="77777777" w:rsidR="00623061" w:rsidRPr="00D45C42" w:rsidRDefault="00623061" w:rsidP="00623061">
      <w:pPr>
        <w:ind w:firstLine="567"/>
        <w:jc w:val="both"/>
        <w:rPr>
          <w:b/>
          <w:sz w:val="23"/>
          <w:szCs w:val="23"/>
        </w:rPr>
      </w:pPr>
    </w:p>
    <w:p w14:paraId="09CB96DE" w14:textId="77777777" w:rsidR="00623061" w:rsidRPr="00D45C42" w:rsidRDefault="00623061" w:rsidP="00623061">
      <w:pPr>
        <w:ind w:firstLine="567"/>
        <w:jc w:val="both"/>
        <w:rPr>
          <w:sz w:val="23"/>
          <w:szCs w:val="23"/>
        </w:rPr>
      </w:pPr>
      <w:r w:rsidRPr="00D45C42">
        <w:rPr>
          <w:b/>
          <w:sz w:val="23"/>
          <w:szCs w:val="23"/>
        </w:rPr>
        <w:t xml:space="preserve">X.1.7. </w:t>
      </w:r>
      <w:r w:rsidRPr="00D45C42">
        <w:rPr>
          <w:sz w:val="23"/>
          <w:szCs w:val="23"/>
        </w:rPr>
        <w:t>Fraudar a licitação ou praticar ato fraudulento na execução do instrumento contratual;</w:t>
      </w:r>
    </w:p>
    <w:p w14:paraId="62676916" w14:textId="77777777" w:rsidR="00623061" w:rsidRPr="00D45C42" w:rsidRDefault="00623061" w:rsidP="00623061">
      <w:pPr>
        <w:jc w:val="both"/>
        <w:rPr>
          <w:sz w:val="23"/>
          <w:szCs w:val="23"/>
        </w:rPr>
      </w:pPr>
    </w:p>
    <w:p w14:paraId="343751CD" w14:textId="77777777" w:rsidR="00623061" w:rsidRPr="00D45C42" w:rsidRDefault="00623061" w:rsidP="00623061">
      <w:pPr>
        <w:ind w:firstLine="567"/>
        <w:jc w:val="both"/>
        <w:rPr>
          <w:sz w:val="23"/>
          <w:szCs w:val="23"/>
        </w:rPr>
      </w:pPr>
      <w:r w:rsidRPr="00D45C42">
        <w:rPr>
          <w:b/>
          <w:sz w:val="23"/>
          <w:szCs w:val="23"/>
        </w:rPr>
        <w:t xml:space="preserve">X.1.8. </w:t>
      </w:r>
      <w:r w:rsidRPr="00D45C42">
        <w:rPr>
          <w:sz w:val="23"/>
          <w:szCs w:val="23"/>
        </w:rPr>
        <w:t>Comporta-se de modo inidôneo ou cometer fraude de qualquer natureza;</w:t>
      </w:r>
    </w:p>
    <w:p w14:paraId="4949F306" w14:textId="77777777" w:rsidR="00623061" w:rsidRPr="00D45C42" w:rsidRDefault="00623061" w:rsidP="00623061">
      <w:pPr>
        <w:ind w:firstLine="567"/>
        <w:jc w:val="both"/>
        <w:rPr>
          <w:sz w:val="23"/>
          <w:szCs w:val="23"/>
        </w:rPr>
      </w:pPr>
    </w:p>
    <w:p w14:paraId="34FD06F2" w14:textId="77777777" w:rsidR="00623061" w:rsidRPr="00D45C42" w:rsidRDefault="00623061" w:rsidP="00623061">
      <w:pPr>
        <w:ind w:firstLine="567"/>
        <w:jc w:val="both"/>
        <w:rPr>
          <w:sz w:val="23"/>
          <w:szCs w:val="23"/>
        </w:rPr>
      </w:pPr>
      <w:r w:rsidRPr="00D45C42">
        <w:rPr>
          <w:b/>
          <w:sz w:val="23"/>
          <w:szCs w:val="23"/>
        </w:rPr>
        <w:t xml:space="preserve">X.1.9. </w:t>
      </w:r>
      <w:r w:rsidRPr="00D45C42">
        <w:rPr>
          <w:sz w:val="23"/>
          <w:szCs w:val="23"/>
        </w:rPr>
        <w:t>Praticar atos ilícitos com vistas a frustar os objetivos da licitação;</w:t>
      </w:r>
    </w:p>
    <w:p w14:paraId="6A003C9E" w14:textId="77777777" w:rsidR="00623061" w:rsidRPr="00D45C42" w:rsidRDefault="00623061" w:rsidP="00623061">
      <w:pPr>
        <w:ind w:firstLine="567"/>
        <w:jc w:val="both"/>
        <w:rPr>
          <w:sz w:val="23"/>
          <w:szCs w:val="23"/>
        </w:rPr>
      </w:pPr>
    </w:p>
    <w:p w14:paraId="262256E9" w14:textId="77777777" w:rsidR="00623061" w:rsidRPr="00D45C42" w:rsidRDefault="00623061" w:rsidP="00623061">
      <w:pPr>
        <w:ind w:firstLine="567"/>
        <w:jc w:val="both"/>
        <w:rPr>
          <w:sz w:val="23"/>
          <w:szCs w:val="23"/>
        </w:rPr>
      </w:pPr>
      <w:r w:rsidRPr="00D45C42">
        <w:rPr>
          <w:b/>
          <w:sz w:val="23"/>
          <w:szCs w:val="23"/>
        </w:rPr>
        <w:t xml:space="preserve">X.1.10. </w:t>
      </w:r>
      <w:r w:rsidRPr="00D45C42">
        <w:rPr>
          <w:sz w:val="23"/>
          <w:szCs w:val="23"/>
        </w:rPr>
        <w:t>Praticar ato lesivo previsto no art. 5º da Lei nº 12.846/2013</w:t>
      </w:r>
    </w:p>
    <w:p w14:paraId="0E6CF680" w14:textId="77777777" w:rsidR="00623061" w:rsidRPr="00D45C42" w:rsidRDefault="00623061" w:rsidP="00623061">
      <w:pPr>
        <w:adjustRightInd w:val="0"/>
        <w:jc w:val="both"/>
        <w:rPr>
          <w:sz w:val="23"/>
          <w:szCs w:val="23"/>
        </w:rPr>
      </w:pPr>
      <w:r w:rsidRPr="00D45C42">
        <w:rPr>
          <w:b/>
          <w:sz w:val="23"/>
          <w:szCs w:val="23"/>
        </w:rPr>
        <w:t>X.</w:t>
      </w:r>
      <w:r w:rsidRPr="00D45C42">
        <w:rPr>
          <w:b/>
          <w:bCs/>
          <w:sz w:val="23"/>
          <w:szCs w:val="23"/>
        </w:rPr>
        <w:t>2.</w:t>
      </w:r>
      <w:r w:rsidRPr="00D45C42">
        <w:rPr>
          <w:sz w:val="23"/>
          <w:szCs w:val="23"/>
        </w:rPr>
        <w:t xml:space="preserve"> Serão aplicadas ao responsável pelas infrações administrativas previstas no item “X.1.” deste </w:t>
      </w:r>
      <w:r>
        <w:rPr>
          <w:sz w:val="23"/>
          <w:szCs w:val="23"/>
        </w:rPr>
        <w:t>instrumento</w:t>
      </w:r>
      <w:r w:rsidRPr="00D45C42">
        <w:rPr>
          <w:sz w:val="23"/>
          <w:szCs w:val="23"/>
        </w:rPr>
        <w:t xml:space="preserve"> as segintes sanções:</w:t>
      </w:r>
    </w:p>
    <w:p w14:paraId="0539356A" w14:textId="77777777" w:rsidR="00623061" w:rsidRPr="00D45C42" w:rsidRDefault="00623061" w:rsidP="00623061">
      <w:pPr>
        <w:ind w:firstLine="567"/>
        <w:jc w:val="both"/>
        <w:rPr>
          <w:sz w:val="23"/>
          <w:szCs w:val="23"/>
        </w:rPr>
      </w:pPr>
      <w:r w:rsidRPr="00D45C42">
        <w:rPr>
          <w:b/>
          <w:sz w:val="23"/>
          <w:szCs w:val="23"/>
        </w:rPr>
        <w:t xml:space="preserve">X.2.1.  </w:t>
      </w:r>
      <w:r w:rsidRPr="00D45C42">
        <w:rPr>
          <w:sz w:val="23"/>
          <w:szCs w:val="23"/>
        </w:rPr>
        <w:t>Advertência por escrito;</w:t>
      </w:r>
    </w:p>
    <w:p w14:paraId="7EC2DDB9" w14:textId="77777777" w:rsidR="00623061" w:rsidRPr="00D45C42" w:rsidRDefault="00623061" w:rsidP="00623061">
      <w:pPr>
        <w:ind w:firstLine="567"/>
        <w:jc w:val="both"/>
        <w:rPr>
          <w:b/>
          <w:sz w:val="23"/>
          <w:szCs w:val="23"/>
        </w:rPr>
      </w:pPr>
    </w:p>
    <w:p w14:paraId="14C10795" w14:textId="77777777" w:rsidR="00623061" w:rsidRPr="00D45C42" w:rsidRDefault="00623061" w:rsidP="00623061">
      <w:pPr>
        <w:ind w:firstLine="567"/>
        <w:jc w:val="both"/>
        <w:rPr>
          <w:sz w:val="23"/>
          <w:szCs w:val="23"/>
        </w:rPr>
      </w:pPr>
      <w:r w:rsidRPr="00D45C42">
        <w:rPr>
          <w:b/>
          <w:sz w:val="23"/>
          <w:szCs w:val="23"/>
        </w:rPr>
        <w:t xml:space="preserve">X.2.2.  </w:t>
      </w:r>
      <w:r w:rsidRPr="00D45C42">
        <w:rPr>
          <w:sz w:val="23"/>
          <w:szCs w:val="23"/>
        </w:rPr>
        <w:t>Multa de no mínimo 0,5% (cinco décimos por cento) e no máximo de 30% (trinta por cento) do valor do objeto licitado ou contratado;</w:t>
      </w:r>
    </w:p>
    <w:p w14:paraId="4C4C9EE4" w14:textId="77777777" w:rsidR="00623061" w:rsidRPr="00D45C42" w:rsidRDefault="00623061" w:rsidP="00623061">
      <w:pPr>
        <w:ind w:firstLine="567"/>
        <w:jc w:val="both"/>
        <w:rPr>
          <w:sz w:val="23"/>
          <w:szCs w:val="23"/>
        </w:rPr>
      </w:pPr>
    </w:p>
    <w:p w14:paraId="327880C6" w14:textId="77777777" w:rsidR="00623061" w:rsidRPr="00D45C42" w:rsidRDefault="00623061" w:rsidP="00623061">
      <w:pPr>
        <w:ind w:firstLine="567"/>
        <w:jc w:val="both"/>
        <w:rPr>
          <w:sz w:val="23"/>
          <w:szCs w:val="23"/>
        </w:rPr>
      </w:pPr>
      <w:r w:rsidRPr="00D45C42">
        <w:rPr>
          <w:b/>
          <w:sz w:val="23"/>
          <w:szCs w:val="23"/>
        </w:rPr>
        <w:t xml:space="preserve">X.2.3. </w:t>
      </w:r>
      <w:r w:rsidRPr="00D45C42">
        <w:rPr>
          <w:sz w:val="23"/>
          <w:szCs w:val="23"/>
        </w:rPr>
        <w:t>Impedimento de licitar e contratar, no âmbito da Administração Pública direta e indireta do órgão licitante, pelo prazo máximo de 03 (três) anos;</w:t>
      </w:r>
    </w:p>
    <w:p w14:paraId="53F0EDA4" w14:textId="77777777" w:rsidR="00623061" w:rsidRPr="00D45C42" w:rsidRDefault="00623061" w:rsidP="00623061">
      <w:pPr>
        <w:ind w:firstLine="567"/>
        <w:jc w:val="both"/>
        <w:rPr>
          <w:sz w:val="23"/>
          <w:szCs w:val="23"/>
        </w:rPr>
      </w:pPr>
    </w:p>
    <w:p w14:paraId="5CD991E1" w14:textId="77777777" w:rsidR="00623061" w:rsidRPr="00D45C42" w:rsidRDefault="00623061" w:rsidP="00623061">
      <w:pPr>
        <w:ind w:firstLine="567"/>
        <w:jc w:val="both"/>
        <w:rPr>
          <w:sz w:val="23"/>
          <w:szCs w:val="23"/>
        </w:rPr>
      </w:pPr>
      <w:r w:rsidRPr="00D45C42">
        <w:rPr>
          <w:b/>
          <w:sz w:val="23"/>
          <w:szCs w:val="23"/>
        </w:rPr>
        <w:t xml:space="preserve">X.2.4. </w:t>
      </w:r>
      <w:r w:rsidRPr="00D45C42">
        <w:rPr>
          <w:sz w:val="23"/>
          <w:szCs w:val="23"/>
        </w:rPr>
        <w:t>Declaração de inidoneidade para licitar ou contratar,</w:t>
      </w:r>
      <w:r w:rsidRPr="00D45C42">
        <w:rPr>
          <w:b/>
          <w:sz w:val="23"/>
          <w:szCs w:val="23"/>
        </w:rPr>
        <w:t xml:space="preserve"> </w:t>
      </w:r>
      <w:r w:rsidRPr="00D45C42">
        <w:rPr>
          <w:sz w:val="23"/>
          <w:szCs w:val="23"/>
        </w:rPr>
        <w:t>no âmbito da Administração Pública direta e indireta de todos os entes federativos, pelo prazo mínimo de 03 (três) anos e máximo de 06 (seis) anos;</w:t>
      </w:r>
    </w:p>
    <w:p w14:paraId="21BE54C2" w14:textId="77777777" w:rsidR="00623061" w:rsidRPr="00D45C42" w:rsidRDefault="00623061" w:rsidP="00623061">
      <w:pPr>
        <w:ind w:left="1134"/>
        <w:jc w:val="both"/>
        <w:rPr>
          <w:sz w:val="23"/>
          <w:szCs w:val="23"/>
        </w:rPr>
      </w:pPr>
    </w:p>
    <w:p w14:paraId="1DC65F29" w14:textId="77777777" w:rsidR="00623061" w:rsidRPr="00D45C42" w:rsidRDefault="00623061" w:rsidP="00623061">
      <w:pPr>
        <w:jc w:val="both"/>
        <w:rPr>
          <w:sz w:val="23"/>
          <w:szCs w:val="23"/>
        </w:rPr>
      </w:pPr>
      <w:r w:rsidRPr="00D45C42">
        <w:rPr>
          <w:b/>
          <w:sz w:val="23"/>
          <w:szCs w:val="23"/>
        </w:rPr>
        <w:t xml:space="preserve">X.3. </w:t>
      </w:r>
      <w:r w:rsidRPr="00D45C42">
        <w:rPr>
          <w:sz w:val="23"/>
          <w:szCs w:val="23"/>
        </w:rPr>
        <w:t>A penalidade de multa poderá ser aplicada cumulativamente com as demais sanções;</w:t>
      </w:r>
    </w:p>
    <w:p w14:paraId="5E3D62B6" w14:textId="77777777" w:rsidR="00623061" w:rsidRPr="00D45C42" w:rsidRDefault="00623061" w:rsidP="00623061">
      <w:pPr>
        <w:jc w:val="both"/>
        <w:rPr>
          <w:b/>
          <w:sz w:val="23"/>
          <w:szCs w:val="23"/>
        </w:rPr>
      </w:pPr>
    </w:p>
    <w:p w14:paraId="7400D082" w14:textId="77777777" w:rsidR="00623061" w:rsidRPr="00D45C42" w:rsidRDefault="00623061" w:rsidP="00623061">
      <w:pPr>
        <w:jc w:val="both"/>
        <w:rPr>
          <w:b/>
          <w:sz w:val="23"/>
          <w:szCs w:val="23"/>
        </w:rPr>
      </w:pPr>
      <w:r w:rsidRPr="00D45C42">
        <w:rPr>
          <w:b/>
          <w:sz w:val="23"/>
          <w:szCs w:val="23"/>
        </w:rPr>
        <w:t xml:space="preserve">X.4. </w:t>
      </w:r>
      <w:r w:rsidRPr="00D45C42">
        <w:rPr>
          <w:sz w:val="23"/>
          <w:szCs w:val="23"/>
        </w:rPr>
        <w:t>A aplicação de multa de mora não impedirá que a Administração a converta em compensatória e promova a extinção unilateral do contrato com a aplicação cumulada de outras sanções previstas no item “X.2” deste instrumento;</w:t>
      </w:r>
    </w:p>
    <w:p w14:paraId="5E4BF6BF" w14:textId="77777777" w:rsidR="00623061" w:rsidRPr="00D45C42" w:rsidRDefault="00623061" w:rsidP="00623061">
      <w:pPr>
        <w:jc w:val="both"/>
        <w:rPr>
          <w:b/>
          <w:sz w:val="23"/>
          <w:szCs w:val="23"/>
        </w:rPr>
      </w:pPr>
    </w:p>
    <w:p w14:paraId="2345F067" w14:textId="77777777" w:rsidR="00623061" w:rsidRPr="00D45C42" w:rsidRDefault="00623061" w:rsidP="00623061">
      <w:pPr>
        <w:jc w:val="both"/>
        <w:rPr>
          <w:sz w:val="23"/>
          <w:szCs w:val="23"/>
        </w:rPr>
      </w:pPr>
      <w:r w:rsidRPr="00D45C42">
        <w:rPr>
          <w:b/>
          <w:sz w:val="23"/>
          <w:szCs w:val="23"/>
        </w:rPr>
        <w:t xml:space="preserve">X.5. </w:t>
      </w:r>
      <w:r w:rsidRPr="00D45C42">
        <w:rPr>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D24724A" w14:textId="77777777" w:rsidR="00623061" w:rsidRPr="00D45C42" w:rsidRDefault="00623061" w:rsidP="00623061">
      <w:pPr>
        <w:jc w:val="both"/>
        <w:rPr>
          <w:sz w:val="23"/>
          <w:szCs w:val="23"/>
        </w:rPr>
      </w:pPr>
    </w:p>
    <w:p w14:paraId="0A4156AE" w14:textId="77777777" w:rsidR="00623061" w:rsidRPr="00D45C42" w:rsidRDefault="00623061" w:rsidP="00623061">
      <w:pPr>
        <w:jc w:val="both"/>
        <w:rPr>
          <w:sz w:val="23"/>
          <w:szCs w:val="23"/>
        </w:rPr>
      </w:pPr>
      <w:r w:rsidRPr="00D45C42">
        <w:rPr>
          <w:b/>
          <w:sz w:val="23"/>
          <w:szCs w:val="23"/>
        </w:rPr>
        <w:t xml:space="preserve">X.6. </w:t>
      </w:r>
      <w:r w:rsidRPr="00D45C42">
        <w:rPr>
          <w:sz w:val="23"/>
          <w:szCs w:val="23"/>
        </w:rPr>
        <w:t>A aplicação das sanções previstas no item “X.2” deste instrumento, não exclui, em hipótese alguma, a obrigação de reparação integral do dano causado à Administração Pública.</w:t>
      </w:r>
    </w:p>
    <w:p w14:paraId="07A703DE" w14:textId="77777777" w:rsidR="00623061" w:rsidRPr="00D45C42" w:rsidRDefault="00623061" w:rsidP="00623061">
      <w:pPr>
        <w:jc w:val="both"/>
        <w:rPr>
          <w:sz w:val="23"/>
          <w:szCs w:val="23"/>
        </w:rPr>
      </w:pPr>
    </w:p>
    <w:p w14:paraId="2D4C0709" w14:textId="77777777" w:rsidR="00623061" w:rsidRPr="00D45C42" w:rsidRDefault="00623061" w:rsidP="00623061">
      <w:pPr>
        <w:pStyle w:val="NormalWeb"/>
        <w:spacing w:before="0" w:beforeAutospacing="0" w:after="0" w:afterAutospacing="0"/>
        <w:jc w:val="both"/>
        <w:rPr>
          <w:sz w:val="23"/>
          <w:szCs w:val="23"/>
        </w:rPr>
      </w:pPr>
      <w:r w:rsidRPr="00D45C42">
        <w:rPr>
          <w:b/>
          <w:sz w:val="23"/>
          <w:szCs w:val="23"/>
        </w:rPr>
        <w:t xml:space="preserve">X.7. </w:t>
      </w:r>
      <w:r w:rsidRPr="00D45C42">
        <w:rPr>
          <w:sz w:val="23"/>
          <w:szCs w:val="23"/>
        </w:rPr>
        <w:t>A aplicação da sanção prevista no item “X.2.2”, deste instrumento, será facultada a defesa do interessado no prazo de 15 (quinze) dias úteis, contado da data de sua intimação.</w:t>
      </w:r>
    </w:p>
    <w:p w14:paraId="58B69E43" w14:textId="77777777" w:rsidR="00623061" w:rsidRPr="00D45C42" w:rsidRDefault="00623061" w:rsidP="00623061">
      <w:pPr>
        <w:pStyle w:val="NormalWeb"/>
        <w:spacing w:before="0" w:beforeAutospacing="0" w:after="0" w:afterAutospacing="0"/>
        <w:jc w:val="both"/>
        <w:rPr>
          <w:sz w:val="23"/>
          <w:szCs w:val="23"/>
          <w:lang w:eastAsia="en-US"/>
        </w:rPr>
      </w:pPr>
    </w:p>
    <w:p w14:paraId="70E260CE" w14:textId="77777777" w:rsidR="00623061" w:rsidRPr="00D45C42" w:rsidRDefault="00623061" w:rsidP="00623061">
      <w:pPr>
        <w:pStyle w:val="NormalWeb"/>
        <w:spacing w:before="0" w:beforeAutospacing="0" w:after="0" w:afterAutospacing="0"/>
        <w:jc w:val="both"/>
        <w:rPr>
          <w:sz w:val="23"/>
          <w:szCs w:val="23"/>
        </w:rPr>
      </w:pPr>
      <w:r w:rsidRPr="00D45C42">
        <w:rPr>
          <w:b/>
          <w:sz w:val="23"/>
          <w:szCs w:val="23"/>
        </w:rPr>
        <w:t xml:space="preserve">X.8. </w:t>
      </w:r>
      <w:r w:rsidRPr="00D45C42">
        <w:rPr>
          <w:sz w:val="23"/>
          <w:szCs w:val="23"/>
        </w:rPr>
        <w:t>Para aplicação das sanções previstas nos itens “X.2.3” e “X.2.4”, deste instrumento,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7A8B154" w14:textId="77777777" w:rsidR="00623061" w:rsidRPr="00D45C42" w:rsidRDefault="00623061" w:rsidP="00623061">
      <w:pPr>
        <w:pStyle w:val="NormalWeb"/>
        <w:spacing w:before="0" w:beforeAutospacing="0" w:after="0" w:afterAutospacing="0"/>
        <w:ind w:firstLine="567"/>
        <w:jc w:val="both"/>
        <w:rPr>
          <w:sz w:val="23"/>
          <w:szCs w:val="23"/>
        </w:rPr>
      </w:pPr>
      <w:r w:rsidRPr="00D45C42">
        <w:rPr>
          <w:b/>
          <w:sz w:val="23"/>
          <w:szCs w:val="23"/>
        </w:rPr>
        <w:t xml:space="preserve">X.8.1. </w:t>
      </w:r>
      <w:r w:rsidRPr="00D45C42">
        <w:rPr>
          <w:sz w:val="23"/>
          <w:szCs w:val="23"/>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DA7ABF8" w14:textId="77777777" w:rsidR="00623061" w:rsidRPr="00D45C42" w:rsidRDefault="00623061" w:rsidP="00623061">
      <w:pPr>
        <w:pStyle w:val="NormalWeb"/>
        <w:spacing w:before="0" w:beforeAutospacing="0" w:after="0" w:afterAutospacing="0"/>
        <w:ind w:firstLine="567"/>
        <w:jc w:val="both"/>
        <w:rPr>
          <w:b/>
          <w:sz w:val="23"/>
          <w:szCs w:val="23"/>
        </w:rPr>
      </w:pPr>
    </w:p>
    <w:p w14:paraId="047D3BBD" w14:textId="77777777" w:rsidR="00623061" w:rsidRPr="00D45C42" w:rsidRDefault="00623061" w:rsidP="00623061">
      <w:pPr>
        <w:pStyle w:val="NormalWeb"/>
        <w:spacing w:before="0" w:beforeAutospacing="0" w:after="0" w:afterAutospacing="0"/>
        <w:ind w:firstLine="567"/>
        <w:jc w:val="both"/>
        <w:rPr>
          <w:sz w:val="23"/>
          <w:szCs w:val="23"/>
        </w:rPr>
      </w:pPr>
      <w:r w:rsidRPr="00D45C42">
        <w:rPr>
          <w:b/>
          <w:sz w:val="23"/>
          <w:szCs w:val="23"/>
        </w:rPr>
        <w:t xml:space="preserve">X.8.2. </w:t>
      </w:r>
      <w:r w:rsidRPr="00D45C42">
        <w:rPr>
          <w:sz w:val="23"/>
          <w:szCs w:val="23"/>
        </w:rPr>
        <w:t>Serão indeferidas pela comissão, mediante decisão fundamentada, provas ilícitas, impertinentes, desnecessárias, protelatórias ou intempestivas.</w:t>
      </w:r>
    </w:p>
    <w:p w14:paraId="536971B0" w14:textId="77777777" w:rsidR="00623061" w:rsidRPr="00D45C42" w:rsidRDefault="00623061" w:rsidP="00623061">
      <w:pPr>
        <w:pStyle w:val="NormalWeb"/>
        <w:spacing w:before="0" w:beforeAutospacing="0" w:after="0" w:afterAutospacing="0"/>
        <w:jc w:val="both"/>
        <w:rPr>
          <w:sz w:val="23"/>
          <w:szCs w:val="23"/>
        </w:rPr>
      </w:pPr>
    </w:p>
    <w:p w14:paraId="0F3B5757" w14:textId="77777777" w:rsidR="00623061" w:rsidRPr="00D45C42" w:rsidRDefault="00623061" w:rsidP="00623061">
      <w:pPr>
        <w:jc w:val="both"/>
        <w:rPr>
          <w:sz w:val="23"/>
          <w:szCs w:val="23"/>
        </w:rPr>
      </w:pPr>
      <w:r w:rsidRPr="00D45C42">
        <w:rPr>
          <w:b/>
          <w:sz w:val="23"/>
          <w:szCs w:val="23"/>
        </w:rPr>
        <w:t>X.9.</w:t>
      </w:r>
      <w:r w:rsidRPr="00D45C42">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925562" w14:textId="77777777" w:rsidR="00623061" w:rsidRPr="00D45C42" w:rsidRDefault="00623061" w:rsidP="00623061">
      <w:pPr>
        <w:pStyle w:val="NormalWeb"/>
        <w:spacing w:before="0" w:beforeAutospacing="0" w:after="0" w:afterAutospacing="0"/>
        <w:jc w:val="both"/>
        <w:rPr>
          <w:sz w:val="23"/>
          <w:szCs w:val="23"/>
          <w:lang w:eastAsia="en-US"/>
        </w:rPr>
      </w:pPr>
      <w:r w:rsidRPr="00D45C42">
        <w:rPr>
          <w:b/>
          <w:sz w:val="23"/>
          <w:szCs w:val="23"/>
        </w:rPr>
        <w:t xml:space="preserve">X.10. </w:t>
      </w:r>
      <w:r w:rsidRPr="00D45C42">
        <w:rPr>
          <w:sz w:val="23"/>
          <w:szCs w:val="23"/>
        </w:rPr>
        <w:t>É admitida a reabilitação do licitante ou contratado perante a própria autoridade que aplicou a penalidade, exigidos, cumulativamente:</w:t>
      </w:r>
    </w:p>
    <w:p w14:paraId="72E273F4" w14:textId="77777777" w:rsidR="00623061" w:rsidRPr="00D45C42" w:rsidRDefault="00623061" w:rsidP="00623061">
      <w:pPr>
        <w:pStyle w:val="NormalWeb"/>
        <w:spacing w:before="0" w:beforeAutospacing="0" w:after="0" w:afterAutospacing="0"/>
        <w:ind w:firstLine="570"/>
        <w:jc w:val="both"/>
        <w:rPr>
          <w:sz w:val="23"/>
          <w:szCs w:val="23"/>
        </w:rPr>
      </w:pPr>
      <w:r w:rsidRPr="00D45C42">
        <w:rPr>
          <w:b/>
          <w:sz w:val="23"/>
          <w:szCs w:val="23"/>
        </w:rPr>
        <w:t xml:space="preserve">X.10.1. </w:t>
      </w:r>
      <w:r w:rsidRPr="00D45C42">
        <w:rPr>
          <w:sz w:val="23"/>
          <w:szCs w:val="23"/>
        </w:rPr>
        <w:t>Reparação integral do dano causado à Administração Pública;</w:t>
      </w:r>
    </w:p>
    <w:p w14:paraId="74875272" w14:textId="77777777" w:rsidR="00623061" w:rsidRPr="00D45C42" w:rsidRDefault="00623061" w:rsidP="00623061">
      <w:pPr>
        <w:pStyle w:val="NormalWeb"/>
        <w:spacing w:before="0" w:beforeAutospacing="0" w:after="0" w:afterAutospacing="0"/>
        <w:ind w:firstLine="570"/>
        <w:jc w:val="both"/>
        <w:rPr>
          <w:sz w:val="23"/>
          <w:szCs w:val="23"/>
        </w:rPr>
      </w:pPr>
    </w:p>
    <w:p w14:paraId="0672D488" w14:textId="77777777" w:rsidR="00623061" w:rsidRPr="00D45C42" w:rsidRDefault="00623061" w:rsidP="00623061">
      <w:pPr>
        <w:pStyle w:val="NormalWeb"/>
        <w:spacing w:before="0" w:beforeAutospacing="0" w:after="0" w:afterAutospacing="0"/>
        <w:ind w:firstLine="570"/>
        <w:jc w:val="both"/>
        <w:rPr>
          <w:sz w:val="23"/>
          <w:szCs w:val="23"/>
        </w:rPr>
      </w:pPr>
      <w:r w:rsidRPr="00D45C42">
        <w:rPr>
          <w:b/>
          <w:sz w:val="23"/>
          <w:szCs w:val="23"/>
        </w:rPr>
        <w:t>X.10.2.</w:t>
      </w:r>
      <w:r w:rsidRPr="00D45C42">
        <w:rPr>
          <w:sz w:val="23"/>
          <w:szCs w:val="23"/>
        </w:rPr>
        <w:t xml:space="preserve"> Pagamento da multa;</w:t>
      </w:r>
    </w:p>
    <w:p w14:paraId="7E501548" w14:textId="77777777" w:rsidR="00623061" w:rsidRPr="00D45C42" w:rsidRDefault="00623061" w:rsidP="00623061">
      <w:pPr>
        <w:pStyle w:val="NormalWeb"/>
        <w:spacing w:before="0" w:beforeAutospacing="0" w:after="0" w:afterAutospacing="0"/>
        <w:ind w:firstLine="570"/>
        <w:jc w:val="both"/>
        <w:rPr>
          <w:sz w:val="23"/>
          <w:szCs w:val="23"/>
        </w:rPr>
      </w:pPr>
    </w:p>
    <w:p w14:paraId="614D6DFB" w14:textId="77777777" w:rsidR="00623061" w:rsidRPr="00D45C42" w:rsidRDefault="00623061" w:rsidP="00623061">
      <w:pPr>
        <w:pStyle w:val="NormalWeb"/>
        <w:spacing w:before="0" w:beforeAutospacing="0" w:after="0" w:afterAutospacing="0"/>
        <w:ind w:firstLine="570"/>
        <w:jc w:val="both"/>
        <w:rPr>
          <w:sz w:val="23"/>
          <w:szCs w:val="23"/>
        </w:rPr>
      </w:pPr>
      <w:r w:rsidRPr="00D45C42">
        <w:rPr>
          <w:b/>
          <w:sz w:val="23"/>
          <w:szCs w:val="23"/>
        </w:rPr>
        <w:t>X.10.3.</w:t>
      </w:r>
      <w:r w:rsidRPr="00D45C42">
        <w:rPr>
          <w:sz w:val="23"/>
          <w:szCs w:val="23"/>
        </w:rPr>
        <w:t xml:space="preserve"> Transcurso do prazo mínimo de 1 (um) ano da aplicação da penalidade, no caso de impedimento de licitar e contratar, ou de 3 (três) anos da aplicação da penalidade, no caso de declaração de inidoneidade;</w:t>
      </w:r>
    </w:p>
    <w:p w14:paraId="728115B7" w14:textId="77777777" w:rsidR="00623061" w:rsidRPr="00D45C42" w:rsidRDefault="00623061" w:rsidP="00623061">
      <w:pPr>
        <w:pStyle w:val="NormalWeb"/>
        <w:spacing w:before="0" w:beforeAutospacing="0" w:after="0" w:afterAutospacing="0"/>
        <w:ind w:firstLine="570"/>
        <w:jc w:val="both"/>
        <w:rPr>
          <w:sz w:val="23"/>
          <w:szCs w:val="23"/>
        </w:rPr>
      </w:pPr>
    </w:p>
    <w:p w14:paraId="5D2AFE05" w14:textId="77777777" w:rsidR="00623061" w:rsidRPr="00D45C42" w:rsidRDefault="00623061" w:rsidP="00623061">
      <w:pPr>
        <w:pStyle w:val="NormalWeb"/>
        <w:spacing w:before="0" w:beforeAutospacing="0" w:after="0" w:afterAutospacing="0"/>
        <w:ind w:firstLine="570"/>
        <w:jc w:val="both"/>
        <w:rPr>
          <w:sz w:val="23"/>
          <w:szCs w:val="23"/>
        </w:rPr>
      </w:pPr>
      <w:r w:rsidRPr="00D45C42">
        <w:rPr>
          <w:b/>
          <w:sz w:val="23"/>
          <w:szCs w:val="23"/>
        </w:rPr>
        <w:t>X.10.4.</w:t>
      </w:r>
      <w:r w:rsidRPr="00D45C42">
        <w:rPr>
          <w:sz w:val="23"/>
          <w:szCs w:val="23"/>
        </w:rPr>
        <w:t xml:space="preserve"> Cumprimento das condições de reabilitação definidas no ato punitivo;</w:t>
      </w:r>
    </w:p>
    <w:p w14:paraId="555FFF6D" w14:textId="77777777" w:rsidR="00623061" w:rsidRPr="00D45C42" w:rsidRDefault="00623061" w:rsidP="00623061">
      <w:pPr>
        <w:pStyle w:val="NormalWeb"/>
        <w:spacing w:before="0" w:beforeAutospacing="0" w:after="0" w:afterAutospacing="0"/>
        <w:ind w:firstLine="570"/>
        <w:jc w:val="both"/>
        <w:rPr>
          <w:sz w:val="23"/>
          <w:szCs w:val="23"/>
        </w:rPr>
      </w:pPr>
    </w:p>
    <w:p w14:paraId="5ED6CADE" w14:textId="77777777" w:rsidR="00623061" w:rsidRDefault="00623061" w:rsidP="00623061">
      <w:pPr>
        <w:pStyle w:val="NormalWeb"/>
        <w:spacing w:before="0" w:beforeAutospacing="0" w:after="0" w:afterAutospacing="0"/>
        <w:ind w:firstLine="570"/>
        <w:jc w:val="both"/>
        <w:rPr>
          <w:sz w:val="23"/>
          <w:szCs w:val="23"/>
        </w:rPr>
      </w:pPr>
      <w:r w:rsidRPr="00D45C42">
        <w:rPr>
          <w:b/>
          <w:sz w:val="23"/>
          <w:szCs w:val="23"/>
        </w:rPr>
        <w:t>X.10.5.</w:t>
      </w:r>
      <w:r w:rsidRPr="00D45C42">
        <w:rPr>
          <w:sz w:val="23"/>
          <w:szCs w:val="23"/>
        </w:rPr>
        <w:t xml:space="preserve"> Análise jurídica prévia, com posicionamento conclusivo quanto ao cumprimento dos requisitos definidos neste item.</w:t>
      </w:r>
    </w:p>
    <w:p w14:paraId="7131916B" w14:textId="77777777" w:rsidR="00623061" w:rsidRPr="00D45C42" w:rsidRDefault="00623061" w:rsidP="00623061">
      <w:pPr>
        <w:pStyle w:val="NormalWeb"/>
        <w:spacing w:before="0" w:beforeAutospacing="0" w:after="0" w:afterAutospacing="0"/>
        <w:ind w:firstLine="570"/>
        <w:jc w:val="both"/>
        <w:rPr>
          <w:sz w:val="23"/>
          <w:szCs w:val="23"/>
        </w:rPr>
      </w:pPr>
    </w:p>
    <w:p w14:paraId="15A4AFDB" w14:textId="77777777" w:rsidR="00623061" w:rsidRDefault="00623061" w:rsidP="00623061">
      <w:pPr>
        <w:pStyle w:val="NormalWeb"/>
        <w:spacing w:before="0" w:beforeAutospacing="0" w:after="0" w:afterAutospacing="0"/>
        <w:jc w:val="both"/>
        <w:rPr>
          <w:sz w:val="23"/>
          <w:szCs w:val="23"/>
        </w:rPr>
      </w:pPr>
      <w:r w:rsidRPr="00D45C42">
        <w:rPr>
          <w:b/>
          <w:sz w:val="23"/>
          <w:szCs w:val="23"/>
        </w:rPr>
        <w:t xml:space="preserve">X.11. </w:t>
      </w:r>
      <w:r w:rsidRPr="00D45C42">
        <w:rPr>
          <w:sz w:val="23"/>
          <w:szCs w:val="23"/>
        </w:rPr>
        <w:t>A sanção pelas infrações previstas nos itens “X.1.6” e “X.1.10” do presente instrumento, exigirá, como condição de reabilitação do licitante ou contratado, a implantação ou aperfeiçoamento de programa de integridade pelo responsável.</w:t>
      </w:r>
    </w:p>
    <w:p w14:paraId="69FB334E" w14:textId="77777777" w:rsidR="00623061" w:rsidRPr="00D45C42" w:rsidRDefault="00623061" w:rsidP="00623061">
      <w:pPr>
        <w:pStyle w:val="NormalWeb"/>
        <w:spacing w:before="0" w:beforeAutospacing="0" w:after="0" w:afterAutospacing="0"/>
        <w:jc w:val="both"/>
        <w:rPr>
          <w:sz w:val="23"/>
          <w:szCs w:val="23"/>
        </w:rPr>
      </w:pPr>
    </w:p>
    <w:p w14:paraId="64EC33DD" w14:textId="77777777" w:rsidR="00623061" w:rsidRPr="00D45C42" w:rsidRDefault="00623061" w:rsidP="00623061">
      <w:pPr>
        <w:jc w:val="both"/>
        <w:rPr>
          <w:sz w:val="23"/>
          <w:szCs w:val="23"/>
        </w:rPr>
      </w:pPr>
      <w:r w:rsidRPr="00D45C42">
        <w:rPr>
          <w:b/>
          <w:sz w:val="23"/>
          <w:szCs w:val="23"/>
        </w:rPr>
        <w:t xml:space="preserve">X.12. </w:t>
      </w:r>
      <w:r w:rsidRPr="00D45C42">
        <w:rPr>
          <w:sz w:val="23"/>
          <w:szCs w:val="23"/>
        </w:rPr>
        <w:t xml:space="preserve"> Serão publicadas na imprensa oficial do órgão licitante, as sanções administrativas previstas nos itens “X.2.3” e “X.2.4” deste instrumento, inclusive a reabilitação perante a Administração Pública;</w:t>
      </w:r>
    </w:p>
    <w:p w14:paraId="548EA124" w14:textId="77777777" w:rsidR="00623061" w:rsidRPr="00D45C42" w:rsidRDefault="00623061" w:rsidP="00623061">
      <w:pPr>
        <w:jc w:val="both"/>
        <w:rPr>
          <w:sz w:val="23"/>
          <w:szCs w:val="23"/>
        </w:rPr>
      </w:pPr>
    </w:p>
    <w:p w14:paraId="7EC8C594" w14:textId="77777777" w:rsidR="00623061" w:rsidRPr="00D45C42" w:rsidRDefault="00623061" w:rsidP="00623061">
      <w:pPr>
        <w:pStyle w:val="Default"/>
        <w:jc w:val="both"/>
        <w:rPr>
          <w:b/>
          <w:bCs/>
          <w:color w:val="auto"/>
          <w:sz w:val="23"/>
          <w:szCs w:val="23"/>
        </w:rPr>
      </w:pPr>
      <w:r w:rsidRPr="00D45C42">
        <w:rPr>
          <w:b/>
          <w:bCs/>
          <w:color w:val="auto"/>
          <w:sz w:val="23"/>
          <w:szCs w:val="23"/>
          <w:u w:val="single"/>
        </w:rPr>
        <w:t>CLÁUSULA DÉCIMA</w:t>
      </w:r>
      <w:r>
        <w:rPr>
          <w:b/>
          <w:bCs/>
          <w:color w:val="auto"/>
          <w:sz w:val="23"/>
          <w:szCs w:val="23"/>
          <w:u w:val="single"/>
        </w:rPr>
        <w:t xml:space="preserve"> PRIMEIRA</w:t>
      </w:r>
    </w:p>
    <w:p w14:paraId="7750C75B" w14:textId="77777777" w:rsidR="00623061" w:rsidRPr="00D45C42" w:rsidRDefault="00623061" w:rsidP="00623061">
      <w:pPr>
        <w:pStyle w:val="Default"/>
        <w:jc w:val="both"/>
        <w:rPr>
          <w:color w:val="auto"/>
          <w:sz w:val="23"/>
          <w:szCs w:val="23"/>
        </w:rPr>
      </w:pPr>
      <w:r w:rsidRPr="00D45C42">
        <w:rPr>
          <w:b/>
          <w:bCs/>
          <w:color w:val="auto"/>
          <w:sz w:val="23"/>
          <w:szCs w:val="23"/>
        </w:rPr>
        <w:t>X</w:t>
      </w:r>
      <w:r>
        <w:rPr>
          <w:b/>
          <w:bCs/>
          <w:color w:val="auto"/>
          <w:sz w:val="23"/>
          <w:szCs w:val="23"/>
        </w:rPr>
        <w:t>I</w:t>
      </w:r>
      <w:r w:rsidRPr="00D45C42">
        <w:rPr>
          <w:b/>
          <w:bCs/>
          <w:color w:val="auto"/>
          <w:sz w:val="23"/>
          <w:szCs w:val="23"/>
        </w:rPr>
        <w:t xml:space="preserve">. DO CANCELAMENTO DA ATA DE REGISTRO DE PREÇOS: </w:t>
      </w:r>
    </w:p>
    <w:p w14:paraId="70FCF35A" w14:textId="77777777" w:rsidR="00623061" w:rsidRPr="00D45C42" w:rsidRDefault="00623061" w:rsidP="00623061">
      <w:pPr>
        <w:adjustRightInd w:val="0"/>
        <w:jc w:val="both"/>
        <w:rPr>
          <w:color w:val="000000"/>
          <w:sz w:val="23"/>
          <w:szCs w:val="23"/>
        </w:rPr>
      </w:pPr>
      <w:r w:rsidRPr="00D45C42">
        <w:rPr>
          <w:b/>
          <w:bCs/>
          <w:color w:val="000000"/>
          <w:sz w:val="23"/>
          <w:szCs w:val="23"/>
        </w:rPr>
        <w:t>X</w:t>
      </w:r>
      <w:r>
        <w:rPr>
          <w:b/>
          <w:bCs/>
          <w:color w:val="000000"/>
          <w:sz w:val="23"/>
          <w:szCs w:val="23"/>
        </w:rPr>
        <w:t>I</w:t>
      </w:r>
      <w:r w:rsidRPr="00D45C42">
        <w:rPr>
          <w:b/>
          <w:bCs/>
          <w:color w:val="000000"/>
          <w:sz w:val="23"/>
          <w:szCs w:val="23"/>
        </w:rPr>
        <w:t>.1.</w:t>
      </w:r>
      <w:r w:rsidRPr="00D45C42">
        <w:rPr>
          <w:color w:val="000000"/>
          <w:sz w:val="23"/>
          <w:szCs w:val="23"/>
        </w:rPr>
        <w:t xml:space="preserve"> Os preços registrados poderão ser cancelados, nos seguintes casos:</w:t>
      </w:r>
    </w:p>
    <w:p w14:paraId="3310C94B" w14:textId="77777777" w:rsidR="00623061" w:rsidRPr="00D45C42" w:rsidRDefault="00623061" w:rsidP="00623061">
      <w:pPr>
        <w:adjustRightInd w:val="0"/>
        <w:jc w:val="both"/>
        <w:rPr>
          <w:b/>
          <w:color w:val="000000"/>
          <w:sz w:val="23"/>
          <w:szCs w:val="23"/>
        </w:rPr>
      </w:pPr>
      <w:r w:rsidRPr="00D45C42">
        <w:rPr>
          <w:b/>
          <w:color w:val="000000"/>
          <w:sz w:val="23"/>
          <w:szCs w:val="23"/>
        </w:rPr>
        <w:t>X</w:t>
      </w:r>
      <w:r>
        <w:rPr>
          <w:b/>
          <w:color w:val="000000"/>
          <w:sz w:val="23"/>
          <w:szCs w:val="23"/>
        </w:rPr>
        <w:t>I</w:t>
      </w:r>
      <w:r w:rsidRPr="00D45C42">
        <w:rPr>
          <w:b/>
          <w:color w:val="000000"/>
          <w:sz w:val="23"/>
          <w:szCs w:val="23"/>
        </w:rPr>
        <w:t>.1.1. Pelo Município de Taquari, quando:</w:t>
      </w:r>
    </w:p>
    <w:p w14:paraId="260716FE" w14:textId="77777777" w:rsidR="00623061" w:rsidRPr="00D45C42" w:rsidRDefault="00623061" w:rsidP="00623061">
      <w:pPr>
        <w:adjustRightInd w:val="0"/>
        <w:ind w:firstLine="567"/>
        <w:jc w:val="both"/>
        <w:rPr>
          <w:color w:val="000000"/>
          <w:sz w:val="23"/>
          <w:szCs w:val="23"/>
        </w:rPr>
      </w:pPr>
      <w:r w:rsidRPr="00D45C42">
        <w:rPr>
          <w:b/>
          <w:color w:val="000000"/>
          <w:sz w:val="23"/>
          <w:szCs w:val="23"/>
        </w:rPr>
        <w:t>X</w:t>
      </w:r>
      <w:r>
        <w:rPr>
          <w:b/>
          <w:color w:val="000000"/>
          <w:sz w:val="23"/>
          <w:szCs w:val="23"/>
        </w:rPr>
        <w:t>I</w:t>
      </w:r>
      <w:r w:rsidRPr="00D45C42">
        <w:rPr>
          <w:b/>
          <w:color w:val="000000"/>
          <w:sz w:val="23"/>
          <w:szCs w:val="23"/>
        </w:rPr>
        <w:t>.1.1.1.</w:t>
      </w:r>
      <w:r w:rsidRPr="00D45C42">
        <w:rPr>
          <w:color w:val="000000"/>
          <w:sz w:val="23"/>
          <w:szCs w:val="23"/>
        </w:rPr>
        <w:t xml:space="preserve"> A Detentora da Ata/Contratada não cumprir as exigências do instrumento convocatório que deu origem ao registro de preços;</w:t>
      </w:r>
    </w:p>
    <w:p w14:paraId="7909D274" w14:textId="77777777" w:rsidR="00623061" w:rsidRPr="00C14BB3" w:rsidRDefault="00623061" w:rsidP="00623061">
      <w:pPr>
        <w:adjustRightInd w:val="0"/>
        <w:jc w:val="both"/>
        <w:rPr>
          <w:b/>
          <w:color w:val="000000"/>
          <w:sz w:val="16"/>
          <w:szCs w:val="16"/>
        </w:rPr>
      </w:pPr>
    </w:p>
    <w:p w14:paraId="08DBB796" w14:textId="77777777" w:rsidR="00623061" w:rsidRPr="00D45C42" w:rsidRDefault="00623061" w:rsidP="00623061">
      <w:pPr>
        <w:adjustRightInd w:val="0"/>
        <w:ind w:firstLine="567"/>
        <w:jc w:val="both"/>
        <w:rPr>
          <w:color w:val="000000"/>
          <w:sz w:val="23"/>
          <w:szCs w:val="23"/>
        </w:rPr>
      </w:pPr>
      <w:r w:rsidRPr="00D45C42">
        <w:rPr>
          <w:b/>
          <w:color w:val="000000"/>
          <w:sz w:val="23"/>
          <w:szCs w:val="23"/>
        </w:rPr>
        <w:t>X</w:t>
      </w:r>
      <w:r>
        <w:rPr>
          <w:b/>
          <w:color w:val="000000"/>
          <w:sz w:val="23"/>
          <w:szCs w:val="23"/>
        </w:rPr>
        <w:t>I</w:t>
      </w:r>
      <w:r w:rsidRPr="00D45C42">
        <w:rPr>
          <w:b/>
          <w:color w:val="000000"/>
          <w:sz w:val="23"/>
          <w:szCs w:val="23"/>
        </w:rPr>
        <w:t>.1.1.2.</w:t>
      </w:r>
      <w:r w:rsidRPr="00D45C42">
        <w:rPr>
          <w:color w:val="000000"/>
          <w:sz w:val="23"/>
          <w:szCs w:val="23"/>
        </w:rPr>
        <w:t xml:space="preserve"> A Detentora da Ata/Contratada recusar-se a assinar a ata ou a formalizar a contratação decorrente do registro de preços, se a Administração não aceitar sua justificativa;</w:t>
      </w:r>
    </w:p>
    <w:p w14:paraId="701EAA50" w14:textId="77777777" w:rsidR="00623061" w:rsidRPr="00C14BB3" w:rsidRDefault="00623061" w:rsidP="00623061">
      <w:pPr>
        <w:adjustRightInd w:val="0"/>
        <w:jc w:val="both"/>
        <w:rPr>
          <w:color w:val="000000"/>
          <w:sz w:val="16"/>
          <w:szCs w:val="16"/>
        </w:rPr>
      </w:pPr>
    </w:p>
    <w:p w14:paraId="6378C170" w14:textId="77777777" w:rsidR="00623061" w:rsidRPr="00D45C42" w:rsidRDefault="00623061" w:rsidP="00623061">
      <w:pPr>
        <w:adjustRightInd w:val="0"/>
        <w:ind w:firstLine="567"/>
        <w:jc w:val="both"/>
        <w:rPr>
          <w:color w:val="000000"/>
          <w:sz w:val="23"/>
          <w:szCs w:val="23"/>
        </w:rPr>
      </w:pPr>
      <w:r w:rsidRPr="00D45C42">
        <w:rPr>
          <w:b/>
          <w:sz w:val="23"/>
          <w:szCs w:val="23"/>
        </w:rPr>
        <w:t>X</w:t>
      </w:r>
      <w:r>
        <w:rPr>
          <w:b/>
          <w:sz w:val="23"/>
          <w:szCs w:val="23"/>
        </w:rPr>
        <w:t>I</w:t>
      </w:r>
      <w:r w:rsidRPr="00D45C42">
        <w:rPr>
          <w:b/>
          <w:sz w:val="23"/>
          <w:szCs w:val="23"/>
        </w:rPr>
        <w:t>.1.1.3.</w:t>
      </w:r>
      <w:r w:rsidRPr="00D45C42">
        <w:rPr>
          <w:sz w:val="23"/>
          <w:szCs w:val="23"/>
        </w:rPr>
        <w:t xml:space="preserve"> </w:t>
      </w:r>
      <w:r w:rsidRPr="00D45C42">
        <w:rPr>
          <w:color w:val="000000"/>
          <w:sz w:val="23"/>
          <w:szCs w:val="23"/>
        </w:rPr>
        <w:t>A Detentora da Ata/Contratada der causa a rescisão administrativa de contratação decorrente do registro de preços;</w:t>
      </w:r>
    </w:p>
    <w:p w14:paraId="2AA1C1A0" w14:textId="77777777" w:rsidR="00623061" w:rsidRPr="00C14BB3" w:rsidRDefault="00623061" w:rsidP="00623061">
      <w:pPr>
        <w:adjustRightInd w:val="0"/>
        <w:jc w:val="both"/>
        <w:rPr>
          <w:color w:val="000000"/>
          <w:sz w:val="16"/>
          <w:szCs w:val="16"/>
        </w:rPr>
      </w:pPr>
    </w:p>
    <w:p w14:paraId="1A8DEC19" w14:textId="77777777" w:rsidR="00623061" w:rsidRPr="00D45C42" w:rsidRDefault="00623061" w:rsidP="00623061">
      <w:pPr>
        <w:adjustRightInd w:val="0"/>
        <w:ind w:firstLine="567"/>
        <w:jc w:val="both"/>
        <w:rPr>
          <w:bCs/>
          <w:sz w:val="23"/>
          <w:szCs w:val="23"/>
        </w:rPr>
      </w:pPr>
      <w:r w:rsidRPr="00D45C42">
        <w:rPr>
          <w:b/>
          <w:sz w:val="23"/>
          <w:szCs w:val="23"/>
        </w:rPr>
        <w:t>X</w:t>
      </w:r>
      <w:r>
        <w:rPr>
          <w:b/>
          <w:sz w:val="23"/>
          <w:szCs w:val="23"/>
        </w:rPr>
        <w:t>I</w:t>
      </w:r>
      <w:r w:rsidRPr="00D45C42">
        <w:rPr>
          <w:b/>
          <w:sz w:val="23"/>
          <w:szCs w:val="23"/>
        </w:rPr>
        <w:t>.1.1.4.</w:t>
      </w:r>
      <w:r w:rsidRPr="00D45C42">
        <w:rPr>
          <w:sz w:val="23"/>
          <w:szCs w:val="23"/>
        </w:rPr>
        <w:t xml:space="preserve"> </w:t>
      </w:r>
      <w:r w:rsidRPr="00D45C42">
        <w:rPr>
          <w:bCs/>
          <w:sz w:val="23"/>
          <w:szCs w:val="23"/>
        </w:rPr>
        <w:t>Em qualquer das hipóteses de inexecução total ou parcial da ata de registro de preços ou contrato desta decorrente;</w:t>
      </w:r>
    </w:p>
    <w:p w14:paraId="51A72DCF" w14:textId="77777777" w:rsidR="00623061" w:rsidRPr="00C14BB3" w:rsidRDefault="00623061" w:rsidP="00623061">
      <w:pPr>
        <w:adjustRightInd w:val="0"/>
        <w:jc w:val="both"/>
        <w:rPr>
          <w:b/>
          <w:bCs/>
          <w:sz w:val="16"/>
          <w:szCs w:val="16"/>
        </w:rPr>
      </w:pPr>
    </w:p>
    <w:p w14:paraId="159536EB" w14:textId="77777777" w:rsidR="00623061" w:rsidRPr="00D45C42" w:rsidRDefault="00623061" w:rsidP="00623061">
      <w:pPr>
        <w:adjustRightInd w:val="0"/>
        <w:ind w:firstLine="567"/>
        <w:jc w:val="both"/>
        <w:rPr>
          <w:sz w:val="23"/>
          <w:szCs w:val="23"/>
        </w:rPr>
      </w:pPr>
      <w:r w:rsidRPr="00D45C42">
        <w:rPr>
          <w:b/>
          <w:sz w:val="23"/>
          <w:szCs w:val="23"/>
        </w:rPr>
        <w:t>X</w:t>
      </w:r>
      <w:r>
        <w:rPr>
          <w:b/>
          <w:sz w:val="23"/>
          <w:szCs w:val="23"/>
        </w:rPr>
        <w:t>I</w:t>
      </w:r>
      <w:r w:rsidRPr="00D45C42">
        <w:rPr>
          <w:b/>
          <w:sz w:val="23"/>
          <w:szCs w:val="23"/>
        </w:rPr>
        <w:t>.1.1.5.</w:t>
      </w:r>
      <w:r w:rsidRPr="00D45C42">
        <w:rPr>
          <w:sz w:val="23"/>
          <w:szCs w:val="23"/>
        </w:rPr>
        <w:t xml:space="preserve"> </w:t>
      </w:r>
      <w:r w:rsidRPr="00D45C42">
        <w:rPr>
          <w:color w:val="000000"/>
          <w:sz w:val="23"/>
          <w:szCs w:val="23"/>
        </w:rPr>
        <w:t>A Detentora da Ata/Contratada n</w:t>
      </w:r>
      <w:r w:rsidRPr="00D45C42">
        <w:rPr>
          <w:sz w:val="23"/>
          <w:szCs w:val="23"/>
        </w:rPr>
        <w:t>ão aceitar reduzir o seu preço registrado, na hipótese de este se tornar superior àqueles praticados no mercado;</w:t>
      </w:r>
    </w:p>
    <w:p w14:paraId="18688B3F" w14:textId="77777777" w:rsidR="00623061" w:rsidRPr="00C14BB3" w:rsidRDefault="00623061" w:rsidP="00623061">
      <w:pPr>
        <w:adjustRightInd w:val="0"/>
        <w:jc w:val="both"/>
        <w:rPr>
          <w:sz w:val="16"/>
          <w:szCs w:val="16"/>
        </w:rPr>
      </w:pPr>
    </w:p>
    <w:p w14:paraId="7DB2BA5D" w14:textId="77777777" w:rsidR="00623061" w:rsidRPr="00D45C42" w:rsidRDefault="00623061" w:rsidP="00623061">
      <w:pPr>
        <w:adjustRightInd w:val="0"/>
        <w:ind w:firstLine="567"/>
        <w:jc w:val="both"/>
        <w:rPr>
          <w:sz w:val="23"/>
          <w:szCs w:val="23"/>
        </w:rPr>
      </w:pPr>
      <w:r w:rsidRPr="00D45C42">
        <w:rPr>
          <w:b/>
          <w:sz w:val="23"/>
          <w:szCs w:val="23"/>
        </w:rPr>
        <w:t>X</w:t>
      </w:r>
      <w:r>
        <w:rPr>
          <w:b/>
          <w:sz w:val="23"/>
          <w:szCs w:val="23"/>
        </w:rPr>
        <w:t>I.</w:t>
      </w:r>
      <w:r w:rsidRPr="00D45C42">
        <w:rPr>
          <w:b/>
          <w:sz w:val="23"/>
          <w:szCs w:val="23"/>
        </w:rPr>
        <w:t>1.1.6.</w:t>
      </w:r>
      <w:r w:rsidRPr="00D45C42">
        <w:rPr>
          <w:sz w:val="23"/>
          <w:szCs w:val="23"/>
        </w:rPr>
        <w:t xml:space="preserve"> Por razões de interesse público, devidamente fundamentadas;</w:t>
      </w:r>
    </w:p>
    <w:p w14:paraId="4CA470C1" w14:textId="77777777" w:rsidR="00623061" w:rsidRPr="00C14BB3" w:rsidRDefault="00623061" w:rsidP="00623061">
      <w:pPr>
        <w:adjustRightInd w:val="0"/>
        <w:ind w:firstLine="567"/>
        <w:jc w:val="both"/>
        <w:rPr>
          <w:sz w:val="16"/>
          <w:szCs w:val="16"/>
        </w:rPr>
      </w:pPr>
    </w:p>
    <w:p w14:paraId="5B867667" w14:textId="77777777" w:rsidR="00623061" w:rsidRPr="00E23EF0" w:rsidRDefault="00623061" w:rsidP="00623061">
      <w:pPr>
        <w:pStyle w:val="Nvel3"/>
        <w:numPr>
          <w:ilvl w:val="0"/>
          <w:numId w:val="0"/>
        </w:numPr>
        <w:spacing w:before="0" w:after="0" w:line="240" w:lineRule="auto"/>
        <w:ind w:firstLine="567"/>
        <w:rPr>
          <w:rFonts w:ascii="Times New Roman" w:hAnsi="Times New Roman" w:cs="Times New Roman"/>
          <w:sz w:val="23"/>
          <w:szCs w:val="23"/>
        </w:rPr>
      </w:pPr>
      <w:r w:rsidRPr="00E23EF0">
        <w:rPr>
          <w:rFonts w:ascii="Times New Roman" w:hAnsi="Times New Roman" w:cs="Times New Roman"/>
          <w:b/>
          <w:bCs/>
          <w:sz w:val="23"/>
          <w:szCs w:val="23"/>
        </w:rPr>
        <w:t>X</w:t>
      </w:r>
      <w:r>
        <w:rPr>
          <w:rFonts w:ascii="Times New Roman" w:hAnsi="Times New Roman" w:cs="Times New Roman"/>
          <w:b/>
          <w:bCs/>
          <w:sz w:val="23"/>
          <w:szCs w:val="23"/>
        </w:rPr>
        <w:t>I</w:t>
      </w:r>
      <w:r w:rsidRPr="00E23EF0">
        <w:rPr>
          <w:rFonts w:ascii="Times New Roman" w:hAnsi="Times New Roman" w:cs="Times New Roman"/>
          <w:b/>
          <w:bCs/>
          <w:sz w:val="23"/>
          <w:szCs w:val="23"/>
        </w:rPr>
        <w:t xml:space="preserve">.1.1.7. </w:t>
      </w:r>
      <w:r w:rsidRPr="00E23EF0">
        <w:rPr>
          <w:rFonts w:ascii="Times New Roman" w:hAnsi="Times New Roman" w:cs="Times New Roman"/>
          <w:color w:val="000000"/>
          <w:sz w:val="23"/>
          <w:szCs w:val="23"/>
        </w:rPr>
        <w:t>A Detentora da Ata/Contratada s</w:t>
      </w:r>
      <w:r w:rsidRPr="00E23EF0">
        <w:rPr>
          <w:rFonts w:ascii="Times New Roman" w:hAnsi="Times New Roman" w:cs="Times New Roman"/>
          <w:sz w:val="23"/>
          <w:szCs w:val="23"/>
        </w:rPr>
        <w:t>ofrer sanção prevista nos incisos III ou IV do caput do art. 156 da Lei nº 14.133, de 2021.</w:t>
      </w:r>
    </w:p>
    <w:p w14:paraId="50792289" w14:textId="77777777" w:rsidR="00623061" w:rsidRPr="00E23EF0" w:rsidRDefault="00623061" w:rsidP="00623061">
      <w:pPr>
        <w:pStyle w:val="Nvel4"/>
        <w:numPr>
          <w:ilvl w:val="0"/>
          <w:numId w:val="0"/>
        </w:numPr>
        <w:spacing w:before="0" w:after="0" w:line="240" w:lineRule="auto"/>
        <w:ind w:left="567"/>
        <w:rPr>
          <w:rFonts w:ascii="Times New Roman" w:hAnsi="Times New Roman" w:cs="Times New Roman"/>
          <w:sz w:val="23"/>
          <w:szCs w:val="23"/>
        </w:rPr>
      </w:pPr>
      <w:r w:rsidRPr="00E23EF0">
        <w:rPr>
          <w:rFonts w:ascii="Times New Roman" w:hAnsi="Times New Roman" w:cs="Times New Roman"/>
          <w:b/>
          <w:bCs/>
          <w:sz w:val="23"/>
          <w:szCs w:val="23"/>
        </w:rPr>
        <w:t>X</w:t>
      </w:r>
      <w:r>
        <w:rPr>
          <w:rFonts w:ascii="Times New Roman" w:hAnsi="Times New Roman" w:cs="Times New Roman"/>
          <w:b/>
          <w:bCs/>
          <w:sz w:val="23"/>
          <w:szCs w:val="23"/>
        </w:rPr>
        <w:t>I</w:t>
      </w:r>
      <w:r w:rsidRPr="00E23EF0">
        <w:rPr>
          <w:rFonts w:ascii="Times New Roman" w:hAnsi="Times New Roman" w:cs="Times New Roman"/>
          <w:b/>
          <w:bCs/>
          <w:sz w:val="23"/>
          <w:szCs w:val="23"/>
        </w:rPr>
        <w:t xml:space="preserve">.1.1.7.1. </w:t>
      </w:r>
      <w:r w:rsidRPr="00E23EF0">
        <w:rPr>
          <w:rFonts w:ascii="Times New Roman" w:hAnsi="Times New Roman" w:cs="Times New Roman"/>
          <w:sz w:val="23"/>
          <w:szCs w:val="23"/>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22EC8CC" w14:textId="77777777" w:rsidR="00623061" w:rsidRPr="00D45C42" w:rsidRDefault="00623061" w:rsidP="00623061">
      <w:pPr>
        <w:adjustRightInd w:val="0"/>
        <w:jc w:val="both"/>
        <w:rPr>
          <w:b/>
          <w:sz w:val="23"/>
          <w:szCs w:val="23"/>
        </w:rPr>
      </w:pPr>
    </w:p>
    <w:p w14:paraId="67DA0A95" w14:textId="77777777" w:rsidR="00623061" w:rsidRPr="00D45C42" w:rsidRDefault="00623061" w:rsidP="00623061">
      <w:pPr>
        <w:adjustRightInd w:val="0"/>
        <w:jc w:val="both"/>
        <w:rPr>
          <w:sz w:val="23"/>
          <w:szCs w:val="23"/>
        </w:rPr>
      </w:pPr>
      <w:r w:rsidRPr="00D45C42">
        <w:rPr>
          <w:b/>
          <w:sz w:val="23"/>
          <w:szCs w:val="23"/>
        </w:rPr>
        <w:t>X</w:t>
      </w:r>
      <w:r>
        <w:rPr>
          <w:b/>
          <w:sz w:val="23"/>
          <w:szCs w:val="23"/>
        </w:rPr>
        <w:t>I</w:t>
      </w:r>
      <w:r w:rsidRPr="00D45C42">
        <w:rPr>
          <w:b/>
          <w:sz w:val="23"/>
          <w:szCs w:val="23"/>
        </w:rPr>
        <w:t>.1.</w:t>
      </w:r>
      <w:r w:rsidRPr="00D45C42">
        <w:rPr>
          <w:b/>
          <w:bCs/>
          <w:sz w:val="23"/>
          <w:szCs w:val="23"/>
        </w:rPr>
        <w:t>2.</w:t>
      </w:r>
      <w:r w:rsidRPr="00D45C42">
        <w:rPr>
          <w:sz w:val="23"/>
          <w:szCs w:val="23"/>
        </w:rPr>
        <w:t xml:space="preserve"> O cancelamento de registro, nas hipóteses previstas, assegurados o contraditório e a ampla defesa, será formalizado por despacho da autoridade competente do ÓRGÃO GERENCIADOR, sem prejuizo das sanções administrativas cabíveis.</w:t>
      </w:r>
    </w:p>
    <w:p w14:paraId="32D4D31E" w14:textId="77777777" w:rsidR="00623061" w:rsidRPr="00D45C42" w:rsidRDefault="00623061" w:rsidP="00623061">
      <w:pPr>
        <w:adjustRightInd w:val="0"/>
        <w:jc w:val="both"/>
        <w:rPr>
          <w:sz w:val="23"/>
          <w:szCs w:val="23"/>
        </w:rPr>
      </w:pPr>
    </w:p>
    <w:p w14:paraId="29B3E956" w14:textId="77777777" w:rsidR="00623061" w:rsidRPr="00D45C42" w:rsidRDefault="00623061" w:rsidP="00623061">
      <w:pPr>
        <w:adjustRightInd w:val="0"/>
        <w:jc w:val="both"/>
        <w:rPr>
          <w:sz w:val="23"/>
          <w:szCs w:val="23"/>
        </w:rPr>
      </w:pPr>
      <w:r w:rsidRPr="00D45C42">
        <w:rPr>
          <w:b/>
          <w:bCs/>
          <w:sz w:val="23"/>
          <w:szCs w:val="23"/>
        </w:rPr>
        <w:t>X</w:t>
      </w:r>
      <w:r>
        <w:rPr>
          <w:b/>
          <w:bCs/>
          <w:sz w:val="23"/>
          <w:szCs w:val="23"/>
        </w:rPr>
        <w:t>I</w:t>
      </w:r>
      <w:r w:rsidRPr="00D45C42">
        <w:rPr>
          <w:b/>
          <w:bCs/>
          <w:sz w:val="23"/>
          <w:szCs w:val="23"/>
        </w:rPr>
        <w:t>.</w:t>
      </w:r>
      <w:r>
        <w:rPr>
          <w:b/>
          <w:bCs/>
          <w:sz w:val="23"/>
          <w:szCs w:val="23"/>
        </w:rPr>
        <w:t>1.3</w:t>
      </w:r>
      <w:r w:rsidRPr="00D45C42">
        <w:rPr>
          <w:b/>
          <w:bCs/>
          <w:sz w:val="23"/>
          <w:szCs w:val="23"/>
        </w:rPr>
        <w:t xml:space="preserve">. Pelo </w:t>
      </w:r>
      <w:r w:rsidRPr="00D45C42">
        <w:rPr>
          <w:b/>
          <w:sz w:val="23"/>
          <w:szCs w:val="23"/>
        </w:rPr>
        <w:t>Detentor da Ata/Contratado</w:t>
      </w:r>
      <w:r w:rsidRPr="00D45C42">
        <w:rPr>
          <w:sz w:val="23"/>
          <w:szCs w:val="23"/>
        </w:rPr>
        <w:t xml:space="preserve"> </w:t>
      </w:r>
      <w:r w:rsidRPr="00D45C42">
        <w:rPr>
          <w:b/>
          <w:sz w:val="23"/>
          <w:szCs w:val="23"/>
        </w:rPr>
        <w:t>quando:</w:t>
      </w:r>
    </w:p>
    <w:p w14:paraId="760B4DFF" w14:textId="77777777" w:rsidR="00623061" w:rsidRPr="00D45C42" w:rsidRDefault="00623061" w:rsidP="00623061">
      <w:pPr>
        <w:adjustRightInd w:val="0"/>
        <w:ind w:firstLine="567"/>
        <w:jc w:val="both"/>
        <w:rPr>
          <w:sz w:val="23"/>
          <w:szCs w:val="23"/>
        </w:rPr>
      </w:pPr>
      <w:r w:rsidRPr="00D45C42">
        <w:rPr>
          <w:b/>
          <w:bCs/>
          <w:sz w:val="23"/>
          <w:szCs w:val="23"/>
        </w:rPr>
        <w:t>X</w:t>
      </w:r>
      <w:r>
        <w:rPr>
          <w:b/>
          <w:bCs/>
          <w:sz w:val="23"/>
          <w:szCs w:val="23"/>
        </w:rPr>
        <w:t>I</w:t>
      </w:r>
      <w:r w:rsidRPr="00D45C42">
        <w:rPr>
          <w:b/>
          <w:bCs/>
          <w:sz w:val="23"/>
          <w:szCs w:val="23"/>
        </w:rPr>
        <w:t>.</w:t>
      </w:r>
      <w:r>
        <w:rPr>
          <w:b/>
          <w:bCs/>
          <w:sz w:val="23"/>
          <w:szCs w:val="23"/>
        </w:rPr>
        <w:t>1.3</w:t>
      </w:r>
      <w:r w:rsidRPr="00D45C42">
        <w:rPr>
          <w:b/>
          <w:bCs/>
          <w:sz w:val="23"/>
          <w:szCs w:val="23"/>
        </w:rPr>
        <w:t xml:space="preserve">.1. </w:t>
      </w:r>
      <w:r w:rsidRPr="00D45C42">
        <w:rPr>
          <w:sz w:val="23"/>
          <w:szCs w:val="23"/>
        </w:rPr>
        <w:t>Mediante solicitação por escrito, comprovar estar impossibilitado de cumprir as exigências da Ata de Registro de Preços e /ou do instrumento convocatório que deu origem a mesma, devido a ocorrência de fato superveniente que venha comprometer a perfeita execução contratual, decorrentes de caso fortuito ou de força maior devidamente comprovado.</w:t>
      </w:r>
    </w:p>
    <w:p w14:paraId="2ABC33F6" w14:textId="77777777" w:rsidR="00623061" w:rsidRPr="00C14BB3" w:rsidRDefault="00623061" w:rsidP="00623061">
      <w:pPr>
        <w:adjustRightInd w:val="0"/>
        <w:ind w:firstLine="567"/>
        <w:jc w:val="both"/>
        <w:rPr>
          <w:b/>
          <w:sz w:val="16"/>
          <w:szCs w:val="16"/>
        </w:rPr>
      </w:pPr>
    </w:p>
    <w:p w14:paraId="112235D1" w14:textId="77777777" w:rsidR="00623061" w:rsidRPr="00D45C42" w:rsidRDefault="00623061" w:rsidP="00623061">
      <w:pPr>
        <w:adjustRightInd w:val="0"/>
        <w:ind w:firstLine="567"/>
        <w:jc w:val="both"/>
        <w:rPr>
          <w:sz w:val="23"/>
          <w:szCs w:val="23"/>
        </w:rPr>
      </w:pPr>
      <w:r w:rsidRPr="00D45C42">
        <w:rPr>
          <w:b/>
          <w:sz w:val="23"/>
          <w:szCs w:val="23"/>
        </w:rPr>
        <w:t>X</w:t>
      </w:r>
      <w:r>
        <w:rPr>
          <w:b/>
          <w:sz w:val="23"/>
          <w:szCs w:val="23"/>
        </w:rPr>
        <w:t>I</w:t>
      </w:r>
      <w:r w:rsidRPr="00D45C42">
        <w:rPr>
          <w:b/>
          <w:sz w:val="23"/>
          <w:szCs w:val="23"/>
        </w:rPr>
        <w:t>.</w:t>
      </w:r>
      <w:r>
        <w:rPr>
          <w:b/>
          <w:sz w:val="23"/>
          <w:szCs w:val="23"/>
        </w:rPr>
        <w:t>1.3</w:t>
      </w:r>
      <w:r w:rsidRPr="00D45C42">
        <w:rPr>
          <w:b/>
          <w:sz w:val="23"/>
          <w:szCs w:val="23"/>
        </w:rPr>
        <w:t>.2.</w:t>
      </w:r>
      <w:r w:rsidRPr="00D45C42">
        <w:rPr>
          <w:sz w:val="23"/>
          <w:szCs w:val="23"/>
        </w:rPr>
        <w:t xml:space="preserve"> A solicitação para o cancelamento de preço registrado somente eximirá o fornecedor da obrigação de contratar com a administração se apresentada com antecedência de 05 (cinco) dias da data do recebimento da ordem de fornecimento ou de prestação dos serviços (empenho) pelos preços registrados ou da convocação para firmar contrato decorrente do respectivo registro.</w:t>
      </w:r>
    </w:p>
    <w:p w14:paraId="68775768" w14:textId="77777777" w:rsidR="00623061" w:rsidRPr="00D45C42" w:rsidRDefault="00623061" w:rsidP="00623061">
      <w:pPr>
        <w:adjustRightInd w:val="0"/>
        <w:jc w:val="both"/>
        <w:rPr>
          <w:sz w:val="23"/>
          <w:szCs w:val="23"/>
        </w:rPr>
      </w:pPr>
    </w:p>
    <w:p w14:paraId="456131BC" w14:textId="5A02BA9F" w:rsidR="00623061" w:rsidRPr="00D45C42" w:rsidRDefault="00623061" w:rsidP="00623061">
      <w:pPr>
        <w:adjustRightInd w:val="0"/>
        <w:jc w:val="both"/>
        <w:rPr>
          <w:sz w:val="23"/>
          <w:szCs w:val="23"/>
        </w:rPr>
      </w:pPr>
      <w:r w:rsidRPr="00D45C42">
        <w:rPr>
          <w:b/>
          <w:bCs/>
          <w:sz w:val="23"/>
          <w:szCs w:val="23"/>
        </w:rPr>
        <w:t>X</w:t>
      </w:r>
      <w:r>
        <w:rPr>
          <w:b/>
          <w:bCs/>
          <w:sz w:val="23"/>
          <w:szCs w:val="23"/>
        </w:rPr>
        <w:t>I.2</w:t>
      </w:r>
      <w:r w:rsidRPr="00D45C42">
        <w:rPr>
          <w:b/>
          <w:bCs/>
          <w:sz w:val="23"/>
          <w:szCs w:val="23"/>
        </w:rPr>
        <w:t xml:space="preserve">. </w:t>
      </w:r>
      <w:r w:rsidRPr="00D45C42">
        <w:rPr>
          <w:sz w:val="23"/>
          <w:szCs w:val="23"/>
        </w:rPr>
        <w:t xml:space="preserve">A comunicação de cancelamento nos casos do item </w:t>
      </w:r>
      <w:r w:rsidR="003A1760">
        <w:rPr>
          <w:sz w:val="23"/>
          <w:szCs w:val="23"/>
        </w:rPr>
        <w:t>“</w:t>
      </w:r>
      <w:r w:rsidRPr="00D45C42">
        <w:rPr>
          <w:sz w:val="23"/>
          <w:szCs w:val="23"/>
        </w:rPr>
        <w:t>X</w:t>
      </w:r>
      <w:r>
        <w:rPr>
          <w:sz w:val="23"/>
          <w:szCs w:val="23"/>
        </w:rPr>
        <w:t>I</w:t>
      </w:r>
      <w:r w:rsidRPr="00D45C42">
        <w:rPr>
          <w:sz w:val="23"/>
          <w:szCs w:val="23"/>
        </w:rPr>
        <w:t>.1.1</w:t>
      </w:r>
      <w:r w:rsidR="003A1760">
        <w:rPr>
          <w:sz w:val="23"/>
          <w:szCs w:val="23"/>
        </w:rPr>
        <w:t>”</w:t>
      </w:r>
      <w:r w:rsidRPr="00D45C42">
        <w:rPr>
          <w:sz w:val="23"/>
          <w:szCs w:val="23"/>
        </w:rPr>
        <w:t xml:space="preserve"> deverá ser formalizada por e-mail ou por correspondência, ambas com aviso de leitura/recebimento, juntando-se o comprovante ao processo que deu origem ao registro de preços.</w:t>
      </w:r>
    </w:p>
    <w:p w14:paraId="3CBDC3ED" w14:textId="77777777" w:rsidR="00623061" w:rsidRPr="00D45C42" w:rsidRDefault="00623061" w:rsidP="00623061">
      <w:pPr>
        <w:adjustRightInd w:val="0"/>
        <w:jc w:val="both"/>
        <w:rPr>
          <w:sz w:val="23"/>
          <w:szCs w:val="23"/>
        </w:rPr>
      </w:pPr>
    </w:p>
    <w:p w14:paraId="571231A4" w14:textId="77777777" w:rsidR="00623061" w:rsidRPr="00D45C42" w:rsidRDefault="00623061" w:rsidP="00623061">
      <w:pPr>
        <w:adjustRightInd w:val="0"/>
        <w:jc w:val="both"/>
        <w:rPr>
          <w:sz w:val="23"/>
          <w:szCs w:val="23"/>
        </w:rPr>
      </w:pPr>
      <w:r w:rsidRPr="00D45C42">
        <w:rPr>
          <w:b/>
          <w:sz w:val="23"/>
          <w:szCs w:val="23"/>
        </w:rPr>
        <w:t>X</w:t>
      </w:r>
      <w:r>
        <w:rPr>
          <w:b/>
          <w:sz w:val="23"/>
          <w:szCs w:val="23"/>
        </w:rPr>
        <w:t>I.3</w:t>
      </w:r>
      <w:r w:rsidRPr="00D45C42">
        <w:rPr>
          <w:b/>
          <w:sz w:val="23"/>
          <w:szCs w:val="23"/>
        </w:rPr>
        <w:t>.</w:t>
      </w:r>
      <w:r w:rsidRPr="00D45C42">
        <w:rPr>
          <w:sz w:val="23"/>
          <w:szCs w:val="23"/>
        </w:rPr>
        <w:t xml:space="preserve"> O cancelamento dos preços registrados ou da Ata de Registro de Preços será publicado no site do município, considerando-se cancelado o preço registrado a contar de sua publicação.</w:t>
      </w:r>
    </w:p>
    <w:p w14:paraId="7007328C" w14:textId="77777777" w:rsidR="00623061" w:rsidRPr="00D45C42" w:rsidRDefault="00623061" w:rsidP="00623061">
      <w:pPr>
        <w:adjustRightInd w:val="0"/>
        <w:jc w:val="both"/>
        <w:rPr>
          <w:sz w:val="23"/>
          <w:szCs w:val="23"/>
        </w:rPr>
      </w:pPr>
    </w:p>
    <w:p w14:paraId="5F2B1A1F" w14:textId="77777777" w:rsidR="00623061" w:rsidRPr="00D45C42" w:rsidRDefault="00623061" w:rsidP="00623061">
      <w:pPr>
        <w:pStyle w:val="Padro"/>
        <w:jc w:val="both"/>
        <w:rPr>
          <w:rFonts w:eastAsiaTheme="minorHAnsi"/>
          <w:color w:val="000000"/>
          <w:sz w:val="23"/>
          <w:szCs w:val="23"/>
          <w:lang w:eastAsia="en-US"/>
        </w:rPr>
      </w:pPr>
      <w:r w:rsidRPr="00D45C42">
        <w:rPr>
          <w:rFonts w:eastAsiaTheme="minorHAnsi"/>
          <w:b/>
          <w:color w:val="000000"/>
          <w:sz w:val="23"/>
          <w:szCs w:val="23"/>
          <w:lang w:eastAsia="en-US"/>
        </w:rPr>
        <w:t>X</w:t>
      </w:r>
      <w:r>
        <w:rPr>
          <w:rFonts w:eastAsiaTheme="minorHAnsi"/>
          <w:b/>
          <w:color w:val="000000"/>
          <w:sz w:val="23"/>
          <w:szCs w:val="23"/>
          <w:lang w:eastAsia="en-US"/>
        </w:rPr>
        <w:t>I</w:t>
      </w:r>
      <w:r w:rsidRPr="00D45C42">
        <w:rPr>
          <w:rFonts w:eastAsiaTheme="minorHAnsi"/>
          <w:b/>
          <w:color w:val="000000"/>
          <w:sz w:val="23"/>
          <w:szCs w:val="23"/>
          <w:lang w:eastAsia="en-US"/>
        </w:rPr>
        <w:t>.</w:t>
      </w:r>
      <w:r>
        <w:rPr>
          <w:rFonts w:eastAsiaTheme="minorHAnsi"/>
          <w:b/>
          <w:color w:val="000000"/>
          <w:sz w:val="23"/>
          <w:szCs w:val="23"/>
          <w:lang w:eastAsia="en-US"/>
        </w:rPr>
        <w:t>4</w:t>
      </w:r>
      <w:r w:rsidRPr="00D45C42">
        <w:rPr>
          <w:rFonts w:eastAsiaTheme="minorHAnsi"/>
          <w:b/>
          <w:color w:val="000000"/>
          <w:sz w:val="23"/>
          <w:szCs w:val="23"/>
          <w:lang w:eastAsia="en-US"/>
        </w:rPr>
        <w:t xml:space="preserve">. </w:t>
      </w:r>
      <w:r w:rsidRPr="00D45C42">
        <w:rPr>
          <w:rFonts w:eastAsiaTheme="minorHAnsi"/>
          <w:color w:val="000000"/>
          <w:sz w:val="23"/>
          <w:szCs w:val="23"/>
          <w:lang w:eastAsia="en-US"/>
        </w:rPr>
        <w:t xml:space="preserve"> Da decisão que cancelar o preço registrado ou a Ata de Registro de Preços caberá recurso no prazo de 03 (três) dias úteis, contados da sua publicação ou do recebimento da comunicação, se esta ocorrer por último.</w:t>
      </w:r>
    </w:p>
    <w:p w14:paraId="1395FB72" w14:textId="77777777" w:rsidR="00623061" w:rsidRPr="00D45C42" w:rsidRDefault="00623061" w:rsidP="00623061">
      <w:pPr>
        <w:pStyle w:val="Padro"/>
        <w:jc w:val="both"/>
        <w:rPr>
          <w:rFonts w:eastAsiaTheme="minorHAnsi"/>
          <w:color w:val="000000"/>
          <w:sz w:val="23"/>
          <w:szCs w:val="23"/>
          <w:lang w:eastAsia="en-US"/>
        </w:rPr>
      </w:pPr>
    </w:p>
    <w:p w14:paraId="7BDBF244" w14:textId="77777777" w:rsidR="00623061" w:rsidRPr="00D45C42" w:rsidRDefault="00623061" w:rsidP="00623061">
      <w:pPr>
        <w:pStyle w:val="Padro"/>
        <w:jc w:val="both"/>
        <w:rPr>
          <w:rFonts w:eastAsiaTheme="minorHAnsi"/>
          <w:color w:val="000000"/>
          <w:sz w:val="23"/>
          <w:szCs w:val="23"/>
          <w:lang w:eastAsia="en-US"/>
        </w:rPr>
      </w:pPr>
      <w:r w:rsidRPr="00D45C42">
        <w:rPr>
          <w:rFonts w:eastAsiaTheme="minorHAnsi"/>
          <w:b/>
          <w:color w:val="000000"/>
          <w:sz w:val="23"/>
          <w:szCs w:val="23"/>
          <w:lang w:eastAsia="en-US"/>
        </w:rPr>
        <w:t>X</w:t>
      </w:r>
      <w:r>
        <w:rPr>
          <w:rFonts w:eastAsiaTheme="minorHAnsi"/>
          <w:b/>
          <w:color w:val="000000"/>
          <w:sz w:val="23"/>
          <w:szCs w:val="23"/>
          <w:lang w:eastAsia="en-US"/>
        </w:rPr>
        <w:t>I</w:t>
      </w:r>
      <w:r w:rsidRPr="00D45C42">
        <w:rPr>
          <w:rFonts w:eastAsiaTheme="minorHAnsi"/>
          <w:b/>
          <w:color w:val="000000"/>
          <w:sz w:val="23"/>
          <w:szCs w:val="23"/>
          <w:lang w:eastAsia="en-US"/>
        </w:rPr>
        <w:t>.</w:t>
      </w:r>
      <w:r>
        <w:rPr>
          <w:rFonts w:eastAsiaTheme="minorHAnsi"/>
          <w:b/>
          <w:color w:val="000000"/>
          <w:sz w:val="23"/>
          <w:szCs w:val="23"/>
          <w:lang w:eastAsia="en-US"/>
        </w:rPr>
        <w:t>5</w:t>
      </w:r>
      <w:r w:rsidRPr="00D45C42">
        <w:rPr>
          <w:rFonts w:eastAsiaTheme="minorHAnsi"/>
          <w:b/>
          <w:color w:val="000000"/>
          <w:sz w:val="23"/>
          <w:szCs w:val="23"/>
          <w:lang w:eastAsia="en-US"/>
        </w:rPr>
        <w:t>.</w:t>
      </w:r>
      <w:r w:rsidRPr="00D45C42">
        <w:rPr>
          <w:rFonts w:eastAsiaTheme="minorHAnsi"/>
          <w:color w:val="000000"/>
          <w:sz w:val="23"/>
          <w:szCs w:val="23"/>
          <w:lang w:eastAsia="en-US"/>
        </w:rPr>
        <w:t xml:space="preserve"> Na hipótese de cancelamento do registro, o Município poderá convocar os licitantes que compõem o cadastro reserva, observada a ordem de classificação.</w:t>
      </w:r>
    </w:p>
    <w:p w14:paraId="3FEA2133" w14:textId="77777777" w:rsidR="00623061" w:rsidRPr="00AA2BC0" w:rsidRDefault="00623061" w:rsidP="00623061">
      <w:pPr>
        <w:pStyle w:val="Padro"/>
        <w:jc w:val="both"/>
        <w:rPr>
          <w:rFonts w:eastAsiaTheme="minorHAnsi"/>
          <w:b/>
          <w:color w:val="000000"/>
          <w:sz w:val="23"/>
          <w:szCs w:val="23"/>
          <w:lang w:eastAsia="en-US"/>
        </w:rPr>
      </w:pPr>
    </w:p>
    <w:p w14:paraId="14087D2B" w14:textId="77777777" w:rsidR="00623061" w:rsidRPr="00AA2BC0" w:rsidRDefault="00623061" w:rsidP="00623061">
      <w:pPr>
        <w:pStyle w:val="Default"/>
        <w:jc w:val="both"/>
        <w:rPr>
          <w:b/>
          <w:bCs/>
          <w:color w:val="auto"/>
          <w:sz w:val="23"/>
          <w:szCs w:val="23"/>
          <w:u w:val="single"/>
        </w:rPr>
      </w:pPr>
      <w:r w:rsidRPr="00AA2BC0">
        <w:rPr>
          <w:b/>
          <w:bCs/>
          <w:color w:val="auto"/>
          <w:sz w:val="23"/>
          <w:szCs w:val="23"/>
          <w:u w:val="single"/>
        </w:rPr>
        <w:t xml:space="preserve">CLÁUSULA DÉCIMA </w:t>
      </w:r>
      <w:r>
        <w:rPr>
          <w:b/>
          <w:bCs/>
          <w:color w:val="auto"/>
          <w:sz w:val="23"/>
          <w:szCs w:val="23"/>
          <w:u w:val="single"/>
        </w:rPr>
        <w:t>SEGUNDA</w:t>
      </w:r>
    </w:p>
    <w:p w14:paraId="24B693B8" w14:textId="77777777" w:rsidR="00623061" w:rsidRPr="00AA2BC0" w:rsidRDefault="00623061" w:rsidP="00623061">
      <w:pPr>
        <w:pStyle w:val="Default"/>
        <w:jc w:val="both"/>
        <w:rPr>
          <w:color w:val="auto"/>
          <w:sz w:val="23"/>
          <w:szCs w:val="23"/>
        </w:rPr>
      </w:pPr>
      <w:r w:rsidRPr="00AA2BC0">
        <w:rPr>
          <w:b/>
          <w:bCs/>
          <w:color w:val="auto"/>
          <w:sz w:val="23"/>
          <w:szCs w:val="23"/>
        </w:rPr>
        <w:t>X</w:t>
      </w:r>
      <w:r>
        <w:rPr>
          <w:b/>
          <w:bCs/>
          <w:color w:val="auto"/>
          <w:sz w:val="23"/>
          <w:szCs w:val="23"/>
        </w:rPr>
        <w:t>I</w:t>
      </w:r>
      <w:r w:rsidRPr="00AA2BC0">
        <w:rPr>
          <w:b/>
          <w:bCs/>
          <w:color w:val="auto"/>
          <w:sz w:val="23"/>
          <w:szCs w:val="23"/>
        </w:rPr>
        <w:t xml:space="preserve">I. DAS DISPOSIÇÕES GERAIS: </w:t>
      </w:r>
    </w:p>
    <w:p w14:paraId="0B4DBD0F" w14:textId="77777777" w:rsidR="00623061" w:rsidRPr="00AA2BC0" w:rsidRDefault="00623061" w:rsidP="00623061">
      <w:pPr>
        <w:pStyle w:val="Default"/>
        <w:jc w:val="both"/>
        <w:rPr>
          <w:color w:val="auto"/>
          <w:sz w:val="23"/>
          <w:szCs w:val="23"/>
        </w:rPr>
      </w:pPr>
      <w:r w:rsidRPr="00AA2BC0">
        <w:rPr>
          <w:b/>
          <w:color w:val="auto"/>
          <w:sz w:val="23"/>
          <w:szCs w:val="23"/>
        </w:rPr>
        <w:t>X</w:t>
      </w:r>
      <w:r>
        <w:rPr>
          <w:b/>
          <w:color w:val="auto"/>
          <w:sz w:val="23"/>
          <w:szCs w:val="23"/>
        </w:rPr>
        <w:t>I</w:t>
      </w:r>
      <w:r w:rsidRPr="00AA2BC0">
        <w:rPr>
          <w:b/>
          <w:color w:val="auto"/>
          <w:sz w:val="23"/>
          <w:szCs w:val="23"/>
        </w:rPr>
        <w:t>I.1.</w:t>
      </w:r>
      <w:r w:rsidRPr="00AA2BC0">
        <w:rPr>
          <w:color w:val="auto"/>
          <w:sz w:val="23"/>
          <w:szCs w:val="23"/>
        </w:rPr>
        <w:t xml:space="preserve"> A Contratada/DETENTORA DA ATA assume integral responsabilidade pelo fornecimento dos produtos decorrente da presente Ata de Registro de Preços.</w:t>
      </w:r>
    </w:p>
    <w:p w14:paraId="405A994E" w14:textId="77777777" w:rsidR="00623061" w:rsidRPr="00C14BB3" w:rsidRDefault="00623061" w:rsidP="00623061">
      <w:pPr>
        <w:pStyle w:val="Default"/>
        <w:jc w:val="both"/>
        <w:rPr>
          <w:color w:val="auto"/>
          <w:sz w:val="16"/>
          <w:szCs w:val="16"/>
        </w:rPr>
      </w:pPr>
      <w:r w:rsidRPr="00AA2BC0">
        <w:rPr>
          <w:color w:val="auto"/>
          <w:sz w:val="23"/>
          <w:szCs w:val="23"/>
        </w:rPr>
        <w:t xml:space="preserve"> </w:t>
      </w:r>
    </w:p>
    <w:p w14:paraId="6EB8094B" w14:textId="77777777" w:rsidR="00623061" w:rsidRPr="00AA2BC0" w:rsidRDefault="00623061" w:rsidP="00623061">
      <w:pPr>
        <w:pStyle w:val="Default"/>
        <w:jc w:val="both"/>
        <w:rPr>
          <w:color w:val="auto"/>
          <w:sz w:val="23"/>
          <w:szCs w:val="23"/>
        </w:rPr>
      </w:pPr>
      <w:r w:rsidRPr="00AA2BC0">
        <w:rPr>
          <w:b/>
          <w:color w:val="auto"/>
          <w:sz w:val="23"/>
          <w:szCs w:val="23"/>
        </w:rPr>
        <w:t>X</w:t>
      </w:r>
      <w:r>
        <w:rPr>
          <w:b/>
          <w:color w:val="auto"/>
          <w:sz w:val="23"/>
          <w:szCs w:val="23"/>
        </w:rPr>
        <w:t>I</w:t>
      </w:r>
      <w:r w:rsidRPr="00AA2BC0">
        <w:rPr>
          <w:b/>
          <w:color w:val="auto"/>
          <w:sz w:val="23"/>
          <w:szCs w:val="23"/>
        </w:rPr>
        <w:t>I.2.</w:t>
      </w:r>
      <w:r w:rsidRPr="00AA2BC0">
        <w:rPr>
          <w:color w:val="auto"/>
          <w:sz w:val="23"/>
          <w:szCs w:val="23"/>
        </w:rPr>
        <w:t xml:space="preserve"> Os direitos e responsabilidades das partes são os que decorrem das cláusulas desta Ata e do regime de direito público a que está submetida, na forma da legislação de regência. </w:t>
      </w:r>
    </w:p>
    <w:p w14:paraId="254978C9" w14:textId="77777777" w:rsidR="00623061" w:rsidRPr="00C14BB3" w:rsidRDefault="00623061" w:rsidP="00623061">
      <w:pPr>
        <w:pStyle w:val="Default"/>
        <w:jc w:val="both"/>
        <w:rPr>
          <w:color w:val="auto"/>
          <w:sz w:val="16"/>
          <w:szCs w:val="16"/>
        </w:rPr>
      </w:pPr>
    </w:p>
    <w:p w14:paraId="0EAB7849" w14:textId="0600F8C5" w:rsidR="00623061" w:rsidRDefault="00623061" w:rsidP="00623061">
      <w:pPr>
        <w:jc w:val="both"/>
        <w:rPr>
          <w:sz w:val="23"/>
          <w:szCs w:val="23"/>
        </w:rPr>
      </w:pPr>
      <w:r w:rsidRPr="00AA2BC0">
        <w:rPr>
          <w:b/>
          <w:sz w:val="23"/>
          <w:szCs w:val="23"/>
        </w:rPr>
        <w:t>X</w:t>
      </w:r>
      <w:r>
        <w:rPr>
          <w:b/>
          <w:sz w:val="23"/>
          <w:szCs w:val="23"/>
        </w:rPr>
        <w:t>I</w:t>
      </w:r>
      <w:r w:rsidRPr="00AA2BC0">
        <w:rPr>
          <w:b/>
          <w:sz w:val="23"/>
          <w:szCs w:val="23"/>
        </w:rPr>
        <w:t>I.3.</w:t>
      </w:r>
      <w:r w:rsidRPr="00AA2BC0">
        <w:rPr>
          <w:sz w:val="23"/>
          <w:szCs w:val="23"/>
        </w:rPr>
        <w:t xml:space="preserve"> </w:t>
      </w:r>
      <w:r w:rsidRPr="00D45C42">
        <w:rPr>
          <w:sz w:val="23"/>
          <w:szCs w:val="23"/>
        </w:rPr>
        <w:t xml:space="preserve">Ficam vinculados a esta ata e passam a fazer parte integrante dela, o ato que a originou – Pregão Eletrônico nº </w:t>
      </w:r>
      <w:r>
        <w:rPr>
          <w:sz w:val="23"/>
          <w:szCs w:val="23"/>
        </w:rPr>
        <w:t>017/2024</w:t>
      </w:r>
      <w:r w:rsidRPr="00D45C42">
        <w:rPr>
          <w:sz w:val="23"/>
          <w:szCs w:val="23"/>
        </w:rPr>
        <w:t>, e a proposta da Contratada/DETENTORA DA ATA,  independenttemente de transcrição.</w:t>
      </w:r>
    </w:p>
    <w:p w14:paraId="63324403" w14:textId="77777777" w:rsidR="00623061" w:rsidRPr="00C14BB3" w:rsidRDefault="00623061" w:rsidP="00623061">
      <w:pPr>
        <w:jc w:val="both"/>
        <w:rPr>
          <w:b/>
          <w:sz w:val="16"/>
          <w:szCs w:val="16"/>
        </w:rPr>
      </w:pPr>
    </w:p>
    <w:p w14:paraId="1A680979" w14:textId="77777777" w:rsidR="00623061" w:rsidRPr="00AA2BC0" w:rsidRDefault="00623061" w:rsidP="00623061">
      <w:pPr>
        <w:pStyle w:val="Padro"/>
        <w:jc w:val="both"/>
        <w:rPr>
          <w:sz w:val="23"/>
          <w:szCs w:val="23"/>
        </w:rPr>
      </w:pPr>
      <w:r w:rsidRPr="00AA2BC0">
        <w:rPr>
          <w:b/>
          <w:sz w:val="23"/>
          <w:szCs w:val="23"/>
        </w:rPr>
        <w:t>X</w:t>
      </w:r>
      <w:r>
        <w:rPr>
          <w:b/>
          <w:sz w:val="23"/>
          <w:szCs w:val="23"/>
        </w:rPr>
        <w:t>I</w:t>
      </w:r>
      <w:r w:rsidRPr="00AA2BC0">
        <w:rPr>
          <w:b/>
          <w:sz w:val="23"/>
          <w:szCs w:val="23"/>
        </w:rPr>
        <w:t>I.4.</w:t>
      </w:r>
      <w:r w:rsidRPr="00AA2BC0">
        <w:rPr>
          <w:sz w:val="23"/>
          <w:szCs w:val="23"/>
        </w:rPr>
        <w:t xml:space="preserve"> Os casos omissos serão decididos segundo as disposições contidas na Lei nº 14.133/2021 e demais normas de licitações e contratos administrativos e, subsidiariamente, segundo as normas e princípios gerais dos contratos.</w:t>
      </w:r>
    </w:p>
    <w:p w14:paraId="24402D64" w14:textId="77777777" w:rsidR="00623061" w:rsidRPr="00C14BB3" w:rsidRDefault="00623061" w:rsidP="00623061">
      <w:pPr>
        <w:pStyle w:val="Default"/>
        <w:jc w:val="both"/>
        <w:rPr>
          <w:color w:val="auto"/>
          <w:sz w:val="16"/>
          <w:szCs w:val="16"/>
        </w:rPr>
      </w:pPr>
    </w:p>
    <w:p w14:paraId="4D1A2547" w14:textId="77777777" w:rsidR="00623061" w:rsidRPr="00AA2BC0" w:rsidRDefault="00623061" w:rsidP="00623061">
      <w:pPr>
        <w:pStyle w:val="Padro"/>
        <w:jc w:val="both"/>
        <w:rPr>
          <w:sz w:val="23"/>
          <w:szCs w:val="23"/>
        </w:rPr>
      </w:pPr>
      <w:r w:rsidRPr="00AA2BC0">
        <w:rPr>
          <w:b/>
          <w:bCs/>
          <w:sz w:val="23"/>
          <w:szCs w:val="23"/>
        </w:rPr>
        <w:t>X</w:t>
      </w:r>
      <w:r>
        <w:rPr>
          <w:b/>
          <w:bCs/>
          <w:sz w:val="23"/>
          <w:szCs w:val="23"/>
        </w:rPr>
        <w:t>II</w:t>
      </w:r>
      <w:r w:rsidRPr="00AA2BC0">
        <w:rPr>
          <w:b/>
          <w:bCs/>
          <w:sz w:val="23"/>
          <w:szCs w:val="23"/>
        </w:rPr>
        <w:t xml:space="preserve">.5. </w:t>
      </w:r>
      <w:r w:rsidRPr="00AA2BC0">
        <w:rPr>
          <w:sz w:val="23"/>
          <w:szCs w:val="23"/>
        </w:rPr>
        <w:t xml:space="preserve"> Será providenciado publicação deste instrumento contratual, por extrato, na imprensa oficial do Município, nos termos da Lei Municipal nº 3.420/2012, bem como sua integralidade, de acordo com o previsto na Lei nº 14.133/2021.</w:t>
      </w:r>
    </w:p>
    <w:p w14:paraId="7F14E75C" w14:textId="77777777" w:rsidR="00623061" w:rsidRPr="00AA2BC0" w:rsidRDefault="00623061" w:rsidP="00623061">
      <w:pPr>
        <w:pStyle w:val="Default"/>
        <w:jc w:val="both"/>
        <w:rPr>
          <w:b/>
          <w:bCs/>
          <w:color w:val="auto"/>
          <w:sz w:val="23"/>
          <w:szCs w:val="23"/>
        </w:rPr>
      </w:pPr>
    </w:p>
    <w:p w14:paraId="5FFCBB11" w14:textId="77777777" w:rsidR="00623061" w:rsidRPr="00AA2BC0" w:rsidRDefault="00623061" w:rsidP="00623061">
      <w:pPr>
        <w:pStyle w:val="Default"/>
        <w:jc w:val="both"/>
        <w:rPr>
          <w:b/>
          <w:bCs/>
          <w:color w:val="auto"/>
          <w:sz w:val="23"/>
          <w:szCs w:val="23"/>
        </w:rPr>
      </w:pPr>
      <w:r w:rsidRPr="00AA2BC0">
        <w:rPr>
          <w:b/>
          <w:bCs/>
          <w:color w:val="auto"/>
          <w:sz w:val="23"/>
          <w:szCs w:val="23"/>
          <w:u w:val="single"/>
        </w:rPr>
        <w:t xml:space="preserve">CLÁUSULA DÉCIMA </w:t>
      </w:r>
      <w:r>
        <w:rPr>
          <w:b/>
          <w:bCs/>
          <w:color w:val="auto"/>
          <w:sz w:val="23"/>
          <w:szCs w:val="23"/>
          <w:u w:val="single"/>
        </w:rPr>
        <w:t>TERCEIRA</w:t>
      </w:r>
    </w:p>
    <w:p w14:paraId="7DA164BF" w14:textId="77777777" w:rsidR="00623061" w:rsidRPr="00AA2BC0" w:rsidRDefault="00623061" w:rsidP="00623061">
      <w:pPr>
        <w:pStyle w:val="Default"/>
        <w:jc w:val="both"/>
        <w:rPr>
          <w:color w:val="auto"/>
          <w:sz w:val="23"/>
          <w:szCs w:val="23"/>
        </w:rPr>
      </w:pPr>
      <w:r w:rsidRPr="00AA2BC0">
        <w:rPr>
          <w:b/>
          <w:bCs/>
          <w:color w:val="auto"/>
          <w:sz w:val="23"/>
          <w:szCs w:val="23"/>
        </w:rPr>
        <w:t>X</w:t>
      </w:r>
      <w:r>
        <w:rPr>
          <w:b/>
          <w:bCs/>
          <w:color w:val="auto"/>
          <w:sz w:val="23"/>
          <w:szCs w:val="23"/>
        </w:rPr>
        <w:t>III</w:t>
      </w:r>
      <w:r w:rsidRPr="00AA2BC0">
        <w:rPr>
          <w:b/>
          <w:bCs/>
          <w:color w:val="auto"/>
          <w:sz w:val="23"/>
          <w:szCs w:val="23"/>
        </w:rPr>
        <w:t xml:space="preserve">. DA EFICÁCIA: </w:t>
      </w:r>
    </w:p>
    <w:p w14:paraId="33A2F0F8" w14:textId="77777777" w:rsidR="00623061" w:rsidRPr="00AA2BC0" w:rsidRDefault="00623061" w:rsidP="00623061">
      <w:pPr>
        <w:ind w:right="-16"/>
        <w:jc w:val="both"/>
        <w:rPr>
          <w:bCs/>
          <w:sz w:val="23"/>
          <w:szCs w:val="23"/>
        </w:rPr>
      </w:pPr>
      <w:r w:rsidRPr="00AA2BC0">
        <w:rPr>
          <w:b/>
          <w:sz w:val="23"/>
          <w:szCs w:val="23"/>
        </w:rPr>
        <w:t>XI</w:t>
      </w:r>
      <w:r>
        <w:rPr>
          <w:b/>
          <w:sz w:val="23"/>
          <w:szCs w:val="23"/>
        </w:rPr>
        <w:t>II</w:t>
      </w:r>
      <w:r w:rsidRPr="00AA2BC0">
        <w:rPr>
          <w:b/>
          <w:sz w:val="23"/>
          <w:szCs w:val="23"/>
        </w:rPr>
        <w:t>.1.</w:t>
      </w:r>
      <w:r w:rsidRPr="00AA2BC0">
        <w:rPr>
          <w:sz w:val="23"/>
          <w:szCs w:val="23"/>
        </w:rPr>
        <w:t xml:space="preserve"> A</w:t>
      </w:r>
      <w:r w:rsidRPr="00AA2BC0">
        <w:rPr>
          <w:bCs/>
          <w:sz w:val="23"/>
          <w:szCs w:val="23"/>
        </w:rPr>
        <w:t xml:space="preserve"> presente Ata, assim como as eventuais alterações ou aditamentos, terão sua eficácia condicionada a publicação de seus extratos e começará a vigorar a partir das suas respectivas assinaturas.</w:t>
      </w:r>
    </w:p>
    <w:p w14:paraId="0D031E0F" w14:textId="77777777" w:rsidR="00623061" w:rsidRPr="00AA2BC0" w:rsidRDefault="00623061" w:rsidP="00623061">
      <w:pPr>
        <w:pStyle w:val="Default"/>
        <w:jc w:val="both"/>
        <w:rPr>
          <w:color w:val="auto"/>
          <w:sz w:val="23"/>
          <w:szCs w:val="23"/>
        </w:rPr>
      </w:pPr>
      <w:r w:rsidRPr="00AA2BC0">
        <w:rPr>
          <w:color w:val="auto"/>
          <w:sz w:val="23"/>
          <w:szCs w:val="23"/>
        </w:rPr>
        <w:t xml:space="preserve"> </w:t>
      </w:r>
    </w:p>
    <w:p w14:paraId="4BA4CF42" w14:textId="77777777" w:rsidR="00623061" w:rsidRPr="00AA2BC0" w:rsidRDefault="00623061" w:rsidP="00623061">
      <w:pPr>
        <w:pStyle w:val="Default"/>
        <w:jc w:val="both"/>
        <w:rPr>
          <w:b/>
          <w:bCs/>
          <w:color w:val="auto"/>
          <w:sz w:val="23"/>
          <w:szCs w:val="23"/>
        </w:rPr>
      </w:pPr>
      <w:r w:rsidRPr="00AA2BC0">
        <w:rPr>
          <w:b/>
          <w:bCs/>
          <w:color w:val="auto"/>
          <w:sz w:val="23"/>
          <w:szCs w:val="23"/>
          <w:u w:val="single"/>
        </w:rPr>
        <w:t xml:space="preserve">CLÁUSULA DÉCIMA </w:t>
      </w:r>
      <w:r>
        <w:rPr>
          <w:b/>
          <w:bCs/>
          <w:color w:val="auto"/>
          <w:sz w:val="23"/>
          <w:szCs w:val="23"/>
          <w:u w:val="single"/>
        </w:rPr>
        <w:t>QUARTA</w:t>
      </w:r>
    </w:p>
    <w:p w14:paraId="0CAFFE75" w14:textId="77777777" w:rsidR="00623061" w:rsidRPr="00AA2BC0" w:rsidRDefault="00623061" w:rsidP="00623061">
      <w:pPr>
        <w:pStyle w:val="Default"/>
        <w:jc w:val="both"/>
        <w:rPr>
          <w:color w:val="auto"/>
          <w:sz w:val="23"/>
          <w:szCs w:val="23"/>
        </w:rPr>
      </w:pPr>
      <w:r w:rsidRPr="00AA2BC0">
        <w:rPr>
          <w:b/>
          <w:bCs/>
          <w:color w:val="auto"/>
          <w:sz w:val="23"/>
          <w:szCs w:val="23"/>
        </w:rPr>
        <w:t>X</w:t>
      </w:r>
      <w:r>
        <w:rPr>
          <w:b/>
          <w:bCs/>
          <w:color w:val="auto"/>
          <w:sz w:val="23"/>
          <w:szCs w:val="23"/>
        </w:rPr>
        <w:t>I</w:t>
      </w:r>
      <w:r w:rsidRPr="00AA2BC0">
        <w:rPr>
          <w:b/>
          <w:bCs/>
          <w:color w:val="auto"/>
          <w:sz w:val="23"/>
          <w:szCs w:val="23"/>
        </w:rPr>
        <w:t>V. DO FORO:</w:t>
      </w:r>
    </w:p>
    <w:p w14:paraId="56C17C0F" w14:textId="77777777" w:rsidR="00623061" w:rsidRPr="00AA2BC0" w:rsidRDefault="00623061" w:rsidP="00623061">
      <w:pPr>
        <w:ind w:right="-16"/>
        <w:jc w:val="both"/>
        <w:rPr>
          <w:sz w:val="23"/>
          <w:szCs w:val="23"/>
        </w:rPr>
      </w:pPr>
      <w:r w:rsidRPr="00AA2BC0">
        <w:rPr>
          <w:b/>
          <w:sz w:val="23"/>
          <w:szCs w:val="23"/>
        </w:rPr>
        <w:t>X</w:t>
      </w:r>
      <w:r>
        <w:rPr>
          <w:b/>
          <w:sz w:val="23"/>
          <w:szCs w:val="23"/>
        </w:rPr>
        <w:t>I</w:t>
      </w:r>
      <w:r w:rsidRPr="00AA2BC0">
        <w:rPr>
          <w:b/>
          <w:sz w:val="23"/>
          <w:szCs w:val="23"/>
        </w:rPr>
        <w:t>V.1.</w:t>
      </w:r>
      <w:r w:rsidRPr="00AA2BC0">
        <w:rPr>
          <w:sz w:val="23"/>
          <w:szCs w:val="23"/>
        </w:rPr>
        <w:t xml:space="preserve"> P</w:t>
      </w:r>
      <w:r w:rsidRPr="00AA2BC0">
        <w:rPr>
          <w:bCs/>
          <w:sz w:val="23"/>
          <w:szCs w:val="23"/>
        </w:rPr>
        <w:t xml:space="preserve">ara solucionar quaisquer questões oriundas desta Ata de Registro de Preços fica eleito </w:t>
      </w:r>
      <w:r w:rsidRPr="00AA2BC0">
        <w:rPr>
          <w:sz w:val="23"/>
          <w:szCs w:val="23"/>
        </w:rPr>
        <w:t>o Foro da Comarca de Taquari, com renuncia a quaisquer outros ainda que privilegiados.</w:t>
      </w:r>
    </w:p>
    <w:p w14:paraId="57C13612" w14:textId="77777777" w:rsidR="00623061" w:rsidRPr="00AA2BC0" w:rsidRDefault="00623061" w:rsidP="00623061">
      <w:pPr>
        <w:pStyle w:val="Corpodetexto2"/>
        <w:spacing w:after="0" w:line="240" w:lineRule="auto"/>
        <w:jc w:val="both"/>
        <w:rPr>
          <w:sz w:val="23"/>
          <w:szCs w:val="23"/>
        </w:rPr>
      </w:pPr>
    </w:p>
    <w:p w14:paraId="1487830F" w14:textId="2A443C96" w:rsidR="00BB01EE" w:rsidRPr="00D45C42" w:rsidRDefault="00623061" w:rsidP="00623061">
      <w:pPr>
        <w:ind w:right="-16"/>
        <w:jc w:val="both"/>
        <w:rPr>
          <w:sz w:val="23"/>
          <w:szCs w:val="23"/>
        </w:rPr>
      </w:pPr>
      <w:r w:rsidRPr="00AA2BC0">
        <w:rPr>
          <w:sz w:val="23"/>
          <w:szCs w:val="23"/>
        </w:rPr>
        <w:t>E por estarem justos e contratados firmam o presente em 03 vias de igual teor e forma para que surta seus jurídicos e legais efeitos</w:t>
      </w:r>
    </w:p>
    <w:p w14:paraId="2DBB9C22" w14:textId="77777777" w:rsidR="00BB01EE" w:rsidRPr="00D45C42" w:rsidRDefault="00BB01EE" w:rsidP="00A6798C">
      <w:pPr>
        <w:ind w:right="-16"/>
        <w:jc w:val="both"/>
        <w:rPr>
          <w:sz w:val="23"/>
          <w:szCs w:val="23"/>
        </w:rPr>
      </w:pPr>
      <w:r w:rsidRPr="00D45C42">
        <w:rPr>
          <w:sz w:val="23"/>
          <w:szCs w:val="23"/>
        </w:rPr>
        <w:tab/>
      </w:r>
      <w:r w:rsidRPr="00D45C42">
        <w:rPr>
          <w:sz w:val="23"/>
          <w:szCs w:val="23"/>
        </w:rPr>
        <w:tab/>
      </w:r>
      <w:r w:rsidRPr="00D45C42">
        <w:rPr>
          <w:sz w:val="23"/>
          <w:szCs w:val="23"/>
        </w:rPr>
        <w:tab/>
      </w:r>
    </w:p>
    <w:p w14:paraId="11619B59" w14:textId="77777777" w:rsidR="00BB01EE" w:rsidRPr="00D45C42" w:rsidRDefault="00BB01EE" w:rsidP="00A6798C">
      <w:pPr>
        <w:ind w:right="-16"/>
        <w:jc w:val="both"/>
        <w:rPr>
          <w:sz w:val="23"/>
          <w:szCs w:val="23"/>
        </w:rPr>
      </w:pPr>
    </w:p>
    <w:p w14:paraId="68915463" w14:textId="77777777" w:rsidR="00BB01EE" w:rsidRPr="00D45C42" w:rsidRDefault="00BB01EE" w:rsidP="00A6798C">
      <w:pPr>
        <w:ind w:left="1134" w:right="-16"/>
        <w:jc w:val="center"/>
        <w:rPr>
          <w:sz w:val="23"/>
          <w:szCs w:val="23"/>
        </w:rPr>
      </w:pPr>
      <w:r w:rsidRPr="00D45C42">
        <w:rPr>
          <w:sz w:val="23"/>
          <w:szCs w:val="23"/>
        </w:rPr>
        <w:t>MUNICÍPIO DE TAQUARI</w:t>
      </w:r>
    </w:p>
    <w:p w14:paraId="2A5F3681" w14:textId="77777777" w:rsidR="00BB01EE" w:rsidRPr="00D45C42" w:rsidRDefault="00BB01EE" w:rsidP="00A6798C">
      <w:pPr>
        <w:ind w:left="1134" w:right="-16"/>
        <w:jc w:val="center"/>
        <w:rPr>
          <w:sz w:val="23"/>
          <w:szCs w:val="23"/>
        </w:rPr>
      </w:pPr>
      <w:r w:rsidRPr="00D45C42">
        <w:rPr>
          <w:sz w:val="23"/>
          <w:szCs w:val="23"/>
        </w:rPr>
        <w:t>P/Órgão Gerenciador</w:t>
      </w:r>
    </w:p>
    <w:p w14:paraId="21BAB2DB" w14:textId="77777777" w:rsidR="00BB01EE" w:rsidRPr="00D45C42" w:rsidRDefault="00BB01EE" w:rsidP="00A6798C">
      <w:pPr>
        <w:ind w:left="1134" w:right="-16"/>
        <w:jc w:val="center"/>
        <w:rPr>
          <w:sz w:val="23"/>
          <w:szCs w:val="23"/>
        </w:rPr>
      </w:pPr>
    </w:p>
    <w:p w14:paraId="126C33AF" w14:textId="77777777" w:rsidR="00BB01EE" w:rsidRPr="00D45C42" w:rsidRDefault="00BB01EE" w:rsidP="00A6798C">
      <w:pPr>
        <w:ind w:left="1134" w:right="-16"/>
        <w:jc w:val="center"/>
        <w:rPr>
          <w:sz w:val="23"/>
          <w:szCs w:val="23"/>
        </w:rPr>
      </w:pPr>
    </w:p>
    <w:p w14:paraId="5C0775EC" w14:textId="77777777" w:rsidR="00BB01EE" w:rsidRPr="00D45C42" w:rsidRDefault="00BB01EE" w:rsidP="00A6798C">
      <w:pPr>
        <w:ind w:left="1134" w:right="-16"/>
        <w:jc w:val="center"/>
        <w:rPr>
          <w:sz w:val="23"/>
          <w:szCs w:val="23"/>
        </w:rPr>
      </w:pPr>
      <w:r w:rsidRPr="00D45C42">
        <w:rPr>
          <w:sz w:val="23"/>
          <w:szCs w:val="23"/>
        </w:rPr>
        <w:t>Detentora da Ata/Contratado</w:t>
      </w:r>
    </w:p>
    <w:p w14:paraId="2543C52A" w14:textId="77777777" w:rsidR="00BB01EE" w:rsidRPr="00D45C42" w:rsidRDefault="00BB01EE" w:rsidP="00A6798C">
      <w:pPr>
        <w:ind w:left="1134" w:right="-16"/>
        <w:jc w:val="center"/>
        <w:rPr>
          <w:sz w:val="23"/>
          <w:szCs w:val="23"/>
        </w:rPr>
      </w:pPr>
    </w:p>
    <w:p w14:paraId="33EF9B59" w14:textId="77777777" w:rsidR="00BB01EE" w:rsidRPr="00D45C42" w:rsidRDefault="00BB01EE" w:rsidP="00A6798C">
      <w:pPr>
        <w:ind w:left="1134" w:right="-16"/>
        <w:jc w:val="center"/>
        <w:rPr>
          <w:sz w:val="23"/>
          <w:szCs w:val="23"/>
        </w:rPr>
      </w:pPr>
    </w:p>
    <w:p w14:paraId="0A277CED" w14:textId="77777777" w:rsidR="00BB01EE" w:rsidRPr="00D45C42" w:rsidRDefault="00BB01EE" w:rsidP="00A6798C">
      <w:pPr>
        <w:ind w:left="1134" w:right="-16"/>
        <w:jc w:val="center"/>
        <w:rPr>
          <w:sz w:val="23"/>
          <w:szCs w:val="23"/>
        </w:rPr>
      </w:pPr>
      <w:r w:rsidRPr="00D45C42">
        <w:rPr>
          <w:sz w:val="23"/>
          <w:szCs w:val="23"/>
        </w:rPr>
        <w:t>Fiscal Anuente</w:t>
      </w:r>
    </w:p>
    <w:p w14:paraId="27F0508A" w14:textId="77777777" w:rsidR="00BB01EE" w:rsidRPr="00D45C42" w:rsidRDefault="00BB01EE" w:rsidP="00A6798C">
      <w:pPr>
        <w:pStyle w:val="Corpodetexto"/>
        <w:ind w:right="-16"/>
        <w:jc w:val="both"/>
      </w:pPr>
      <w:r w:rsidRPr="00D45C42">
        <w:t>TESTEMUNHAS</w:t>
      </w:r>
    </w:p>
    <w:sectPr w:rsidR="00BB01EE" w:rsidRPr="00D45C42" w:rsidSect="005F3075">
      <w:headerReference w:type="default" r:id="rId17"/>
      <w:footerReference w:type="default" r:id="rId18"/>
      <w:pgSz w:w="11910" w:h="16840"/>
      <w:pgMar w:top="2041" w:right="1134" w:bottom="1418" w:left="1701" w:header="465" w:footer="782"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9E87D" w14:textId="77777777" w:rsidR="0084597D" w:rsidRDefault="0084597D">
      <w:r>
        <w:separator/>
      </w:r>
    </w:p>
  </w:endnote>
  <w:endnote w:type="continuationSeparator" w:id="0">
    <w:p w14:paraId="0F9F471B" w14:textId="77777777" w:rsidR="0084597D" w:rsidRDefault="0084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3D42A" w14:textId="77777777" w:rsidR="0084597D" w:rsidRDefault="0084597D">
    <w:pPr>
      <w:pStyle w:val="Corpodetexto"/>
      <w:spacing w:line="14" w:lineRule="auto"/>
      <w:rPr>
        <w:sz w:val="20"/>
      </w:rPr>
    </w:pPr>
    <w:r>
      <w:rPr>
        <w:noProof/>
        <w:lang w:val="en-US" w:eastAsia="en-US" w:bidi="ar-SA"/>
      </w:rPr>
      <mc:AlternateContent>
        <mc:Choice Requires="wps">
          <w:drawing>
            <wp:anchor distT="0" distB="0" distL="114300" distR="114300" simplePos="0" relativeHeight="251661312" behindDoc="1" locked="0" layoutInCell="1" allowOverlap="1" wp14:anchorId="31CE5711" wp14:editId="53EEE417">
              <wp:simplePos x="0" y="0"/>
              <wp:positionH relativeFrom="page">
                <wp:posOffset>2571751</wp:posOffset>
              </wp:positionH>
              <wp:positionV relativeFrom="page">
                <wp:posOffset>9972675</wp:posOffset>
              </wp:positionV>
              <wp:extent cx="2734310" cy="489585"/>
              <wp:effectExtent l="0" t="0" r="8890" b="571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489585"/>
                      </a:xfrm>
                      <a:prstGeom prst="rect">
                        <a:avLst/>
                      </a:prstGeom>
                      <a:noFill/>
                      <a:ln>
                        <a:noFill/>
                      </a:ln>
                    </wps:spPr>
                    <wps:txbx>
                      <w:txbxContent>
                        <w:p w14:paraId="4B1EF22D" w14:textId="77777777" w:rsidR="0084597D" w:rsidRPr="00A844E0" w:rsidRDefault="0084597D">
                          <w:pPr>
                            <w:spacing w:before="15" w:line="247" w:lineRule="auto"/>
                            <w:ind w:left="19" w:right="18"/>
                            <w:jc w:val="center"/>
                            <w:rPr>
                              <w:rFonts w:ascii="Arial" w:hAnsi="Arial"/>
                              <w:sz w:val="14"/>
                              <w:szCs w:val="14"/>
                            </w:rPr>
                          </w:pPr>
                          <w:r w:rsidRPr="00A844E0">
                            <w:rPr>
                              <w:rFonts w:ascii="Arial" w:hAnsi="Arial"/>
                              <w:sz w:val="14"/>
                              <w:szCs w:val="14"/>
                            </w:rPr>
                            <w:t>Centro Administrativo Celso Luiz Martins - Rua Osvaldo Aranha, nº 1790 Bairro Centro – Taquari – RS – CEP: 95.860-000</w:t>
                          </w:r>
                        </w:p>
                        <w:p w14:paraId="7D3D80C2" w14:textId="77777777" w:rsidR="0084597D" w:rsidRPr="00A844E0" w:rsidRDefault="0084597D">
                          <w:pPr>
                            <w:spacing w:line="144" w:lineRule="exact"/>
                            <w:ind w:left="13" w:right="18"/>
                            <w:jc w:val="center"/>
                            <w:rPr>
                              <w:rFonts w:ascii="Arial" w:hAnsi="Arial"/>
                              <w:sz w:val="14"/>
                              <w:szCs w:val="14"/>
                            </w:rPr>
                          </w:pPr>
                          <w:r w:rsidRPr="00A844E0">
                            <w:rPr>
                              <w:rFonts w:ascii="Arial" w:hAnsi="Arial"/>
                              <w:sz w:val="14"/>
                              <w:szCs w:val="14"/>
                            </w:rPr>
                            <w:t>CNPJ: 88.067.780/0001-38 – Fone (51) 3653-6200</w:t>
                          </w:r>
                        </w:p>
                        <w:p w14:paraId="3B819F91" w14:textId="77777777" w:rsidR="0084597D" w:rsidRDefault="0084597D">
                          <w:pPr>
                            <w:spacing w:line="149" w:lineRule="exact"/>
                            <w:ind w:left="16" w:right="18"/>
                            <w:jc w:val="center"/>
                            <w:rPr>
                              <w:rFonts w:ascii="Arial"/>
                              <w:i/>
                              <w:sz w:val="13"/>
                            </w:rPr>
                          </w:pPr>
                          <w:r w:rsidRPr="00A844E0">
                            <w:rPr>
                              <w:rFonts w:ascii="Arial"/>
                              <w:i/>
                              <w:sz w:val="14"/>
                              <w:szCs w:val="14"/>
                            </w:rPr>
                            <w:t xml:space="preserve">E-mail: </w:t>
                          </w:r>
                          <w:hyperlink r:id="rId1" w:history="1">
                            <w:r w:rsidRPr="00A844E0">
                              <w:rPr>
                                <w:rStyle w:val="Hyperlink"/>
                                <w:rFonts w:ascii="Arial"/>
                                <w:i/>
                                <w:sz w:val="14"/>
                                <w:szCs w:val="14"/>
                              </w:rPr>
                              <w:t>dep.licitacoes@taquari.rs.gov.br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E5711" id="_x0000_t202" coordsize="21600,21600" o:spt="202" path="m,l,21600r21600,l21600,xe">
              <v:stroke joinstyle="miter"/>
              <v:path gradientshapeok="t" o:connecttype="rect"/>
            </v:shapetype>
            <v:shape id="Caixa de Texto 2" o:spid="_x0000_s1027" type="#_x0000_t202" style="position:absolute;margin-left:202.5pt;margin-top:785.25pt;width:215.3pt;height:38.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" filled="f" stroked="f">
              <v:textbox inset="0,0,0,0">
                <w:txbxContent>
                  <w:p w14:paraId="4B1EF22D" w14:textId="77777777" w:rsidR="0084597D" w:rsidRPr="00A844E0" w:rsidRDefault="0084597D">
                    <w:pPr>
                      <w:spacing w:before="15" w:line="247" w:lineRule="auto"/>
                      <w:ind w:left="19" w:right="18"/>
                      <w:jc w:val="center"/>
                      <w:rPr>
                        <w:rFonts w:ascii="Arial" w:hAnsi="Arial"/>
                        <w:sz w:val="14"/>
                        <w:szCs w:val="14"/>
                      </w:rPr>
                    </w:pPr>
                    <w:r w:rsidRPr="00A844E0">
                      <w:rPr>
                        <w:rFonts w:ascii="Arial" w:hAnsi="Arial"/>
                        <w:sz w:val="14"/>
                        <w:szCs w:val="14"/>
                      </w:rPr>
                      <w:t>Centro Administrativo Celso Luiz Martins - Rua Osvaldo Aranha, nº 1790 Bairro Centro – Taquari – RS – CEP: 95.860-000</w:t>
                    </w:r>
                  </w:p>
                  <w:p w14:paraId="7D3D80C2" w14:textId="77777777" w:rsidR="0084597D" w:rsidRPr="00A844E0" w:rsidRDefault="0084597D">
                    <w:pPr>
                      <w:spacing w:line="144" w:lineRule="exact"/>
                      <w:ind w:left="13" w:right="18"/>
                      <w:jc w:val="center"/>
                      <w:rPr>
                        <w:rFonts w:ascii="Arial" w:hAnsi="Arial"/>
                        <w:sz w:val="14"/>
                        <w:szCs w:val="14"/>
                      </w:rPr>
                    </w:pPr>
                    <w:r w:rsidRPr="00A844E0">
                      <w:rPr>
                        <w:rFonts w:ascii="Arial" w:hAnsi="Arial"/>
                        <w:sz w:val="14"/>
                        <w:szCs w:val="14"/>
                      </w:rPr>
                      <w:t>CNPJ: 88.067.780/0001-38 – Fone (51) 3653-6200</w:t>
                    </w:r>
                  </w:p>
                  <w:p w14:paraId="3B819F91" w14:textId="77777777" w:rsidR="0084597D" w:rsidRDefault="0084597D">
                    <w:pPr>
                      <w:spacing w:line="149" w:lineRule="exact"/>
                      <w:ind w:left="16" w:right="18"/>
                      <w:jc w:val="center"/>
                      <w:rPr>
                        <w:rFonts w:ascii="Arial"/>
                        <w:i/>
                        <w:sz w:val="13"/>
                      </w:rPr>
                    </w:pPr>
                    <w:r w:rsidRPr="00A844E0">
                      <w:rPr>
                        <w:rFonts w:ascii="Arial"/>
                        <w:i/>
                        <w:sz w:val="14"/>
                        <w:szCs w:val="14"/>
                      </w:rPr>
                      <w:t xml:space="preserve">E-mail: </w:t>
                    </w:r>
                    <w:hyperlink r:id="rId2" w:history="1">
                      <w:r w:rsidRPr="00A844E0">
                        <w:rPr>
                          <w:rStyle w:val="Hyperlink"/>
                          <w:rFonts w:ascii="Arial"/>
                          <w:i/>
                          <w:sz w:val="14"/>
                          <w:szCs w:val="14"/>
                        </w:rPr>
                        <w:t>dep.licitacoes@taquari.rs.gov.br</w:t>
                      </w:r>
                    </w:hyperlink>
                  </w:p>
                </w:txbxContent>
              </v:textbox>
              <w10:wrap anchorx="page" anchory="page"/>
            </v:shape>
          </w:pict>
        </mc:Fallback>
      </mc:AlternateContent>
    </w:r>
    <w:r>
      <w:rPr>
        <w:rFonts w:ascii="Arial" w:hAnsi="Arial" w:cs="Arial"/>
        <w:noProof/>
        <w:sz w:val="20"/>
        <w:szCs w:val="20"/>
        <w:lang w:val="en-US" w:eastAsia="en-US" w:bidi="ar-SA"/>
      </w:rPr>
      <w:drawing>
        <wp:anchor distT="0" distB="0" distL="114300" distR="114300" simplePos="0" relativeHeight="251664384" behindDoc="1" locked="0" layoutInCell="1" allowOverlap="1" wp14:anchorId="0EB13A0C" wp14:editId="400CA338">
          <wp:simplePos x="0" y="0"/>
          <wp:positionH relativeFrom="column">
            <wp:posOffset>5284571</wp:posOffset>
          </wp:positionH>
          <wp:positionV relativeFrom="paragraph">
            <wp:posOffset>-292100</wp:posOffset>
          </wp:positionV>
          <wp:extent cx="635035" cy="565785"/>
          <wp:effectExtent l="0" t="0" r="0" b="5715"/>
          <wp:wrapNone/>
          <wp:docPr id="9" name="Imagem 9" descr="SELO_LEI GERA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O_LEI GERAL-01.jpg"/>
                  <pic:cNvPicPr/>
                </pic:nvPicPr>
                <pic:blipFill>
                  <a:blip r:embed="rId3" cstate="print"/>
                  <a:stretch>
                    <a:fillRect/>
                  </a:stretch>
                </pic:blipFill>
                <pic:spPr>
                  <a:xfrm>
                    <a:off x="0" y="0"/>
                    <a:ext cx="641476" cy="571524"/>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lang w:val="en-US" w:eastAsia="en-US" w:bidi="ar-SA"/>
      </w:rPr>
      <w:drawing>
        <wp:anchor distT="0" distB="0" distL="114300" distR="114300" simplePos="0" relativeHeight="251663360" behindDoc="1" locked="0" layoutInCell="1" allowOverlap="1" wp14:anchorId="3FDE7269" wp14:editId="53D80288">
          <wp:simplePos x="0" y="0"/>
          <wp:positionH relativeFrom="column">
            <wp:posOffset>-384810</wp:posOffset>
          </wp:positionH>
          <wp:positionV relativeFrom="paragraph">
            <wp:posOffset>-327025</wp:posOffset>
          </wp:positionV>
          <wp:extent cx="740410" cy="567690"/>
          <wp:effectExtent l="0" t="0" r="2540" b="3810"/>
          <wp:wrapTight wrapText="bothSides">
            <wp:wrapPolygon edited="0">
              <wp:start x="0" y="0"/>
              <wp:lineTo x="0" y="21020"/>
              <wp:lineTo x="21118" y="21020"/>
              <wp:lineTo x="21118" y="0"/>
              <wp:lineTo x="0" y="0"/>
            </wp:wrapPolygon>
          </wp:wrapTight>
          <wp:docPr id="10" name="Imagem 1" descr="Selo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o Prefeitura.jpg"/>
                  <pic:cNvPicPr/>
                </pic:nvPicPr>
                <pic:blipFill>
                  <a:blip r:embed="rId4"/>
                  <a:stretch>
                    <a:fillRect/>
                  </a:stretch>
                </pic:blipFill>
                <pic:spPr>
                  <a:xfrm>
                    <a:off x="0" y="0"/>
                    <a:ext cx="740410" cy="5676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D18C5" w14:textId="77777777" w:rsidR="0084597D" w:rsidRDefault="0084597D">
      <w:r>
        <w:separator/>
      </w:r>
    </w:p>
  </w:footnote>
  <w:footnote w:type="continuationSeparator" w:id="0">
    <w:p w14:paraId="57A655C4" w14:textId="77777777" w:rsidR="0084597D" w:rsidRDefault="008459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F328F" w14:textId="77777777" w:rsidR="0084597D" w:rsidRDefault="0084597D">
    <w:pPr>
      <w:pStyle w:val="Corpodetexto"/>
      <w:spacing w:line="14" w:lineRule="auto"/>
      <w:rPr>
        <w:sz w:val="20"/>
      </w:rPr>
    </w:pPr>
    <w:r>
      <w:rPr>
        <w:noProof/>
        <w:lang w:val="en-US" w:eastAsia="en-US" w:bidi="ar-SA"/>
      </w:rPr>
      <mc:AlternateContent>
        <mc:Choice Requires="wps">
          <w:drawing>
            <wp:anchor distT="0" distB="0" distL="114300" distR="114300" simplePos="0" relativeHeight="251660288" behindDoc="1" locked="0" layoutInCell="1" allowOverlap="1" wp14:anchorId="200378DC" wp14:editId="40405921">
              <wp:simplePos x="0" y="0"/>
              <wp:positionH relativeFrom="page">
                <wp:posOffset>2676525</wp:posOffset>
              </wp:positionH>
              <wp:positionV relativeFrom="page">
                <wp:posOffset>457200</wp:posOffset>
              </wp:positionV>
              <wp:extent cx="2660015" cy="455295"/>
              <wp:effectExtent l="0" t="0" r="6985" b="190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455295"/>
                      </a:xfrm>
                      <a:prstGeom prst="rect">
                        <a:avLst/>
                      </a:prstGeom>
                      <a:noFill/>
                      <a:ln>
                        <a:noFill/>
                      </a:ln>
                    </wps:spPr>
                    <wps:txbx>
                      <w:txbxContent>
                        <w:p w14:paraId="06DE752D" w14:textId="77777777" w:rsidR="0084597D" w:rsidRDefault="0084597D">
                          <w:pPr>
                            <w:spacing w:before="5"/>
                            <w:ind w:left="20"/>
                            <w:rPr>
                              <w:rFonts w:ascii="Arial" w:hAnsi="Arial"/>
                              <w:i/>
                              <w:sz w:val="40"/>
                            </w:rPr>
                          </w:pPr>
                          <w:r>
                            <w:rPr>
                              <w:rFonts w:ascii="Arial" w:hAnsi="Arial"/>
                              <w:i/>
                              <w:sz w:val="40"/>
                            </w:rPr>
                            <w:t>Município de Taquari</w:t>
                          </w:r>
                        </w:p>
                        <w:p w14:paraId="1F420436" w14:textId="77777777" w:rsidR="0084597D" w:rsidRDefault="0084597D">
                          <w:pPr>
                            <w:spacing w:before="1"/>
                            <w:ind w:left="490"/>
                            <w:rPr>
                              <w:rFonts w:ascii="Arial"/>
                              <w:i/>
                              <w:sz w:val="20"/>
                            </w:rPr>
                          </w:pPr>
                          <w:r>
                            <w:rPr>
                              <w:rFonts w:ascii="Arial"/>
                              <w:i/>
                              <w:sz w:val="20"/>
                            </w:rPr>
                            <w:t>Estado do Rio Grande do Sul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0378DC" id="_x0000_t202" coordsize="21600,21600" o:spt="202" path="m,l,21600r21600,l21600,xe">
              <v:stroke joinstyle="miter"/>
              <v:path gradientshapeok="t" o:connecttype="rect"/>
            </v:shapetype>
            <v:shape id="Caixa de Texto 3" o:spid="_x0000_s1026" type="#_x0000_t202" style="position:absolute;margin-left:210.75pt;margin-top:36pt;width:209.45pt;height:35.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" filled="f" stroked="f">
              <v:textbox inset="0,0,0,0">
                <w:txbxContent>
                  <w:p w14:paraId="06DE752D" w14:textId="77777777" w:rsidR="0084597D" w:rsidRDefault="0084597D">
                    <w:pPr>
                      <w:spacing w:before="5"/>
                      <w:ind w:left="20"/>
                      <w:rPr>
                        <w:rFonts w:ascii="Arial" w:hAnsi="Arial"/>
                        <w:i/>
                        <w:sz w:val="40"/>
                      </w:rPr>
                    </w:pPr>
                    <w:r>
                      <w:rPr>
                        <w:rFonts w:ascii="Arial" w:hAnsi="Arial"/>
                        <w:i/>
                        <w:sz w:val="40"/>
                      </w:rPr>
                      <w:t>Município de Taquari</w:t>
                    </w:r>
                  </w:p>
                  <w:p w14:paraId="1F420436" w14:textId="77777777" w:rsidR="0084597D" w:rsidRDefault="0084597D">
                    <w:pPr>
                      <w:spacing w:before="1"/>
                      <w:ind w:left="490"/>
                      <w:rPr>
                        <w:rFonts w:ascii="Arial"/>
                        <w:i/>
                        <w:sz w:val="20"/>
                      </w:rPr>
                    </w:pPr>
                    <w:r>
                      <w:rPr>
                        <w:rFonts w:ascii="Arial"/>
                        <w:i/>
                        <w:sz w:val="20"/>
                      </w:rPr>
                      <w:t>Estado do Rio Grande do Sul</w:t>
                    </w:r>
                  </w:p>
                </w:txbxContent>
              </v:textbox>
              <w10:wrap anchorx="page" anchory="page"/>
            </v:shape>
          </w:pict>
        </mc:Fallback>
      </mc:AlternateContent>
    </w:r>
    <w:r w:rsidRPr="00827C4C">
      <w:rPr>
        <w:noProof/>
        <w:lang w:val="en-US" w:eastAsia="en-US" w:bidi="ar-SA"/>
      </w:rPr>
      <w:drawing>
        <wp:anchor distT="114300" distB="114300" distL="114300" distR="114300" simplePos="0" relativeHeight="251662336" behindDoc="0" locked="0" layoutInCell="1" allowOverlap="1" wp14:anchorId="7FA80C38" wp14:editId="6CE9BA40">
          <wp:simplePos x="0" y="0"/>
          <wp:positionH relativeFrom="column">
            <wp:posOffset>5244465</wp:posOffset>
          </wp:positionH>
          <wp:positionV relativeFrom="paragraph">
            <wp:posOffset>0</wp:posOffset>
          </wp:positionV>
          <wp:extent cx="847725" cy="885825"/>
          <wp:effectExtent l="0" t="0" r="9525" b="9525"/>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l="14591" t="10781" r="15275" b="11895"/>
                  <a:stretch>
                    <a:fillRect/>
                  </a:stretch>
                </pic:blipFill>
                <pic:spPr>
                  <a:xfrm>
                    <a:off x="0" y="0"/>
                    <a:ext cx="847725" cy="885825"/>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0" distR="0" simplePos="0" relativeHeight="251659264" behindDoc="1" locked="0" layoutInCell="1" allowOverlap="1" wp14:anchorId="5D9B1778" wp14:editId="21E037EE">
          <wp:simplePos x="0" y="0"/>
          <wp:positionH relativeFrom="page">
            <wp:posOffset>457200</wp:posOffset>
          </wp:positionH>
          <wp:positionV relativeFrom="page">
            <wp:posOffset>295274</wp:posOffset>
          </wp:positionV>
          <wp:extent cx="771410" cy="927734"/>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771410" cy="9277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0349"/>
    <w:multiLevelType w:val="hybridMultilevel"/>
    <w:tmpl w:val="72EEA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F54365"/>
    <w:multiLevelType w:val="hybridMultilevel"/>
    <w:tmpl w:val="E31092B6"/>
    <w:lvl w:ilvl="0" w:tplc="F11EB14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4A6D64"/>
    <w:multiLevelType w:val="multilevel"/>
    <w:tmpl w:val="C4767D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5618C4"/>
    <w:multiLevelType w:val="multilevel"/>
    <w:tmpl w:val="76B81296"/>
    <w:lvl w:ilvl="0">
      <w:start w:val="16"/>
      <w:numFmt w:val="decimal"/>
      <w:lvlText w:val="%1"/>
      <w:lvlJc w:val="left"/>
      <w:pPr>
        <w:ind w:left="600" w:hanging="600"/>
      </w:pPr>
      <w:rPr>
        <w:rFonts w:hint="default"/>
        <w:b/>
      </w:rPr>
    </w:lvl>
    <w:lvl w:ilvl="1">
      <w:start w:val="5"/>
      <w:numFmt w:val="decimal"/>
      <w:lvlText w:val="%1.%2"/>
      <w:lvlJc w:val="left"/>
      <w:pPr>
        <w:ind w:left="742" w:hanging="600"/>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4" w15:restartNumberingAfterBreak="0">
    <w:nsid w:val="10BE085A"/>
    <w:multiLevelType w:val="hybridMultilevel"/>
    <w:tmpl w:val="1F44FC9E"/>
    <w:lvl w:ilvl="0" w:tplc="501EF1B4">
      <w:start w:val="9"/>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787" w:hanging="504"/>
      </w:pPr>
    </w:lvl>
    <w:lvl w:ilvl="3">
      <w:start w:val="1"/>
      <w:numFmt w:val="decimal"/>
      <w:pStyle w:val="Nvel4"/>
      <w:lvlText w:val="%1.%2.%3.%4."/>
      <w:lvlJc w:val="left"/>
      <w:pPr>
        <w:ind w:left="135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9C6E71"/>
    <w:multiLevelType w:val="hybridMultilevel"/>
    <w:tmpl w:val="D7EE88B2"/>
    <w:lvl w:ilvl="0" w:tplc="94B4471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DC301BB"/>
    <w:multiLevelType w:val="hybridMultilevel"/>
    <w:tmpl w:val="A7F0159A"/>
    <w:lvl w:ilvl="0" w:tplc="C40CAF2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67C1922"/>
    <w:multiLevelType w:val="hybridMultilevel"/>
    <w:tmpl w:val="E4401B18"/>
    <w:lvl w:ilvl="0" w:tplc="6A28F27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B5680A"/>
    <w:multiLevelType w:val="hybridMultilevel"/>
    <w:tmpl w:val="13CE12C0"/>
    <w:lvl w:ilvl="0" w:tplc="77A69BB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DAA0222"/>
    <w:multiLevelType w:val="multilevel"/>
    <w:tmpl w:val="69741F2A"/>
    <w:lvl w:ilvl="0">
      <w:start w:val="16"/>
      <w:numFmt w:val="decimal"/>
      <w:lvlText w:val="%1."/>
      <w:lvlJc w:val="left"/>
      <w:pPr>
        <w:ind w:left="660" w:hanging="660"/>
      </w:pPr>
      <w:rPr>
        <w:rFonts w:hint="default"/>
      </w:rPr>
    </w:lvl>
    <w:lvl w:ilvl="1">
      <w:start w:val="5"/>
      <w:numFmt w:val="decimal"/>
      <w:lvlText w:val="%1.%2."/>
      <w:lvlJc w:val="left"/>
      <w:pPr>
        <w:ind w:left="862"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476619D"/>
    <w:multiLevelType w:val="hybridMultilevel"/>
    <w:tmpl w:val="13C4AFC4"/>
    <w:lvl w:ilvl="0" w:tplc="04160013">
      <w:start w:val="1"/>
      <w:numFmt w:val="upperRoman"/>
      <w:lvlText w:val="%1."/>
      <w:lvlJc w:val="righ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8B741F"/>
    <w:multiLevelType w:val="hybridMultilevel"/>
    <w:tmpl w:val="42700F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55B2D47"/>
    <w:multiLevelType w:val="singleLevel"/>
    <w:tmpl w:val="86864EC2"/>
    <w:lvl w:ilvl="0">
      <w:start w:val="1"/>
      <w:numFmt w:val="lowerLetter"/>
      <w:lvlText w:val="%1)"/>
      <w:lvlJc w:val="left"/>
      <w:pPr>
        <w:tabs>
          <w:tab w:val="num" w:pos="360"/>
        </w:tabs>
        <w:ind w:left="360" w:hanging="360"/>
      </w:pPr>
      <w:rPr>
        <w:rFonts w:hint="default"/>
        <w:b/>
      </w:rPr>
    </w:lvl>
  </w:abstractNum>
  <w:abstractNum w:abstractNumId="14" w15:restartNumberingAfterBreak="0">
    <w:nsid w:val="36383795"/>
    <w:multiLevelType w:val="multilevel"/>
    <w:tmpl w:val="8EA4B6FC"/>
    <w:lvl w:ilvl="0">
      <w:start w:val="15"/>
      <w:numFmt w:val="decimal"/>
      <w:lvlText w:val="%1."/>
      <w:lvlJc w:val="left"/>
      <w:pPr>
        <w:ind w:left="645" w:hanging="645"/>
      </w:pPr>
      <w:rPr>
        <w:rFonts w:hint="default"/>
        <w:b/>
      </w:rPr>
    </w:lvl>
    <w:lvl w:ilvl="1">
      <w:start w:val="5"/>
      <w:numFmt w:val="decimal"/>
      <w:lvlText w:val="%1.%2."/>
      <w:lvlJc w:val="left"/>
      <w:pPr>
        <w:ind w:left="787" w:hanging="645"/>
      </w:pPr>
      <w:rPr>
        <w:rFonts w:hint="default"/>
        <w:b/>
      </w:rPr>
    </w:lvl>
    <w:lvl w:ilvl="2">
      <w:start w:val="3"/>
      <w:numFmt w:val="decimal"/>
      <w:lvlText w:val="%1.%2.%3."/>
      <w:lvlJc w:val="left"/>
      <w:pPr>
        <w:ind w:left="1571" w:hanging="720"/>
      </w:pPr>
      <w:rPr>
        <w:rFonts w:hint="default"/>
        <w:b/>
        <w:lang w:val="pt-PT"/>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5" w15:restartNumberingAfterBreak="0">
    <w:nsid w:val="36DC612E"/>
    <w:multiLevelType w:val="singleLevel"/>
    <w:tmpl w:val="BEAECB5A"/>
    <w:lvl w:ilvl="0">
      <w:start w:val="1"/>
      <w:numFmt w:val="lowerLetter"/>
      <w:lvlText w:val="%1)"/>
      <w:lvlJc w:val="left"/>
      <w:pPr>
        <w:tabs>
          <w:tab w:val="num" w:pos="360"/>
        </w:tabs>
        <w:ind w:left="360" w:hanging="360"/>
      </w:pPr>
    </w:lvl>
  </w:abstractNum>
  <w:abstractNum w:abstractNumId="16" w15:restartNumberingAfterBreak="0">
    <w:nsid w:val="3DAB0BEA"/>
    <w:multiLevelType w:val="hybridMultilevel"/>
    <w:tmpl w:val="F3F8F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632330"/>
    <w:multiLevelType w:val="multilevel"/>
    <w:tmpl w:val="4478252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F2E68FF"/>
    <w:multiLevelType w:val="hybridMultilevel"/>
    <w:tmpl w:val="C6A067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51113A"/>
    <w:multiLevelType w:val="multilevel"/>
    <w:tmpl w:val="0FE884D2"/>
    <w:lvl w:ilvl="0">
      <w:start w:val="15"/>
      <w:numFmt w:val="decimal"/>
      <w:lvlText w:val="%1"/>
      <w:lvlJc w:val="left"/>
      <w:pPr>
        <w:ind w:left="600" w:hanging="600"/>
      </w:pPr>
      <w:rPr>
        <w:rFonts w:hint="default"/>
        <w:b/>
      </w:rPr>
    </w:lvl>
    <w:lvl w:ilvl="1">
      <w:start w:val="5"/>
      <w:numFmt w:val="decimal"/>
      <w:lvlText w:val="%1.%2"/>
      <w:lvlJc w:val="left"/>
      <w:pPr>
        <w:ind w:left="742" w:hanging="600"/>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20" w15:restartNumberingAfterBreak="0">
    <w:nsid w:val="536D4D46"/>
    <w:multiLevelType w:val="hybridMultilevel"/>
    <w:tmpl w:val="B850489E"/>
    <w:lvl w:ilvl="0" w:tplc="3AF4076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4D7027F"/>
    <w:multiLevelType w:val="hybridMultilevel"/>
    <w:tmpl w:val="F042A8A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AF2CEF"/>
    <w:multiLevelType w:val="multilevel"/>
    <w:tmpl w:val="457C195A"/>
    <w:lvl w:ilvl="0">
      <w:start w:val="1"/>
      <w:numFmt w:val="decimal"/>
      <w:lvlText w:val="%1."/>
      <w:lvlJc w:val="left"/>
      <w:pPr>
        <w:ind w:left="720" w:hanging="360"/>
      </w:pPr>
      <w:rPr>
        <w:rFonts w:hint="default"/>
      </w:rPr>
    </w:lvl>
    <w:lvl w:ilvl="1">
      <w:start w:val="3"/>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72B02518"/>
    <w:multiLevelType w:val="multilevel"/>
    <w:tmpl w:val="EAC8A57A"/>
    <w:lvl w:ilvl="0">
      <w:start w:val="15"/>
      <w:numFmt w:val="decimal"/>
      <w:lvlText w:val="%1."/>
      <w:lvlJc w:val="left"/>
      <w:pPr>
        <w:ind w:left="645" w:hanging="645"/>
      </w:pPr>
      <w:rPr>
        <w:rFonts w:hint="default"/>
      </w:rPr>
    </w:lvl>
    <w:lvl w:ilvl="1">
      <w:start w:val="5"/>
      <w:numFmt w:val="decimal"/>
      <w:lvlText w:val="%1.%2."/>
      <w:lvlJc w:val="left"/>
      <w:pPr>
        <w:ind w:left="787" w:hanging="64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72EC22B1"/>
    <w:multiLevelType w:val="multilevel"/>
    <w:tmpl w:val="11EAB4C4"/>
    <w:lvl w:ilvl="0">
      <w:start w:val="16"/>
      <w:numFmt w:val="decimal"/>
      <w:lvlText w:val="%1."/>
      <w:lvlJc w:val="left"/>
      <w:pPr>
        <w:ind w:left="645" w:hanging="645"/>
      </w:pPr>
      <w:rPr>
        <w:rFonts w:hint="default"/>
        <w:b/>
      </w:rPr>
    </w:lvl>
    <w:lvl w:ilvl="1">
      <w:start w:val="5"/>
      <w:numFmt w:val="decimal"/>
      <w:lvlText w:val="%1.%2."/>
      <w:lvlJc w:val="left"/>
      <w:pPr>
        <w:ind w:left="787" w:hanging="645"/>
      </w:pPr>
      <w:rPr>
        <w:rFonts w:hint="default"/>
        <w:b/>
      </w:rPr>
    </w:lvl>
    <w:lvl w:ilvl="2">
      <w:start w:val="3"/>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5" w15:restartNumberingAfterBreak="0">
    <w:nsid w:val="75116938"/>
    <w:multiLevelType w:val="hybridMultilevel"/>
    <w:tmpl w:val="6F1283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435D3F"/>
    <w:multiLevelType w:val="multilevel"/>
    <w:tmpl w:val="0CD6E5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7DE926CA"/>
    <w:multiLevelType w:val="multilevel"/>
    <w:tmpl w:val="AF62B90C"/>
    <w:lvl w:ilvl="0">
      <w:start w:val="5"/>
      <w:numFmt w:val="decimal"/>
      <w:lvlText w:val="%1"/>
      <w:lvlJc w:val="left"/>
      <w:pPr>
        <w:ind w:left="360" w:hanging="360"/>
      </w:pPr>
      <w:rPr>
        <w:rFonts w:hint="default"/>
      </w:rPr>
    </w:lvl>
    <w:lvl w:ilvl="1">
      <w:start w:val="3"/>
      <w:numFmt w:val="decimal"/>
      <w:lvlText w:val="%1.%2"/>
      <w:lvlJc w:val="left"/>
      <w:pPr>
        <w:ind w:left="1047"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num w:numId="1">
    <w:abstractNumId w:val="13"/>
  </w:num>
  <w:num w:numId="2">
    <w:abstractNumId w:val="15"/>
  </w:num>
  <w:num w:numId="3">
    <w:abstractNumId w:val="15"/>
    <w:lvlOverride w:ilvl="0">
      <w:startOverride w:val="1"/>
    </w:lvlOverride>
  </w:num>
  <w:num w:numId="4">
    <w:abstractNumId w:val="6"/>
  </w:num>
  <w:num w:numId="5">
    <w:abstractNumId w:val="12"/>
  </w:num>
  <w:num w:numId="6">
    <w:abstractNumId w:val="11"/>
  </w:num>
  <w:num w:numId="7">
    <w:abstractNumId w:val="21"/>
  </w:num>
  <w:num w:numId="8">
    <w:abstractNumId w:val="4"/>
  </w:num>
  <w:num w:numId="9">
    <w:abstractNumId w:val="25"/>
  </w:num>
  <w:num w:numId="10">
    <w:abstractNumId w:val="9"/>
  </w:num>
  <w:num w:numId="11">
    <w:abstractNumId w:val="0"/>
  </w:num>
  <w:num w:numId="12">
    <w:abstractNumId w:val="13"/>
    <w:lvlOverride w:ilvl="0">
      <w:startOverride w:val="1"/>
    </w:lvlOverride>
  </w:num>
  <w:num w:numId="13">
    <w:abstractNumId w:val="22"/>
  </w:num>
  <w:num w:numId="14">
    <w:abstractNumId w:val="27"/>
  </w:num>
  <w:num w:numId="15">
    <w:abstractNumId w:val="8"/>
  </w:num>
  <w:num w:numId="16">
    <w:abstractNumId w:val="20"/>
  </w:num>
  <w:num w:numId="17">
    <w:abstractNumId w:val="1"/>
  </w:num>
  <w:num w:numId="18">
    <w:abstractNumId w:val="17"/>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8"/>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
  </w:num>
  <w:num w:numId="28">
    <w:abstractNumId w:val="24"/>
  </w:num>
  <w:num w:numId="29">
    <w:abstractNumId w:val="23"/>
  </w:num>
  <w:num w:numId="30">
    <w:abstractNumId w:val="19"/>
  </w:num>
  <w:num w:numId="31">
    <w:abstractNumId w:val="14"/>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F20"/>
    <w:rsid w:val="0000783E"/>
    <w:rsid w:val="000179D2"/>
    <w:rsid w:val="00023BD6"/>
    <w:rsid w:val="00034726"/>
    <w:rsid w:val="00052131"/>
    <w:rsid w:val="00053606"/>
    <w:rsid w:val="00060C68"/>
    <w:rsid w:val="00067922"/>
    <w:rsid w:val="000741BF"/>
    <w:rsid w:val="00077C94"/>
    <w:rsid w:val="0008146D"/>
    <w:rsid w:val="00083C1B"/>
    <w:rsid w:val="00097A69"/>
    <w:rsid w:val="000A123D"/>
    <w:rsid w:val="000A7AB4"/>
    <w:rsid w:val="000B023F"/>
    <w:rsid w:val="000B34A6"/>
    <w:rsid w:val="000B6BBB"/>
    <w:rsid w:val="000B7167"/>
    <w:rsid w:val="000C537E"/>
    <w:rsid w:val="000C7725"/>
    <w:rsid w:val="000D4577"/>
    <w:rsid w:val="000E3CC4"/>
    <w:rsid w:val="000E7179"/>
    <w:rsid w:val="000E7682"/>
    <w:rsid w:val="000F3E52"/>
    <w:rsid w:val="000F6C1B"/>
    <w:rsid w:val="000F7B5F"/>
    <w:rsid w:val="001040C3"/>
    <w:rsid w:val="001117E7"/>
    <w:rsid w:val="001132F6"/>
    <w:rsid w:val="00117918"/>
    <w:rsid w:val="00120EDF"/>
    <w:rsid w:val="001215E5"/>
    <w:rsid w:val="001258CA"/>
    <w:rsid w:val="001271B6"/>
    <w:rsid w:val="00130163"/>
    <w:rsid w:val="001347E8"/>
    <w:rsid w:val="00152C26"/>
    <w:rsid w:val="00157262"/>
    <w:rsid w:val="00157873"/>
    <w:rsid w:val="001667E9"/>
    <w:rsid w:val="00176752"/>
    <w:rsid w:val="00176B29"/>
    <w:rsid w:val="00185FE5"/>
    <w:rsid w:val="00187B61"/>
    <w:rsid w:val="00197618"/>
    <w:rsid w:val="001A0BAA"/>
    <w:rsid w:val="001B500C"/>
    <w:rsid w:val="001C7FDD"/>
    <w:rsid w:val="001D7303"/>
    <w:rsid w:val="00215D9A"/>
    <w:rsid w:val="00217F9B"/>
    <w:rsid w:val="00221DBD"/>
    <w:rsid w:val="0024017F"/>
    <w:rsid w:val="00244941"/>
    <w:rsid w:val="00291022"/>
    <w:rsid w:val="0029607A"/>
    <w:rsid w:val="002A6608"/>
    <w:rsid w:val="002A6E44"/>
    <w:rsid w:val="002B14D0"/>
    <w:rsid w:val="002D1575"/>
    <w:rsid w:val="002D24FD"/>
    <w:rsid w:val="002D650A"/>
    <w:rsid w:val="002E1387"/>
    <w:rsid w:val="002F2DEA"/>
    <w:rsid w:val="00307AE3"/>
    <w:rsid w:val="00312FBD"/>
    <w:rsid w:val="00322C86"/>
    <w:rsid w:val="00333FC7"/>
    <w:rsid w:val="00335F52"/>
    <w:rsid w:val="00346D6D"/>
    <w:rsid w:val="003471E1"/>
    <w:rsid w:val="00351902"/>
    <w:rsid w:val="00357155"/>
    <w:rsid w:val="00372D3F"/>
    <w:rsid w:val="00373AA9"/>
    <w:rsid w:val="00374692"/>
    <w:rsid w:val="00375A73"/>
    <w:rsid w:val="003826FF"/>
    <w:rsid w:val="00382C0E"/>
    <w:rsid w:val="00385098"/>
    <w:rsid w:val="003A1760"/>
    <w:rsid w:val="003A55C9"/>
    <w:rsid w:val="003B59C9"/>
    <w:rsid w:val="003C4C2F"/>
    <w:rsid w:val="003D0CF2"/>
    <w:rsid w:val="003D1A13"/>
    <w:rsid w:val="003D2410"/>
    <w:rsid w:val="003F3617"/>
    <w:rsid w:val="004001BE"/>
    <w:rsid w:val="00400863"/>
    <w:rsid w:val="00403154"/>
    <w:rsid w:val="00405B60"/>
    <w:rsid w:val="00407DDE"/>
    <w:rsid w:val="00416391"/>
    <w:rsid w:val="004173A8"/>
    <w:rsid w:val="004277E2"/>
    <w:rsid w:val="00430F28"/>
    <w:rsid w:val="00435AA0"/>
    <w:rsid w:val="004417A4"/>
    <w:rsid w:val="004439F8"/>
    <w:rsid w:val="00443B6B"/>
    <w:rsid w:val="00444AD4"/>
    <w:rsid w:val="00453F4B"/>
    <w:rsid w:val="00462087"/>
    <w:rsid w:val="004729A6"/>
    <w:rsid w:val="00475311"/>
    <w:rsid w:val="00476114"/>
    <w:rsid w:val="004870EF"/>
    <w:rsid w:val="00496A45"/>
    <w:rsid w:val="004A10B5"/>
    <w:rsid w:val="004A199D"/>
    <w:rsid w:val="004A513A"/>
    <w:rsid w:val="004B659F"/>
    <w:rsid w:val="004C3D1B"/>
    <w:rsid w:val="004D338D"/>
    <w:rsid w:val="004D6B9F"/>
    <w:rsid w:val="004D7ADF"/>
    <w:rsid w:val="004E3F67"/>
    <w:rsid w:val="004F0DE1"/>
    <w:rsid w:val="004F15AA"/>
    <w:rsid w:val="004F7A55"/>
    <w:rsid w:val="00501D74"/>
    <w:rsid w:val="00502E2B"/>
    <w:rsid w:val="00504F42"/>
    <w:rsid w:val="00510418"/>
    <w:rsid w:val="00524B99"/>
    <w:rsid w:val="00536D19"/>
    <w:rsid w:val="00543503"/>
    <w:rsid w:val="00551057"/>
    <w:rsid w:val="00551724"/>
    <w:rsid w:val="00552FD2"/>
    <w:rsid w:val="00571A23"/>
    <w:rsid w:val="005805E1"/>
    <w:rsid w:val="00581EFA"/>
    <w:rsid w:val="00585678"/>
    <w:rsid w:val="0058597F"/>
    <w:rsid w:val="0059385E"/>
    <w:rsid w:val="00593CD7"/>
    <w:rsid w:val="0059540A"/>
    <w:rsid w:val="005A4A08"/>
    <w:rsid w:val="005B28A1"/>
    <w:rsid w:val="005C344F"/>
    <w:rsid w:val="005C6EE9"/>
    <w:rsid w:val="005D3A09"/>
    <w:rsid w:val="005E4099"/>
    <w:rsid w:val="005E74AA"/>
    <w:rsid w:val="005F3075"/>
    <w:rsid w:val="00616626"/>
    <w:rsid w:val="00623061"/>
    <w:rsid w:val="00624731"/>
    <w:rsid w:val="00641F75"/>
    <w:rsid w:val="00651A00"/>
    <w:rsid w:val="00655AE7"/>
    <w:rsid w:val="00657CE5"/>
    <w:rsid w:val="006606D3"/>
    <w:rsid w:val="006619F5"/>
    <w:rsid w:val="00663099"/>
    <w:rsid w:val="00673235"/>
    <w:rsid w:val="00673A8D"/>
    <w:rsid w:val="006803F8"/>
    <w:rsid w:val="006827B5"/>
    <w:rsid w:val="006B2F01"/>
    <w:rsid w:val="006C41ED"/>
    <w:rsid w:val="006D09BB"/>
    <w:rsid w:val="006D4BF1"/>
    <w:rsid w:val="006D649E"/>
    <w:rsid w:val="006D7C00"/>
    <w:rsid w:val="006D7D9B"/>
    <w:rsid w:val="006E0E68"/>
    <w:rsid w:val="006E6611"/>
    <w:rsid w:val="006F076B"/>
    <w:rsid w:val="00703F16"/>
    <w:rsid w:val="00704C03"/>
    <w:rsid w:val="007100E6"/>
    <w:rsid w:val="007109CF"/>
    <w:rsid w:val="00712FB3"/>
    <w:rsid w:val="00722F32"/>
    <w:rsid w:val="00723E6C"/>
    <w:rsid w:val="00727D86"/>
    <w:rsid w:val="00730F96"/>
    <w:rsid w:val="00743536"/>
    <w:rsid w:val="00751A08"/>
    <w:rsid w:val="0075229F"/>
    <w:rsid w:val="007621C9"/>
    <w:rsid w:val="00762DE4"/>
    <w:rsid w:val="007878EB"/>
    <w:rsid w:val="00792DE2"/>
    <w:rsid w:val="007A38BE"/>
    <w:rsid w:val="007B754F"/>
    <w:rsid w:val="007C59AF"/>
    <w:rsid w:val="007C65DF"/>
    <w:rsid w:val="007C7DEE"/>
    <w:rsid w:val="0081517E"/>
    <w:rsid w:val="008159EE"/>
    <w:rsid w:val="00817671"/>
    <w:rsid w:val="008223BD"/>
    <w:rsid w:val="00822F21"/>
    <w:rsid w:val="00831584"/>
    <w:rsid w:val="00842EF5"/>
    <w:rsid w:val="00843062"/>
    <w:rsid w:val="0084597D"/>
    <w:rsid w:val="00845DB3"/>
    <w:rsid w:val="008554A3"/>
    <w:rsid w:val="0085566D"/>
    <w:rsid w:val="00873889"/>
    <w:rsid w:val="00875098"/>
    <w:rsid w:val="008768DE"/>
    <w:rsid w:val="008863FB"/>
    <w:rsid w:val="00897714"/>
    <w:rsid w:val="008B13AA"/>
    <w:rsid w:val="008B6D75"/>
    <w:rsid w:val="008C3075"/>
    <w:rsid w:val="008D27E2"/>
    <w:rsid w:val="008D5E67"/>
    <w:rsid w:val="008E27B2"/>
    <w:rsid w:val="008E566A"/>
    <w:rsid w:val="008F135A"/>
    <w:rsid w:val="00911DB2"/>
    <w:rsid w:val="00916F9C"/>
    <w:rsid w:val="0092341B"/>
    <w:rsid w:val="00924777"/>
    <w:rsid w:val="00934E9E"/>
    <w:rsid w:val="00936507"/>
    <w:rsid w:val="00937AD3"/>
    <w:rsid w:val="00940865"/>
    <w:rsid w:val="00946175"/>
    <w:rsid w:val="00953509"/>
    <w:rsid w:val="00983731"/>
    <w:rsid w:val="0098436F"/>
    <w:rsid w:val="00987A33"/>
    <w:rsid w:val="00994CE6"/>
    <w:rsid w:val="009A02F7"/>
    <w:rsid w:val="009A2268"/>
    <w:rsid w:val="009A3F62"/>
    <w:rsid w:val="009A4A2D"/>
    <w:rsid w:val="009B1821"/>
    <w:rsid w:val="009C6FA0"/>
    <w:rsid w:val="009D1F85"/>
    <w:rsid w:val="009E0A24"/>
    <w:rsid w:val="009E7C49"/>
    <w:rsid w:val="009F2FDC"/>
    <w:rsid w:val="00A11F83"/>
    <w:rsid w:val="00A14A09"/>
    <w:rsid w:val="00A15C3E"/>
    <w:rsid w:val="00A16F82"/>
    <w:rsid w:val="00A17DCF"/>
    <w:rsid w:val="00A34E5E"/>
    <w:rsid w:val="00A47F87"/>
    <w:rsid w:val="00A5175E"/>
    <w:rsid w:val="00A51F20"/>
    <w:rsid w:val="00A52A0A"/>
    <w:rsid w:val="00A53598"/>
    <w:rsid w:val="00A56485"/>
    <w:rsid w:val="00A632FA"/>
    <w:rsid w:val="00A640A6"/>
    <w:rsid w:val="00A673EB"/>
    <w:rsid w:val="00A6798C"/>
    <w:rsid w:val="00A67A3D"/>
    <w:rsid w:val="00A751DE"/>
    <w:rsid w:val="00A8291C"/>
    <w:rsid w:val="00A849ED"/>
    <w:rsid w:val="00A8523D"/>
    <w:rsid w:val="00A93732"/>
    <w:rsid w:val="00A95607"/>
    <w:rsid w:val="00A97239"/>
    <w:rsid w:val="00AA1555"/>
    <w:rsid w:val="00AC1165"/>
    <w:rsid w:val="00AC26A6"/>
    <w:rsid w:val="00AC76BA"/>
    <w:rsid w:val="00AD0DB2"/>
    <w:rsid w:val="00AE3F7B"/>
    <w:rsid w:val="00AE44CF"/>
    <w:rsid w:val="00AF5B3A"/>
    <w:rsid w:val="00B0001B"/>
    <w:rsid w:val="00B11FA8"/>
    <w:rsid w:val="00B161BE"/>
    <w:rsid w:val="00B17DA5"/>
    <w:rsid w:val="00B21F8E"/>
    <w:rsid w:val="00B228E2"/>
    <w:rsid w:val="00B277E9"/>
    <w:rsid w:val="00B312A9"/>
    <w:rsid w:val="00B314FC"/>
    <w:rsid w:val="00B463D7"/>
    <w:rsid w:val="00B607F9"/>
    <w:rsid w:val="00B60C7C"/>
    <w:rsid w:val="00B7354A"/>
    <w:rsid w:val="00B74CBE"/>
    <w:rsid w:val="00BB01EE"/>
    <w:rsid w:val="00BB1C36"/>
    <w:rsid w:val="00BB2E4C"/>
    <w:rsid w:val="00BB5CB8"/>
    <w:rsid w:val="00BB63A9"/>
    <w:rsid w:val="00BB69B2"/>
    <w:rsid w:val="00BC27B2"/>
    <w:rsid w:val="00BE052E"/>
    <w:rsid w:val="00BE1E70"/>
    <w:rsid w:val="00BE79BB"/>
    <w:rsid w:val="00BF2E38"/>
    <w:rsid w:val="00C138DC"/>
    <w:rsid w:val="00C149D1"/>
    <w:rsid w:val="00C15071"/>
    <w:rsid w:val="00C16096"/>
    <w:rsid w:val="00C16ED1"/>
    <w:rsid w:val="00C20777"/>
    <w:rsid w:val="00C50D6E"/>
    <w:rsid w:val="00C5545A"/>
    <w:rsid w:val="00C601D8"/>
    <w:rsid w:val="00C602F8"/>
    <w:rsid w:val="00C66E3C"/>
    <w:rsid w:val="00C743B7"/>
    <w:rsid w:val="00C763E8"/>
    <w:rsid w:val="00C81C01"/>
    <w:rsid w:val="00C858CE"/>
    <w:rsid w:val="00C86DCE"/>
    <w:rsid w:val="00C909D3"/>
    <w:rsid w:val="00C9291F"/>
    <w:rsid w:val="00C94E66"/>
    <w:rsid w:val="00C9532F"/>
    <w:rsid w:val="00CC4B5C"/>
    <w:rsid w:val="00CD11A0"/>
    <w:rsid w:val="00CD1737"/>
    <w:rsid w:val="00CE21A8"/>
    <w:rsid w:val="00CE3AAF"/>
    <w:rsid w:val="00CF3105"/>
    <w:rsid w:val="00CF66D8"/>
    <w:rsid w:val="00CF6B09"/>
    <w:rsid w:val="00D028E2"/>
    <w:rsid w:val="00D072CC"/>
    <w:rsid w:val="00D16551"/>
    <w:rsid w:val="00D173B1"/>
    <w:rsid w:val="00D25341"/>
    <w:rsid w:val="00D262AB"/>
    <w:rsid w:val="00D426A1"/>
    <w:rsid w:val="00D42E3D"/>
    <w:rsid w:val="00D45C42"/>
    <w:rsid w:val="00D53FA3"/>
    <w:rsid w:val="00D53FBD"/>
    <w:rsid w:val="00D559E5"/>
    <w:rsid w:val="00D612E4"/>
    <w:rsid w:val="00D63A93"/>
    <w:rsid w:val="00D7564C"/>
    <w:rsid w:val="00D77CD8"/>
    <w:rsid w:val="00D8706A"/>
    <w:rsid w:val="00D90AD8"/>
    <w:rsid w:val="00D90F80"/>
    <w:rsid w:val="00D97955"/>
    <w:rsid w:val="00DA3B92"/>
    <w:rsid w:val="00DA5A7C"/>
    <w:rsid w:val="00DB2051"/>
    <w:rsid w:val="00DB6057"/>
    <w:rsid w:val="00DB684F"/>
    <w:rsid w:val="00DC46DA"/>
    <w:rsid w:val="00DD0A9A"/>
    <w:rsid w:val="00DE0A4B"/>
    <w:rsid w:val="00DE1A40"/>
    <w:rsid w:val="00DE3C8A"/>
    <w:rsid w:val="00E05F15"/>
    <w:rsid w:val="00E13B12"/>
    <w:rsid w:val="00E31C32"/>
    <w:rsid w:val="00E45778"/>
    <w:rsid w:val="00E623E0"/>
    <w:rsid w:val="00E648FC"/>
    <w:rsid w:val="00E663A6"/>
    <w:rsid w:val="00E7413B"/>
    <w:rsid w:val="00E744E7"/>
    <w:rsid w:val="00E7703F"/>
    <w:rsid w:val="00E872D5"/>
    <w:rsid w:val="00E93BBE"/>
    <w:rsid w:val="00E95ADA"/>
    <w:rsid w:val="00EA159F"/>
    <w:rsid w:val="00EA40B1"/>
    <w:rsid w:val="00EA7839"/>
    <w:rsid w:val="00EB2ED2"/>
    <w:rsid w:val="00EB4A28"/>
    <w:rsid w:val="00EE1469"/>
    <w:rsid w:val="00EE4534"/>
    <w:rsid w:val="00F034EA"/>
    <w:rsid w:val="00F10581"/>
    <w:rsid w:val="00F252F4"/>
    <w:rsid w:val="00F35602"/>
    <w:rsid w:val="00F37C38"/>
    <w:rsid w:val="00F37C5F"/>
    <w:rsid w:val="00F37EE3"/>
    <w:rsid w:val="00F6556A"/>
    <w:rsid w:val="00F705F3"/>
    <w:rsid w:val="00F74C1A"/>
    <w:rsid w:val="00F8261E"/>
    <w:rsid w:val="00F971BF"/>
    <w:rsid w:val="00FA09DE"/>
    <w:rsid w:val="00FA22E7"/>
    <w:rsid w:val="00FC261D"/>
    <w:rsid w:val="00FD3DF3"/>
    <w:rsid w:val="00FE011D"/>
    <w:rsid w:val="00FE0E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65D44"/>
  <w15:chartTrackingRefBased/>
  <w15:docId w15:val="{A011E425-68FA-48C2-BEF2-660F68DF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51F20"/>
    <w:pPr>
      <w:widowControl w:val="0"/>
      <w:autoSpaceDE w:val="0"/>
      <w:autoSpaceDN w:val="0"/>
      <w:spacing w:after="0" w:line="240" w:lineRule="auto"/>
    </w:pPr>
    <w:rPr>
      <w:rFonts w:ascii="Times New Roman" w:eastAsia="Times New Roman" w:hAnsi="Times New Roman" w:cs="Times New Roman"/>
      <w:kern w:val="0"/>
      <w:lang w:val="pt-PT" w:eastAsia="pt-PT" w:bidi="pt-PT"/>
      <w14:ligatures w14:val="none"/>
    </w:rPr>
  </w:style>
  <w:style w:type="paragraph" w:styleId="Ttulo1">
    <w:name w:val="heading 1"/>
    <w:basedOn w:val="Normal"/>
    <w:next w:val="Normal"/>
    <w:link w:val="Ttulo1Char"/>
    <w:qFormat/>
    <w:rsid w:val="00A51F20"/>
    <w:pPr>
      <w:keepNext/>
      <w:widowControl/>
      <w:tabs>
        <w:tab w:val="left" w:pos="7230"/>
      </w:tabs>
      <w:autoSpaceDE/>
      <w:autoSpaceDN/>
      <w:jc w:val="center"/>
      <w:outlineLvl w:val="0"/>
    </w:pPr>
    <w:rPr>
      <w:b/>
      <w:snapToGrid w:val="0"/>
      <w:sz w:val="24"/>
      <w:szCs w:val="20"/>
      <w:lang w:val="pt-BR" w:eastAsia="pt-BR" w:bidi="ar-SA"/>
    </w:rPr>
  </w:style>
  <w:style w:type="paragraph" w:styleId="Ttulo2">
    <w:name w:val="heading 2"/>
    <w:basedOn w:val="Normal"/>
    <w:next w:val="Normal"/>
    <w:link w:val="Ttulo2Char"/>
    <w:unhideWhenUsed/>
    <w:qFormat/>
    <w:rsid w:val="00A51F2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qFormat/>
    <w:rsid w:val="00A51F20"/>
    <w:pPr>
      <w:keepNext/>
      <w:widowControl/>
      <w:autoSpaceDE/>
      <w:autoSpaceDN/>
      <w:spacing w:before="240" w:after="60"/>
      <w:outlineLvl w:val="2"/>
    </w:pPr>
    <w:rPr>
      <w:rFonts w:ascii="Arial" w:hAnsi="Arial" w:cs="Arial"/>
      <w:b/>
      <w:bCs/>
      <w:sz w:val="26"/>
      <w:szCs w:val="26"/>
      <w:lang w:val="pt-BR" w:eastAsia="pt-BR" w:bidi="ar-SA"/>
    </w:rPr>
  </w:style>
  <w:style w:type="paragraph" w:styleId="Ttulo4">
    <w:name w:val="heading 4"/>
    <w:basedOn w:val="Normal"/>
    <w:next w:val="Normal"/>
    <w:link w:val="Ttulo4Char"/>
    <w:qFormat/>
    <w:rsid w:val="00A51F20"/>
    <w:pPr>
      <w:keepNext/>
      <w:widowControl/>
      <w:autoSpaceDE/>
      <w:autoSpaceDN/>
      <w:spacing w:before="240" w:after="60"/>
      <w:outlineLvl w:val="3"/>
    </w:pPr>
    <w:rPr>
      <w:b/>
      <w:bCs/>
      <w:sz w:val="28"/>
      <w:szCs w:val="28"/>
      <w:lang w:val="pt-BR" w:eastAsia="pt-BR" w:bidi="ar-SA"/>
    </w:rPr>
  </w:style>
  <w:style w:type="paragraph" w:styleId="Ttulo5">
    <w:name w:val="heading 5"/>
    <w:basedOn w:val="Normal"/>
    <w:next w:val="Normal"/>
    <w:link w:val="Ttulo5Char"/>
    <w:uiPriority w:val="9"/>
    <w:qFormat/>
    <w:rsid w:val="00A51F20"/>
    <w:pPr>
      <w:widowControl/>
      <w:autoSpaceDE/>
      <w:autoSpaceDN/>
      <w:spacing w:before="240" w:after="60"/>
      <w:outlineLvl w:val="4"/>
    </w:pPr>
    <w:rPr>
      <w:rFonts w:ascii="Calibri" w:hAnsi="Calibri"/>
      <w:b/>
      <w:bCs/>
      <w:i/>
      <w:iCs/>
      <w:sz w:val="26"/>
      <w:szCs w:val="26"/>
      <w:lang w:val="pt-BR" w:eastAsia="pt-BR" w:bidi="ar-SA"/>
    </w:rPr>
  </w:style>
  <w:style w:type="paragraph" w:styleId="Ttulo6">
    <w:name w:val="heading 6"/>
    <w:basedOn w:val="Normal"/>
    <w:next w:val="Normal"/>
    <w:link w:val="Ttulo6Char"/>
    <w:qFormat/>
    <w:rsid w:val="00A51F20"/>
    <w:pPr>
      <w:keepNext/>
      <w:widowControl/>
      <w:tabs>
        <w:tab w:val="left" w:pos="2835"/>
      </w:tabs>
      <w:autoSpaceDE/>
      <w:autoSpaceDN/>
      <w:spacing w:before="120" w:line="360" w:lineRule="auto"/>
      <w:jc w:val="both"/>
      <w:outlineLvl w:val="5"/>
    </w:pPr>
    <w:rPr>
      <w:rFonts w:ascii="Arial" w:hAnsi="Arial"/>
      <w:b/>
      <w:bCs/>
      <w:sz w:val="24"/>
      <w:szCs w:val="20"/>
      <w:lang w:val="pt-BR" w:eastAsia="pt-BR" w:bidi="ar-SA"/>
    </w:rPr>
  </w:style>
  <w:style w:type="paragraph" w:styleId="Ttulo7">
    <w:name w:val="heading 7"/>
    <w:basedOn w:val="Normal"/>
    <w:next w:val="Normal"/>
    <w:link w:val="Ttulo7Char"/>
    <w:qFormat/>
    <w:rsid w:val="00A51F20"/>
    <w:pPr>
      <w:widowControl/>
      <w:autoSpaceDE/>
      <w:autoSpaceDN/>
      <w:spacing w:before="240" w:after="60"/>
      <w:outlineLvl w:val="6"/>
    </w:pPr>
    <w:rPr>
      <w:rFonts w:ascii="Calibri" w:hAnsi="Calibri"/>
      <w:sz w:val="24"/>
      <w:szCs w:val="24"/>
      <w:lang w:val="pt-BR" w:eastAsia="pt-BR" w:bidi="ar-SA"/>
    </w:rPr>
  </w:style>
  <w:style w:type="paragraph" w:styleId="Ttulo8">
    <w:name w:val="heading 8"/>
    <w:basedOn w:val="Normal"/>
    <w:next w:val="Normal"/>
    <w:link w:val="Ttulo8Char"/>
    <w:uiPriority w:val="9"/>
    <w:unhideWhenUsed/>
    <w:qFormat/>
    <w:rsid w:val="00A51F20"/>
    <w:pPr>
      <w:keepNext/>
      <w:keepLines/>
      <w:widowControl/>
      <w:autoSpaceDE/>
      <w:autoSpaceDN/>
      <w:spacing w:before="40" w:line="276" w:lineRule="auto"/>
      <w:outlineLvl w:val="7"/>
    </w:pPr>
    <w:rPr>
      <w:rFonts w:asciiTheme="majorHAnsi" w:eastAsiaTheme="majorEastAsia" w:hAnsiTheme="majorHAnsi" w:cstheme="majorBidi"/>
      <w:color w:val="272727" w:themeColor="text1" w:themeTint="D8"/>
      <w:sz w:val="21"/>
      <w:szCs w:val="21"/>
      <w:lang w:val="pt-BR"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1F20"/>
    <w:rPr>
      <w:rFonts w:ascii="Times New Roman" w:eastAsia="Times New Roman" w:hAnsi="Times New Roman" w:cs="Times New Roman"/>
      <w:b/>
      <w:snapToGrid w:val="0"/>
      <w:kern w:val="0"/>
      <w:sz w:val="24"/>
      <w:szCs w:val="20"/>
      <w:lang w:eastAsia="pt-BR"/>
      <w14:ligatures w14:val="none"/>
    </w:rPr>
  </w:style>
  <w:style w:type="character" w:customStyle="1" w:styleId="Ttulo2Char">
    <w:name w:val="Título 2 Char"/>
    <w:basedOn w:val="Fontepargpadro"/>
    <w:link w:val="Ttulo2"/>
    <w:rsid w:val="00A51F20"/>
    <w:rPr>
      <w:rFonts w:asciiTheme="majorHAnsi" w:eastAsiaTheme="majorEastAsia" w:hAnsiTheme="majorHAnsi" w:cstheme="majorBidi"/>
      <w:b/>
      <w:bCs/>
      <w:color w:val="4472C4" w:themeColor="accent1"/>
      <w:kern w:val="0"/>
      <w:sz w:val="26"/>
      <w:szCs w:val="26"/>
      <w:lang w:val="pt-PT" w:eastAsia="pt-PT" w:bidi="pt-PT"/>
      <w14:ligatures w14:val="none"/>
    </w:rPr>
  </w:style>
  <w:style w:type="character" w:customStyle="1" w:styleId="Ttulo3Char">
    <w:name w:val="Título 3 Char"/>
    <w:basedOn w:val="Fontepargpadro"/>
    <w:link w:val="Ttulo3"/>
    <w:rsid w:val="00A51F20"/>
    <w:rPr>
      <w:rFonts w:ascii="Arial" w:eastAsia="Times New Roman" w:hAnsi="Arial" w:cs="Arial"/>
      <w:b/>
      <w:bCs/>
      <w:kern w:val="0"/>
      <w:sz w:val="26"/>
      <w:szCs w:val="26"/>
      <w:lang w:eastAsia="pt-BR"/>
      <w14:ligatures w14:val="none"/>
    </w:rPr>
  </w:style>
  <w:style w:type="character" w:customStyle="1" w:styleId="Ttulo4Char">
    <w:name w:val="Título 4 Char"/>
    <w:basedOn w:val="Fontepargpadro"/>
    <w:link w:val="Ttulo4"/>
    <w:rsid w:val="00A51F20"/>
    <w:rPr>
      <w:rFonts w:ascii="Times New Roman" w:eastAsia="Times New Roman" w:hAnsi="Times New Roman" w:cs="Times New Roman"/>
      <w:b/>
      <w:bCs/>
      <w:kern w:val="0"/>
      <w:sz w:val="28"/>
      <w:szCs w:val="28"/>
      <w:lang w:eastAsia="pt-BR"/>
      <w14:ligatures w14:val="none"/>
    </w:rPr>
  </w:style>
  <w:style w:type="character" w:customStyle="1" w:styleId="Ttulo5Char">
    <w:name w:val="Título 5 Char"/>
    <w:basedOn w:val="Fontepargpadro"/>
    <w:link w:val="Ttulo5"/>
    <w:uiPriority w:val="9"/>
    <w:rsid w:val="00A51F20"/>
    <w:rPr>
      <w:rFonts w:ascii="Calibri" w:eastAsia="Times New Roman" w:hAnsi="Calibri" w:cs="Times New Roman"/>
      <w:b/>
      <w:bCs/>
      <w:i/>
      <w:iCs/>
      <w:kern w:val="0"/>
      <w:sz w:val="26"/>
      <w:szCs w:val="26"/>
      <w:lang w:eastAsia="pt-BR"/>
      <w14:ligatures w14:val="none"/>
    </w:rPr>
  </w:style>
  <w:style w:type="character" w:customStyle="1" w:styleId="Ttulo6Char">
    <w:name w:val="Título 6 Char"/>
    <w:basedOn w:val="Fontepargpadro"/>
    <w:link w:val="Ttulo6"/>
    <w:rsid w:val="00A51F20"/>
    <w:rPr>
      <w:rFonts w:ascii="Arial" w:eastAsia="Times New Roman" w:hAnsi="Arial" w:cs="Times New Roman"/>
      <w:b/>
      <w:bCs/>
      <w:kern w:val="0"/>
      <w:sz w:val="24"/>
      <w:szCs w:val="20"/>
      <w:lang w:eastAsia="pt-BR"/>
      <w14:ligatures w14:val="none"/>
    </w:rPr>
  </w:style>
  <w:style w:type="character" w:customStyle="1" w:styleId="Ttulo7Char">
    <w:name w:val="Título 7 Char"/>
    <w:basedOn w:val="Fontepargpadro"/>
    <w:link w:val="Ttulo7"/>
    <w:rsid w:val="00A51F20"/>
    <w:rPr>
      <w:rFonts w:ascii="Calibri" w:eastAsia="Times New Roman" w:hAnsi="Calibri" w:cs="Times New Roman"/>
      <w:kern w:val="0"/>
      <w:sz w:val="24"/>
      <w:szCs w:val="24"/>
      <w:lang w:eastAsia="pt-BR"/>
      <w14:ligatures w14:val="none"/>
    </w:rPr>
  </w:style>
  <w:style w:type="character" w:customStyle="1" w:styleId="Ttulo8Char">
    <w:name w:val="Título 8 Char"/>
    <w:basedOn w:val="Fontepargpadro"/>
    <w:link w:val="Ttulo8"/>
    <w:uiPriority w:val="9"/>
    <w:rsid w:val="00A51F20"/>
    <w:rPr>
      <w:rFonts w:asciiTheme="majorHAnsi" w:eastAsiaTheme="majorEastAsia" w:hAnsiTheme="majorHAnsi" w:cstheme="majorBidi"/>
      <w:color w:val="272727" w:themeColor="text1" w:themeTint="D8"/>
      <w:kern w:val="0"/>
      <w:sz w:val="21"/>
      <w:szCs w:val="21"/>
      <w14:ligatures w14:val="none"/>
    </w:rPr>
  </w:style>
  <w:style w:type="table" w:customStyle="1" w:styleId="TableNormal">
    <w:name w:val="Table Normal"/>
    <w:uiPriority w:val="2"/>
    <w:unhideWhenUsed/>
    <w:qFormat/>
    <w:rsid w:val="00A51F2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A51F20"/>
    <w:rPr>
      <w:sz w:val="23"/>
      <w:szCs w:val="23"/>
    </w:rPr>
  </w:style>
  <w:style w:type="character" w:customStyle="1" w:styleId="CorpodetextoChar">
    <w:name w:val="Corpo de texto Char"/>
    <w:basedOn w:val="Fontepargpadro"/>
    <w:link w:val="Corpodetexto"/>
    <w:rsid w:val="00A51F20"/>
    <w:rPr>
      <w:rFonts w:ascii="Times New Roman" w:eastAsia="Times New Roman" w:hAnsi="Times New Roman" w:cs="Times New Roman"/>
      <w:kern w:val="0"/>
      <w:sz w:val="23"/>
      <w:szCs w:val="23"/>
      <w:lang w:val="pt-PT" w:eastAsia="pt-PT" w:bidi="pt-PT"/>
      <w14:ligatures w14:val="none"/>
    </w:rPr>
  </w:style>
  <w:style w:type="paragraph" w:customStyle="1" w:styleId="Ttulo11">
    <w:name w:val="Título 11"/>
    <w:basedOn w:val="Normal"/>
    <w:uiPriority w:val="1"/>
    <w:qFormat/>
    <w:rsid w:val="00A51F20"/>
    <w:pPr>
      <w:spacing w:line="262" w:lineRule="exact"/>
      <w:ind w:left="119"/>
      <w:outlineLvl w:val="1"/>
    </w:pPr>
    <w:rPr>
      <w:b/>
      <w:bCs/>
      <w:sz w:val="23"/>
      <w:szCs w:val="23"/>
    </w:rPr>
  </w:style>
  <w:style w:type="paragraph" w:styleId="PargrafodaLista">
    <w:name w:val="List Paragraph"/>
    <w:basedOn w:val="Normal"/>
    <w:uiPriority w:val="1"/>
    <w:qFormat/>
    <w:rsid w:val="00A51F20"/>
    <w:pPr>
      <w:ind w:left="119"/>
      <w:jc w:val="both"/>
    </w:pPr>
  </w:style>
  <w:style w:type="paragraph" w:customStyle="1" w:styleId="TableParagraph">
    <w:name w:val="Table Paragraph"/>
    <w:basedOn w:val="Normal"/>
    <w:uiPriority w:val="1"/>
    <w:qFormat/>
    <w:rsid w:val="00A51F20"/>
  </w:style>
  <w:style w:type="paragraph" w:customStyle="1" w:styleId="Default">
    <w:name w:val="Default"/>
    <w:uiPriority w:val="99"/>
    <w:rsid w:val="00A51F20"/>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NormalWeb">
    <w:name w:val="Normal (Web)"/>
    <w:basedOn w:val="Normal"/>
    <w:uiPriority w:val="99"/>
    <w:rsid w:val="00A51F20"/>
    <w:pPr>
      <w:widowControl/>
      <w:autoSpaceDE/>
      <w:autoSpaceDN/>
      <w:spacing w:before="100" w:beforeAutospacing="1" w:after="100" w:afterAutospacing="1"/>
    </w:pPr>
    <w:rPr>
      <w:sz w:val="24"/>
      <w:szCs w:val="24"/>
      <w:lang w:val="pt-BR" w:eastAsia="pt-BR" w:bidi="ar-SA"/>
    </w:rPr>
  </w:style>
  <w:style w:type="paragraph" w:styleId="Corpodetexto3">
    <w:name w:val="Body Text 3"/>
    <w:basedOn w:val="Normal"/>
    <w:link w:val="Corpodetexto3Char"/>
    <w:uiPriority w:val="99"/>
    <w:unhideWhenUsed/>
    <w:rsid w:val="00A51F20"/>
    <w:pPr>
      <w:spacing w:after="120"/>
    </w:pPr>
    <w:rPr>
      <w:sz w:val="16"/>
      <w:szCs w:val="16"/>
    </w:rPr>
  </w:style>
  <w:style w:type="character" w:customStyle="1" w:styleId="Corpodetexto3Char">
    <w:name w:val="Corpo de texto 3 Char"/>
    <w:basedOn w:val="Fontepargpadro"/>
    <w:link w:val="Corpodetexto3"/>
    <w:uiPriority w:val="99"/>
    <w:rsid w:val="00A51F20"/>
    <w:rPr>
      <w:rFonts w:ascii="Times New Roman" w:eastAsia="Times New Roman" w:hAnsi="Times New Roman" w:cs="Times New Roman"/>
      <w:kern w:val="0"/>
      <w:sz w:val="16"/>
      <w:szCs w:val="16"/>
      <w:lang w:val="pt-PT" w:eastAsia="pt-PT" w:bidi="pt-PT"/>
      <w14:ligatures w14:val="none"/>
    </w:rPr>
  </w:style>
  <w:style w:type="paragraph" w:styleId="Corpodetexto2">
    <w:name w:val="Body Text 2"/>
    <w:basedOn w:val="Normal"/>
    <w:link w:val="Corpodetexto2Char"/>
    <w:unhideWhenUsed/>
    <w:rsid w:val="00A51F20"/>
    <w:pPr>
      <w:spacing w:after="120" w:line="480" w:lineRule="auto"/>
    </w:pPr>
  </w:style>
  <w:style w:type="character" w:customStyle="1" w:styleId="Corpodetexto2Char">
    <w:name w:val="Corpo de texto 2 Char"/>
    <w:basedOn w:val="Fontepargpadro"/>
    <w:link w:val="Corpodetexto2"/>
    <w:rsid w:val="00A51F20"/>
    <w:rPr>
      <w:rFonts w:ascii="Times New Roman" w:eastAsia="Times New Roman" w:hAnsi="Times New Roman" w:cs="Times New Roman"/>
      <w:kern w:val="0"/>
      <w:lang w:val="pt-PT" w:eastAsia="pt-PT" w:bidi="pt-PT"/>
      <w14:ligatures w14:val="none"/>
    </w:rPr>
  </w:style>
  <w:style w:type="paragraph" w:styleId="Cabealho">
    <w:name w:val="header"/>
    <w:basedOn w:val="Normal"/>
    <w:link w:val="CabealhoChar"/>
    <w:uiPriority w:val="99"/>
    <w:unhideWhenUsed/>
    <w:rsid w:val="00A51F20"/>
    <w:pPr>
      <w:widowControl/>
      <w:tabs>
        <w:tab w:val="center" w:pos="4252"/>
        <w:tab w:val="right" w:pos="8504"/>
      </w:tabs>
      <w:autoSpaceDE/>
      <w:autoSpaceDN/>
    </w:pPr>
    <w:rPr>
      <w:sz w:val="24"/>
      <w:szCs w:val="24"/>
      <w:lang w:val="pt-BR" w:eastAsia="pt-BR" w:bidi="ar-SA"/>
    </w:rPr>
  </w:style>
  <w:style w:type="character" w:customStyle="1" w:styleId="CabealhoChar">
    <w:name w:val="Cabeçalho Char"/>
    <w:basedOn w:val="Fontepargpadro"/>
    <w:link w:val="Cabealho"/>
    <w:uiPriority w:val="99"/>
    <w:rsid w:val="00A51F20"/>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A51F20"/>
    <w:pPr>
      <w:widowControl/>
      <w:tabs>
        <w:tab w:val="center" w:pos="4252"/>
        <w:tab w:val="right" w:pos="8504"/>
      </w:tabs>
      <w:autoSpaceDE/>
      <w:autoSpaceDN/>
    </w:pPr>
    <w:rPr>
      <w:sz w:val="24"/>
      <w:szCs w:val="24"/>
      <w:lang w:val="pt-BR" w:eastAsia="pt-BR" w:bidi="ar-SA"/>
    </w:rPr>
  </w:style>
  <w:style w:type="character" w:customStyle="1" w:styleId="RodapChar">
    <w:name w:val="Rodapé Char"/>
    <w:basedOn w:val="Fontepargpadro"/>
    <w:link w:val="Rodap"/>
    <w:uiPriority w:val="99"/>
    <w:rsid w:val="00A51F20"/>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A51F20"/>
    <w:pPr>
      <w:widowControl/>
      <w:autoSpaceDE/>
      <w:autoSpaceDN/>
    </w:pPr>
    <w:rPr>
      <w:rFonts w:ascii="Tahoma" w:hAnsi="Tahoma" w:cs="Tahoma"/>
      <w:sz w:val="16"/>
      <w:szCs w:val="16"/>
      <w:lang w:val="pt-BR" w:eastAsia="pt-BR" w:bidi="ar-SA"/>
    </w:rPr>
  </w:style>
  <w:style w:type="character" w:customStyle="1" w:styleId="TextodebaloChar">
    <w:name w:val="Texto de balão Char"/>
    <w:basedOn w:val="Fontepargpadro"/>
    <w:link w:val="Textodebalo"/>
    <w:uiPriority w:val="99"/>
    <w:semiHidden/>
    <w:rsid w:val="00A51F20"/>
    <w:rPr>
      <w:rFonts w:ascii="Tahoma" w:eastAsia="Times New Roman" w:hAnsi="Tahoma" w:cs="Tahoma"/>
      <w:kern w:val="0"/>
      <w:sz w:val="16"/>
      <w:szCs w:val="16"/>
      <w:lang w:eastAsia="pt-BR"/>
      <w14:ligatures w14:val="none"/>
    </w:rPr>
  </w:style>
  <w:style w:type="character" w:styleId="Hyperlink">
    <w:name w:val="Hyperlink"/>
    <w:rsid w:val="00A51F20"/>
    <w:rPr>
      <w:color w:val="0000FF"/>
      <w:u w:val="single"/>
    </w:rPr>
  </w:style>
  <w:style w:type="paragraph" w:styleId="Recuodecorpodetexto">
    <w:name w:val="Body Text Indent"/>
    <w:basedOn w:val="Normal"/>
    <w:link w:val="RecuodecorpodetextoChar"/>
    <w:uiPriority w:val="99"/>
    <w:rsid w:val="00A51F20"/>
    <w:pPr>
      <w:jc w:val="both"/>
    </w:pPr>
    <w:rPr>
      <w:rFonts w:ascii="Courier New" w:hAnsi="Courier New"/>
      <w:color w:val="000000"/>
      <w:sz w:val="20"/>
      <w:szCs w:val="20"/>
      <w:lang w:bidi="ar-SA"/>
    </w:rPr>
  </w:style>
  <w:style w:type="character" w:customStyle="1" w:styleId="RecuodecorpodetextoChar">
    <w:name w:val="Recuo de corpo de texto Char"/>
    <w:basedOn w:val="Fontepargpadro"/>
    <w:link w:val="Recuodecorpodetexto"/>
    <w:uiPriority w:val="99"/>
    <w:rsid w:val="00A51F20"/>
    <w:rPr>
      <w:rFonts w:ascii="Courier New" w:eastAsia="Times New Roman" w:hAnsi="Courier New" w:cs="Times New Roman"/>
      <w:color w:val="000000"/>
      <w:kern w:val="0"/>
      <w:sz w:val="20"/>
      <w:szCs w:val="20"/>
      <w:lang w:val="pt-PT" w:eastAsia="pt-PT"/>
      <w14:ligatures w14:val="none"/>
    </w:rPr>
  </w:style>
  <w:style w:type="paragraph" w:styleId="Recuodecorpodetexto3">
    <w:name w:val="Body Text Indent 3"/>
    <w:basedOn w:val="Normal"/>
    <w:link w:val="Recuodecorpodetexto3Char"/>
    <w:uiPriority w:val="99"/>
    <w:rsid w:val="00A51F20"/>
    <w:pPr>
      <w:ind w:firstLine="850"/>
      <w:jc w:val="both"/>
    </w:pPr>
    <w:rPr>
      <w:rFonts w:ascii="Courier New" w:hAnsi="Courier New"/>
      <w:color w:val="000000"/>
      <w:sz w:val="20"/>
      <w:szCs w:val="20"/>
      <w:lang w:val="pt-BR" w:eastAsia="pt-BR" w:bidi="ar-SA"/>
    </w:rPr>
  </w:style>
  <w:style w:type="character" w:customStyle="1" w:styleId="Recuodecorpodetexto3Char">
    <w:name w:val="Recuo de corpo de texto 3 Char"/>
    <w:basedOn w:val="Fontepargpadro"/>
    <w:link w:val="Recuodecorpodetexto3"/>
    <w:uiPriority w:val="99"/>
    <w:rsid w:val="00A51F20"/>
    <w:rPr>
      <w:rFonts w:ascii="Courier New" w:eastAsia="Times New Roman" w:hAnsi="Courier New" w:cs="Times New Roman"/>
      <w:color w:val="000000"/>
      <w:kern w:val="0"/>
      <w:sz w:val="20"/>
      <w:szCs w:val="20"/>
      <w:lang w:eastAsia="pt-BR"/>
      <w14:ligatures w14:val="none"/>
    </w:rPr>
  </w:style>
  <w:style w:type="paragraph" w:styleId="Lista">
    <w:name w:val="List"/>
    <w:basedOn w:val="Corpodetexto"/>
    <w:uiPriority w:val="99"/>
    <w:rsid w:val="00A51F20"/>
    <w:pPr>
      <w:widowControl/>
      <w:suppressAutoHyphens/>
      <w:autoSpaceDN/>
      <w:jc w:val="both"/>
    </w:pPr>
    <w:rPr>
      <w:rFonts w:cs="Tahoma"/>
      <w:sz w:val="24"/>
      <w:szCs w:val="24"/>
      <w:lang w:eastAsia="ar-SA" w:bidi="ar-SA"/>
    </w:rPr>
  </w:style>
  <w:style w:type="paragraph" w:styleId="Ttulo">
    <w:name w:val="Title"/>
    <w:basedOn w:val="Normal"/>
    <w:link w:val="TtuloChar"/>
    <w:uiPriority w:val="99"/>
    <w:qFormat/>
    <w:rsid w:val="00A51F20"/>
    <w:pPr>
      <w:widowControl/>
      <w:autoSpaceDE/>
      <w:autoSpaceDN/>
      <w:jc w:val="center"/>
    </w:pPr>
    <w:rPr>
      <w:rFonts w:ascii="Arial" w:hAnsi="Arial" w:cs="Arial"/>
      <w:b/>
      <w:bCs/>
      <w:sz w:val="20"/>
      <w:szCs w:val="20"/>
      <w:lang w:val="pt-BR" w:eastAsia="pt-BR" w:bidi="ar-SA"/>
    </w:rPr>
  </w:style>
  <w:style w:type="character" w:customStyle="1" w:styleId="TtuloChar">
    <w:name w:val="Título Char"/>
    <w:basedOn w:val="Fontepargpadro"/>
    <w:link w:val="Ttulo"/>
    <w:uiPriority w:val="99"/>
    <w:rsid w:val="00A51F20"/>
    <w:rPr>
      <w:rFonts w:ascii="Arial" w:eastAsia="Times New Roman" w:hAnsi="Arial" w:cs="Arial"/>
      <w:b/>
      <w:bCs/>
      <w:kern w:val="0"/>
      <w:sz w:val="20"/>
      <w:szCs w:val="20"/>
      <w:lang w:eastAsia="pt-BR"/>
      <w14:ligatures w14:val="none"/>
    </w:rPr>
  </w:style>
  <w:style w:type="character" w:customStyle="1" w:styleId="CharChar">
    <w:name w:val="Char Char"/>
    <w:basedOn w:val="Fontepargpadro"/>
    <w:rsid w:val="00A51F20"/>
  </w:style>
  <w:style w:type="character" w:styleId="Nmerodepgina">
    <w:name w:val="page number"/>
    <w:basedOn w:val="Fontepargpadro"/>
    <w:rsid w:val="00A51F20"/>
  </w:style>
  <w:style w:type="paragraph" w:customStyle="1" w:styleId="Corpodetexto31">
    <w:name w:val="Corpo de texto 31"/>
    <w:basedOn w:val="Normal"/>
    <w:uiPriority w:val="99"/>
    <w:rsid w:val="00A51F20"/>
    <w:pPr>
      <w:suppressAutoHyphens/>
      <w:autoSpaceDN/>
      <w:jc w:val="both"/>
    </w:pPr>
    <w:rPr>
      <w:rFonts w:ascii="Courier New" w:eastAsia="Lucida Sans Unicode" w:hAnsi="Courier New"/>
      <w:kern w:val="2"/>
      <w:sz w:val="20"/>
      <w:szCs w:val="20"/>
      <w:lang w:val="pt-BR" w:eastAsia="pt-BR" w:bidi="ar-SA"/>
    </w:rPr>
  </w:style>
  <w:style w:type="paragraph" w:customStyle="1" w:styleId="Recuodecorpodetexto31">
    <w:name w:val="Recuo de corpo de texto 31"/>
    <w:basedOn w:val="Normal"/>
    <w:uiPriority w:val="99"/>
    <w:rsid w:val="00A51F20"/>
    <w:pPr>
      <w:suppressAutoHyphens/>
      <w:autoSpaceDN/>
      <w:ind w:firstLine="850"/>
      <w:jc w:val="both"/>
    </w:pPr>
    <w:rPr>
      <w:rFonts w:ascii="Courier New" w:eastAsia="Lucida Sans Unicode" w:hAnsi="Courier New"/>
      <w:color w:val="000000"/>
      <w:kern w:val="2"/>
      <w:sz w:val="20"/>
      <w:szCs w:val="20"/>
      <w:lang w:val="pt-BR" w:eastAsia="pt-BR" w:bidi="ar-SA"/>
    </w:rPr>
  </w:style>
  <w:style w:type="paragraph" w:customStyle="1" w:styleId="Padro">
    <w:name w:val="Padrão"/>
    <w:uiPriority w:val="99"/>
    <w:rsid w:val="00A51F20"/>
    <w:pPr>
      <w:widowControl w:val="0"/>
      <w:spacing w:after="0" w:line="240" w:lineRule="auto"/>
    </w:pPr>
    <w:rPr>
      <w:rFonts w:ascii="Times New Roman" w:eastAsia="Times New Roman" w:hAnsi="Times New Roman" w:cs="Times New Roman"/>
      <w:kern w:val="0"/>
      <w:sz w:val="24"/>
      <w:szCs w:val="20"/>
      <w:lang w:eastAsia="pt-BR"/>
      <w14:ligatures w14:val="none"/>
    </w:rPr>
  </w:style>
  <w:style w:type="paragraph" w:styleId="TextosemFormatao">
    <w:name w:val="Plain Text"/>
    <w:basedOn w:val="Normal"/>
    <w:link w:val="TextosemFormataoChar"/>
    <w:rsid w:val="00A51F20"/>
    <w:pPr>
      <w:widowControl/>
      <w:autoSpaceDE/>
      <w:autoSpaceDN/>
      <w:spacing w:before="100" w:beforeAutospacing="1" w:after="100" w:afterAutospacing="1"/>
    </w:pPr>
    <w:rPr>
      <w:sz w:val="24"/>
      <w:szCs w:val="24"/>
      <w:lang w:val="pt-BR" w:eastAsia="pt-BR" w:bidi="ar-SA"/>
    </w:rPr>
  </w:style>
  <w:style w:type="character" w:customStyle="1" w:styleId="TextosemFormataoChar">
    <w:name w:val="Texto sem Formatação Char"/>
    <w:basedOn w:val="Fontepargpadro"/>
    <w:link w:val="TextosemFormatao"/>
    <w:rsid w:val="00A51F20"/>
    <w:rPr>
      <w:rFonts w:ascii="Times New Roman" w:eastAsia="Times New Roman" w:hAnsi="Times New Roman" w:cs="Times New Roman"/>
      <w:kern w:val="0"/>
      <w:sz w:val="24"/>
      <w:szCs w:val="24"/>
      <w:lang w:eastAsia="pt-BR"/>
      <w14:ligatures w14:val="none"/>
    </w:rPr>
  </w:style>
  <w:style w:type="character" w:customStyle="1" w:styleId="LinkdaInternet">
    <w:name w:val="Link da Internet"/>
    <w:rsid w:val="00A51F20"/>
    <w:rPr>
      <w:rFonts w:ascii="Arial Unicode MS" w:eastAsia="Arial Unicode MS" w:hAnsi="Arial Unicode MS" w:cs="Arial Unicode MS" w:hint="eastAsia"/>
      <w:color w:val="000080"/>
      <w:u w:val="single"/>
      <w:lang w:val="pt-PT"/>
    </w:rPr>
  </w:style>
  <w:style w:type="character" w:customStyle="1" w:styleId="PadroCharChar">
    <w:name w:val="Padrão Char Char"/>
    <w:rsid w:val="00A51F20"/>
    <w:rPr>
      <w:sz w:val="24"/>
      <w:lang w:val="pt-BR" w:eastAsia="pt-BR" w:bidi="ar-SA"/>
    </w:rPr>
  </w:style>
  <w:style w:type="paragraph" w:customStyle="1" w:styleId="Corpodotexto">
    <w:name w:val="Corpo do texto"/>
    <w:basedOn w:val="Padro"/>
    <w:rsid w:val="00A51F20"/>
    <w:pPr>
      <w:autoSpaceDE w:val="0"/>
      <w:autoSpaceDN w:val="0"/>
      <w:adjustRightInd w:val="0"/>
      <w:jc w:val="both"/>
    </w:pPr>
    <w:rPr>
      <w:szCs w:val="24"/>
    </w:rPr>
  </w:style>
  <w:style w:type="paragraph" w:customStyle="1" w:styleId="WW-Corpodetexto2">
    <w:name w:val="WW-Corpo de texto 2"/>
    <w:basedOn w:val="Padro"/>
    <w:uiPriority w:val="99"/>
    <w:rsid w:val="00A51F20"/>
    <w:pPr>
      <w:autoSpaceDE w:val="0"/>
      <w:autoSpaceDN w:val="0"/>
      <w:adjustRightInd w:val="0"/>
    </w:pPr>
    <w:rPr>
      <w:szCs w:val="24"/>
    </w:rPr>
  </w:style>
  <w:style w:type="paragraph" w:customStyle="1" w:styleId="BodyText24">
    <w:name w:val="Body Text 24"/>
    <w:basedOn w:val="Padro"/>
    <w:uiPriority w:val="99"/>
    <w:rsid w:val="00A51F20"/>
    <w:pPr>
      <w:autoSpaceDE w:val="0"/>
      <w:autoSpaceDN w:val="0"/>
      <w:adjustRightInd w:val="0"/>
      <w:jc w:val="both"/>
    </w:pPr>
    <w:rPr>
      <w:rFonts w:ascii="Arial" w:cs="Arial"/>
      <w:szCs w:val="24"/>
    </w:rPr>
  </w:style>
  <w:style w:type="paragraph" w:styleId="Textodenotaderodap">
    <w:name w:val="footnote text"/>
    <w:basedOn w:val="Normal"/>
    <w:link w:val="TextodenotaderodapChar"/>
    <w:uiPriority w:val="99"/>
    <w:unhideWhenUsed/>
    <w:rsid w:val="00A51F20"/>
    <w:pPr>
      <w:widowControl/>
      <w:tabs>
        <w:tab w:val="left" w:pos="2268"/>
      </w:tabs>
      <w:autoSpaceDE/>
      <w:autoSpaceDN/>
      <w:jc w:val="both"/>
    </w:pPr>
    <w:rPr>
      <w:rFonts w:ascii="Arial" w:hAnsi="Arial"/>
      <w:sz w:val="20"/>
      <w:szCs w:val="20"/>
      <w:lang w:eastAsia="zh-CN" w:bidi="ar-SA"/>
    </w:rPr>
  </w:style>
  <w:style w:type="character" w:customStyle="1" w:styleId="TextodenotaderodapChar">
    <w:name w:val="Texto de nota de rodapé Char"/>
    <w:basedOn w:val="Fontepargpadro"/>
    <w:link w:val="Textodenotaderodap"/>
    <w:uiPriority w:val="99"/>
    <w:rsid w:val="00A51F20"/>
    <w:rPr>
      <w:rFonts w:ascii="Arial" w:eastAsia="Times New Roman" w:hAnsi="Arial" w:cs="Times New Roman"/>
      <w:kern w:val="0"/>
      <w:sz w:val="20"/>
      <w:szCs w:val="20"/>
      <w:lang w:val="pt-PT" w:eastAsia="zh-CN"/>
      <w14:ligatures w14:val="none"/>
    </w:rPr>
  </w:style>
  <w:style w:type="character" w:styleId="Refdenotaderodap">
    <w:name w:val="footnote reference"/>
    <w:unhideWhenUsed/>
    <w:rsid w:val="00A51F20"/>
    <w:rPr>
      <w:vertAlign w:val="superscript"/>
    </w:rPr>
  </w:style>
  <w:style w:type="character" w:customStyle="1" w:styleId="Caracteresdenotaderodap">
    <w:name w:val="Caracteres de nota de rodapé"/>
    <w:rsid w:val="00A51F20"/>
    <w:rPr>
      <w:rFonts w:ascii="Arial" w:hAnsi="Arial" w:cs="Arial" w:hint="default"/>
      <w:sz w:val="20"/>
      <w:vertAlign w:val="superscript"/>
    </w:rPr>
  </w:style>
  <w:style w:type="paragraph" w:styleId="Recuodecorpodetexto2">
    <w:name w:val="Body Text Indent 2"/>
    <w:basedOn w:val="Normal"/>
    <w:link w:val="Recuodecorpodetexto2Char"/>
    <w:uiPriority w:val="99"/>
    <w:rsid w:val="00A51F20"/>
    <w:pPr>
      <w:widowControl/>
      <w:autoSpaceDE/>
      <w:autoSpaceDN/>
      <w:spacing w:after="120" w:line="480" w:lineRule="auto"/>
      <w:ind w:left="283"/>
    </w:pPr>
    <w:rPr>
      <w:sz w:val="24"/>
      <w:szCs w:val="24"/>
      <w:lang w:bidi="ar-SA"/>
    </w:rPr>
  </w:style>
  <w:style w:type="character" w:customStyle="1" w:styleId="Recuodecorpodetexto2Char">
    <w:name w:val="Recuo de corpo de texto 2 Char"/>
    <w:basedOn w:val="Fontepargpadro"/>
    <w:link w:val="Recuodecorpodetexto2"/>
    <w:uiPriority w:val="99"/>
    <w:rsid w:val="00A51F20"/>
    <w:rPr>
      <w:rFonts w:ascii="Times New Roman" w:eastAsia="Times New Roman" w:hAnsi="Times New Roman" w:cs="Times New Roman"/>
      <w:kern w:val="0"/>
      <w:sz w:val="24"/>
      <w:szCs w:val="24"/>
      <w:lang w:val="pt-PT" w:eastAsia="pt-PT"/>
      <w14:ligatures w14:val="none"/>
    </w:rPr>
  </w:style>
  <w:style w:type="paragraph" w:customStyle="1" w:styleId="PadroChar">
    <w:name w:val="Padrão Char"/>
    <w:uiPriority w:val="99"/>
    <w:rsid w:val="00A51F20"/>
    <w:pPr>
      <w:widowControl w:val="0"/>
      <w:spacing w:after="0" w:line="240" w:lineRule="auto"/>
    </w:pPr>
    <w:rPr>
      <w:rFonts w:ascii="Times New Roman" w:eastAsia="Times New Roman" w:hAnsi="Times New Roman" w:cs="Times New Roman"/>
      <w:kern w:val="0"/>
      <w:sz w:val="24"/>
      <w:szCs w:val="20"/>
      <w:lang w:eastAsia="pt-BR"/>
      <w14:ligatures w14:val="none"/>
    </w:rPr>
  </w:style>
  <w:style w:type="table" w:styleId="Tabelacomgrade">
    <w:name w:val="Table Grid"/>
    <w:basedOn w:val="Tabelanormal"/>
    <w:uiPriority w:val="39"/>
    <w:rsid w:val="00A51F20"/>
    <w:pPr>
      <w:spacing w:after="0" w:line="240" w:lineRule="auto"/>
    </w:pPr>
    <w:rPr>
      <w:rFonts w:ascii="Calibri" w:eastAsia="Times New Roman" w:hAnsi="Calibri" w:cs="Times New Roman"/>
      <w:kern w:val="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grafodaLista1">
    <w:name w:val="Parágrafo da Lista1"/>
    <w:basedOn w:val="Normal"/>
    <w:uiPriority w:val="99"/>
    <w:rsid w:val="00A51F20"/>
    <w:pPr>
      <w:widowControl/>
      <w:suppressAutoHyphens/>
      <w:autoSpaceDE/>
      <w:autoSpaceDN/>
      <w:ind w:left="720"/>
    </w:pPr>
    <w:rPr>
      <w:sz w:val="24"/>
      <w:szCs w:val="24"/>
      <w:lang w:val="pt-BR" w:eastAsia="ar-SA" w:bidi="ar-SA"/>
    </w:rPr>
  </w:style>
  <w:style w:type="paragraph" w:customStyle="1" w:styleId="PargrafodaLista2">
    <w:name w:val="Parágrafo da Lista2"/>
    <w:basedOn w:val="Normal"/>
    <w:uiPriority w:val="99"/>
    <w:rsid w:val="00A51F20"/>
    <w:pPr>
      <w:widowControl/>
      <w:suppressAutoHyphens/>
      <w:autoSpaceDE/>
      <w:autoSpaceDN/>
      <w:ind w:left="720"/>
    </w:pPr>
    <w:rPr>
      <w:sz w:val="24"/>
      <w:szCs w:val="24"/>
      <w:lang w:val="pt-BR" w:eastAsia="ar-SA" w:bidi="ar-SA"/>
    </w:rPr>
  </w:style>
  <w:style w:type="table" w:customStyle="1" w:styleId="TableGrid">
    <w:name w:val="TableGrid"/>
    <w:rsid w:val="00A51F20"/>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customStyle="1" w:styleId="penguin">
    <w:name w:val="penguin"/>
    <w:basedOn w:val="Normal"/>
    <w:uiPriority w:val="99"/>
    <w:rsid w:val="00A51F20"/>
    <w:pPr>
      <w:widowControl/>
      <w:suppressAutoHyphens/>
      <w:autoSpaceDN/>
      <w:spacing w:line="360" w:lineRule="atLeast"/>
      <w:jc w:val="both"/>
    </w:pPr>
    <w:rPr>
      <w:rFonts w:ascii="Penguin" w:hAnsi="Penguin"/>
      <w:spacing w:val="35"/>
      <w:sz w:val="24"/>
      <w:szCs w:val="24"/>
      <w:lang w:eastAsia="ar-SA" w:bidi="ar-SA"/>
    </w:rPr>
  </w:style>
  <w:style w:type="paragraph" w:customStyle="1" w:styleId="Corpodetexto21">
    <w:name w:val="Corpo de texto 21"/>
    <w:basedOn w:val="Normal"/>
    <w:uiPriority w:val="99"/>
    <w:rsid w:val="00A51F20"/>
    <w:pPr>
      <w:widowControl/>
      <w:suppressAutoHyphens/>
      <w:autoSpaceDE/>
      <w:autoSpaceDN/>
      <w:jc w:val="both"/>
    </w:pPr>
    <w:rPr>
      <w:sz w:val="20"/>
      <w:szCs w:val="20"/>
      <w:lang w:val="pt-BR" w:eastAsia="ar-SA" w:bidi="ar-SA"/>
    </w:rPr>
  </w:style>
  <w:style w:type="paragraph" w:customStyle="1" w:styleId="Recuodecorpodetexto21">
    <w:name w:val="Recuo de corpo de texto 21"/>
    <w:basedOn w:val="Normal"/>
    <w:uiPriority w:val="99"/>
    <w:rsid w:val="00A51F20"/>
    <w:pPr>
      <w:widowControl/>
      <w:suppressAutoHyphens/>
      <w:autoSpaceDE/>
      <w:autoSpaceDN/>
      <w:ind w:firstLine="708"/>
      <w:jc w:val="both"/>
    </w:pPr>
    <w:rPr>
      <w:sz w:val="24"/>
      <w:szCs w:val="20"/>
      <w:lang w:val="pt-BR" w:eastAsia="ar-SA" w:bidi="ar-SA"/>
    </w:rPr>
  </w:style>
  <w:style w:type="paragraph" w:customStyle="1" w:styleId="NONormal">
    <w:name w:val="NO Normal"/>
    <w:uiPriority w:val="99"/>
    <w:rsid w:val="00A51F20"/>
    <w:pPr>
      <w:widowControl w:val="0"/>
      <w:tabs>
        <w:tab w:val="center" w:pos="5400"/>
        <w:tab w:val="right" w:pos="11188"/>
      </w:tabs>
      <w:suppressAutoHyphens/>
      <w:spacing w:after="0" w:line="240" w:lineRule="auto"/>
      <w:ind w:left="865" w:right="373" w:hanging="594"/>
      <w:jc w:val="both"/>
    </w:pPr>
    <w:rPr>
      <w:rFonts w:ascii="Courier New" w:eastAsia="Arial" w:hAnsi="Courier New" w:cs="Times New Roman"/>
      <w:color w:val="000000"/>
      <w:kern w:val="0"/>
      <w:sz w:val="24"/>
      <w:szCs w:val="20"/>
      <w:lang w:eastAsia="ar-SA"/>
      <w14:ligatures w14:val="none"/>
    </w:rPr>
  </w:style>
  <w:style w:type="paragraph" w:customStyle="1" w:styleId="A010177">
    <w:name w:val="_A010177"/>
    <w:basedOn w:val="Normal"/>
    <w:uiPriority w:val="99"/>
    <w:rsid w:val="00A51F20"/>
    <w:pPr>
      <w:suppressAutoHyphens/>
      <w:autoSpaceDE/>
      <w:autoSpaceDN/>
      <w:jc w:val="both"/>
    </w:pPr>
    <w:rPr>
      <w:sz w:val="24"/>
      <w:szCs w:val="20"/>
      <w:lang w:val="pt-BR" w:eastAsia="ar-SA" w:bidi="ar-SA"/>
    </w:rPr>
  </w:style>
  <w:style w:type="paragraph" w:customStyle="1" w:styleId="PargrafodaLista3">
    <w:name w:val="Parágrafo da Lista3"/>
    <w:basedOn w:val="Normal"/>
    <w:uiPriority w:val="99"/>
    <w:rsid w:val="00A51F20"/>
    <w:pPr>
      <w:widowControl/>
      <w:suppressAutoHyphens/>
      <w:autoSpaceDE/>
      <w:autoSpaceDN/>
      <w:ind w:left="720"/>
    </w:pPr>
    <w:rPr>
      <w:sz w:val="24"/>
      <w:szCs w:val="24"/>
      <w:lang w:val="pt-BR" w:eastAsia="ar-SA" w:bidi="ar-SA"/>
    </w:rPr>
  </w:style>
  <w:style w:type="character" w:customStyle="1" w:styleId="apple-converted-space">
    <w:name w:val="apple-converted-space"/>
    <w:rsid w:val="00A51F20"/>
  </w:style>
  <w:style w:type="character" w:styleId="Forte">
    <w:name w:val="Strong"/>
    <w:uiPriority w:val="22"/>
    <w:qFormat/>
    <w:rsid w:val="00A51F20"/>
    <w:rPr>
      <w:b/>
      <w:bCs/>
    </w:rPr>
  </w:style>
  <w:style w:type="paragraph" w:customStyle="1" w:styleId="xmsonormal">
    <w:name w:val="x_msonormal"/>
    <w:basedOn w:val="Normal"/>
    <w:uiPriority w:val="99"/>
    <w:rsid w:val="00A51F20"/>
    <w:pPr>
      <w:widowControl/>
      <w:autoSpaceDE/>
      <w:autoSpaceDN/>
      <w:spacing w:before="100" w:beforeAutospacing="1" w:after="100" w:afterAutospacing="1"/>
    </w:pPr>
    <w:rPr>
      <w:sz w:val="24"/>
      <w:szCs w:val="24"/>
      <w:lang w:val="pt-BR" w:eastAsia="pt-BR" w:bidi="ar-SA"/>
    </w:rPr>
  </w:style>
  <w:style w:type="paragraph" w:customStyle="1" w:styleId="xm-3538035439646314047gmail-msolistparagraph">
    <w:name w:val="x_m_-3538035439646314047gmail-msolistparagraph"/>
    <w:basedOn w:val="Normal"/>
    <w:uiPriority w:val="99"/>
    <w:rsid w:val="00A51F20"/>
    <w:pPr>
      <w:widowControl/>
      <w:autoSpaceDE/>
      <w:autoSpaceDN/>
      <w:spacing w:before="100" w:beforeAutospacing="1" w:after="100" w:afterAutospacing="1"/>
    </w:pPr>
    <w:rPr>
      <w:sz w:val="24"/>
      <w:szCs w:val="24"/>
      <w:lang w:val="pt-BR" w:eastAsia="pt-BR" w:bidi="ar-SA"/>
    </w:rPr>
  </w:style>
  <w:style w:type="table" w:customStyle="1" w:styleId="Tabelacomgrade1">
    <w:name w:val="Tabela com grade1"/>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A51F20"/>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A51F20"/>
    <w:rPr>
      <w:i/>
      <w:iCs/>
    </w:rPr>
  </w:style>
  <w:style w:type="paragraph" w:customStyle="1" w:styleId="Standard">
    <w:name w:val="Standard"/>
    <w:uiPriority w:val="99"/>
    <w:rsid w:val="00A51F20"/>
    <w:pPr>
      <w:suppressAutoHyphens/>
      <w:autoSpaceDN w:val="0"/>
      <w:spacing w:after="200" w:line="276" w:lineRule="auto"/>
      <w:textAlignment w:val="baseline"/>
    </w:pPr>
    <w:rPr>
      <w:rFonts w:ascii="Calibri" w:eastAsia="SimSun" w:hAnsi="Calibri" w:cs="Tahoma"/>
      <w:kern w:val="3"/>
      <w:lang w:eastAsia="pt-BR"/>
      <w14:ligatures w14:val="none"/>
    </w:rPr>
  </w:style>
  <w:style w:type="paragraph" w:customStyle="1" w:styleId="western">
    <w:name w:val="western"/>
    <w:basedOn w:val="Normal"/>
    <w:rsid w:val="00A51F20"/>
    <w:pPr>
      <w:widowControl/>
      <w:suppressAutoHyphens/>
      <w:autoSpaceDE/>
      <w:autoSpaceDN/>
      <w:spacing w:before="280" w:after="119"/>
    </w:pPr>
    <w:rPr>
      <w:sz w:val="24"/>
      <w:szCs w:val="24"/>
      <w:lang w:val="pt-BR" w:eastAsia="zh-CN" w:bidi="ar-SA"/>
    </w:rPr>
  </w:style>
  <w:style w:type="character" w:styleId="HiperlinkVisitado">
    <w:name w:val="FollowedHyperlink"/>
    <w:basedOn w:val="Fontepargpadro"/>
    <w:uiPriority w:val="99"/>
    <w:semiHidden/>
    <w:unhideWhenUsed/>
    <w:rsid w:val="00A51F20"/>
    <w:rPr>
      <w:color w:val="954F72" w:themeColor="followedHyperlink"/>
      <w:u w:val="single"/>
    </w:rPr>
  </w:style>
  <w:style w:type="character" w:customStyle="1" w:styleId="Refdenotaderodap5">
    <w:name w:val="Ref. de nota de rodapé5"/>
    <w:rsid w:val="00A51F20"/>
    <w:rPr>
      <w:vertAlign w:val="superscript"/>
    </w:rPr>
  </w:style>
  <w:style w:type="paragraph" w:customStyle="1" w:styleId="Ttulo10">
    <w:name w:val="Título1"/>
    <w:basedOn w:val="Normal"/>
    <w:next w:val="Corpodetexto"/>
    <w:rsid w:val="00A51F20"/>
    <w:pPr>
      <w:widowControl/>
      <w:suppressAutoHyphens/>
      <w:autoSpaceDE/>
      <w:autoSpaceDN/>
      <w:jc w:val="center"/>
    </w:pPr>
    <w:rPr>
      <w:b/>
      <w:sz w:val="32"/>
      <w:szCs w:val="20"/>
      <w:lang w:val="pt-BR" w:eastAsia="zh-CN" w:bidi="ar-SA"/>
    </w:rPr>
  </w:style>
  <w:style w:type="paragraph" w:styleId="Subttulo">
    <w:name w:val="Subtitle"/>
    <w:basedOn w:val="Normal"/>
    <w:next w:val="Corpodetexto"/>
    <w:link w:val="SubttuloChar"/>
    <w:qFormat/>
    <w:rsid w:val="00A51F20"/>
    <w:pPr>
      <w:widowControl/>
      <w:suppressAutoHyphens/>
      <w:autoSpaceDE/>
      <w:autoSpaceDN/>
      <w:ind w:firstLine="1418"/>
    </w:pPr>
    <w:rPr>
      <w:sz w:val="24"/>
      <w:szCs w:val="20"/>
      <w:lang w:val="pt-BR" w:eastAsia="zh-CN" w:bidi="ar-SA"/>
    </w:rPr>
  </w:style>
  <w:style w:type="character" w:customStyle="1" w:styleId="SubttuloChar">
    <w:name w:val="Subtítulo Char"/>
    <w:basedOn w:val="Fontepargpadro"/>
    <w:link w:val="Subttulo"/>
    <w:rsid w:val="00A51F20"/>
    <w:rPr>
      <w:rFonts w:ascii="Times New Roman" w:eastAsia="Times New Roman" w:hAnsi="Times New Roman" w:cs="Times New Roman"/>
      <w:kern w:val="0"/>
      <w:sz w:val="24"/>
      <w:szCs w:val="20"/>
      <w:lang w:eastAsia="zh-CN"/>
      <w14:ligatures w14:val="none"/>
    </w:rPr>
  </w:style>
  <w:style w:type="paragraph" w:customStyle="1" w:styleId="Normal1">
    <w:name w:val="Normal1"/>
    <w:rsid w:val="00A51F20"/>
    <w:pPr>
      <w:spacing w:after="200" w:line="276" w:lineRule="auto"/>
    </w:pPr>
    <w:rPr>
      <w:rFonts w:ascii="Calibri" w:eastAsia="Calibri" w:hAnsi="Calibri" w:cs="Calibri"/>
      <w:kern w:val="0"/>
      <w:lang w:eastAsia="pt-BR"/>
      <w14:ligatures w14:val="none"/>
    </w:rPr>
  </w:style>
  <w:style w:type="paragraph" w:customStyle="1" w:styleId="Normal2">
    <w:name w:val="Normal2"/>
    <w:rsid w:val="00A51F20"/>
    <w:pPr>
      <w:spacing w:after="200" w:line="276" w:lineRule="auto"/>
    </w:pPr>
    <w:rPr>
      <w:rFonts w:ascii="Calibri" w:eastAsia="Calibri" w:hAnsi="Calibri" w:cs="Calibri"/>
      <w:kern w:val="0"/>
      <w:lang w:eastAsia="pt-BR"/>
      <w14:ligatures w14:val="none"/>
    </w:rPr>
  </w:style>
  <w:style w:type="paragraph" w:customStyle="1" w:styleId="msonormal0">
    <w:name w:val="msonormal"/>
    <w:basedOn w:val="Normal"/>
    <w:uiPriority w:val="99"/>
    <w:rsid w:val="00A51F20"/>
    <w:pPr>
      <w:widowControl/>
      <w:autoSpaceDE/>
      <w:autoSpaceDN/>
      <w:spacing w:before="100" w:beforeAutospacing="1" w:after="100" w:afterAutospacing="1"/>
      <w:jc w:val="both"/>
    </w:pPr>
    <w:rPr>
      <w:sz w:val="24"/>
      <w:szCs w:val="24"/>
      <w:lang w:val="pt-BR" w:eastAsia="pt-BR" w:bidi="ar-SA"/>
    </w:rPr>
  </w:style>
  <w:style w:type="character" w:customStyle="1" w:styleId="sh-dsfull-txt">
    <w:name w:val="sh-ds__full-txt"/>
    <w:basedOn w:val="Fontepargpadro"/>
    <w:rsid w:val="00A51F20"/>
  </w:style>
  <w:style w:type="character" w:customStyle="1" w:styleId="MenoPendente1">
    <w:name w:val="Menção Pendente1"/>
    <w:basedOn w:val="Fontepargpadro"/>
    <w:uiPriority w:val="99"/>
    <w:semiHidden/>
    <w:rsid w:val="00A51F20"/>
    <w:rPr>
      <w:color w:val="605E5C"/>
      <w:shd w:val="clear" w:color="auto" w:fill="E1DFDD"/>
    </w:rPr>
  </w:style>
  <w:style w:type="character" w:customStyle="1" w:styleId="MenoPendente2">
    <w:name w:val="Menção Pendente2"/>
    <w:basedOn w:val="Fontepargpadro"/>
    <w:uiPriority w:val="99"/>
    <w:semiHidden/>
    <w:rsid w:val="00A51F20"/>
    <w:rPr>
      <w:color w:val="605E5C"/>
      <w:shd w:val="clear" w:color="auto" w:fill="E1DFDD"/>
    </w:rPr>
  </w:style>
  <w:style w:type="character" w:customStyle="1" w:styleId="content--value">
    <w:name w:val="content--value"/>
    <w:basedOn w:val="Fontepargpadro"/>
    <w:rsid w:val="00A51F20"/>
  </w:style>
  <w:style w:type="character" w:customStyle="1" w:styleId="fontstyle01">
    <w:name w:val="fontstyle01"/>
    <w:rsid w:val="00A51F20"/>
    <w:rPr>
      <w:rFonts w:ascii="Arial" w:hAnsi="Arial" w:cs="Arial" w:hint="default"/>
      <w:b w:val="0"/>
      <w:bCs w:val="0"/>
      <w:i w:val="0"/>
      <w:iCs w:val="0"/>
      <w:color w:val="000000"/>
      <w:sz w:val="22"/>
      <w:szCs w:val="22"/>
    </w:rPr>
  </w:style>
  <w:style w:type="character" w:styleId="Refdecomentrio">
    <w:name w:val="annotation reference"/>
    <w:basedOn w:val="Fontepargpadro"/>
    <w:semiHidden/>
    <w:unhideWhenUsed/>
    <w:rsid w:val="00185FE5"/>
    <w:rPr>
      <w:sz w:val="16"/>
      <w:szCs w:val="16"/>
    </w:rPr>
  </w:style>
  <w:style w:type="paragraph" w:styleId="Textodecomentrio">
    <w:name w:val="annotation text"/>
    <w:basedOn w:val="Normal"/>
    <w:link w:val="TextodecomentrioChar"/>
    <w:semiHidden/>
    <w:unhideWhenUsed/>
    <w:rsid w:val="00185FE5"/>
    <w:rPr>
      <w:sz w:val="20"/>
      <w:szCs w:val="20"/>
    </w:rPr>
  </w:style>
  <w:style w:type="character" w:customStyle="1" w:styleId="TextodecomentrioChar">
    <w:name w:val="Texto de comentário Char"/>
    <w:basedOn w:val="Fontepargpadro"/>
    <w:link w:val="Textodecomentrio"/>
    <w:semiHidden/>
    <w:rsid w:val="00185FE5"/>
    <w:rPr>
      <w:rFonts w:ascii="Times New Roman" w:eastAsia="Times New Roman" w:hAnsi="Times New Roman" w:cs="Times New Roman"/>
      <w:kern w:val="0"/>
      <w:sz w:val="20"/>
      <w:szCs w:val="20"/>
      <w:lang w:val="pt-PT" w:eastAsia="pt-PT" w:bidi="pt-PT"/>
      <w14:ligatures w14:val="none"/>
    </w:rPr>
  </w:style>
  <w:style w:type="paragraph" w:styleId="Assuntodocomentrio">
    <w:name w:val="annotation subject"/>
    <w:basedOn w:val="Textodecomentrio"/>
    <w:next w:val="Textodecomentrio"/>
    <w:link w:val="AssuntodocomentrioChar"/>
    <w:uiPriority w:val="99"/>
    <w:semiHidden/>
    <w:unhideWhenUsed/>
    <w:rsid w:val="00185FE5"/>
    <w:rPr>
      <w:b/>
      <w:bCs/>
    </w:rPr>
  </w:style>
  <w:style w:type="character" w:customStyle="1" w:styleId="AssuntodocomentrioChar">
    <w:name w:val="Assunto do comentário Char"/>
    <w:basedOn w:val="TextodecomentrioChar"/>
    <w:link w:val="Assuntodocomentrio"/>
    <w:uiPriority w:val="99"/>
    <w:semiHidden/>
    <w:rsid w:val="00185FE5"/>
    <w:rPr>
      <w:rFonts w:ascii="Times New Roman" w:eastAsia="Times New Roman" w:hAnsi="Times New Roman" w:cs="Times New Roman"/>
      <w:b/>
      <w:bCs/>
      <w:kern w:val="0"/>
      <w:sz w:val="20"/>
      <w:szCs w:val="20"/>
      <w:lang w:val="pt-PT" w:eastAsia="pt-PT" w:bidi="pt-PT"/>
      <w14:ligatures w14:val="none"/>
    </w:rPr>
  </w:style>
  <w:style w:type="character" w:customStyle="1" w:styleId="Nivel01Char">
    <w:name w:val="Nivel 01 Char"/>
    <w:basedOn w:val="Fontepargpadro"/>
    <w:link w:val="Nivel01"/>
    <w:locked/>
    <w:rsid w:val="0008146D"/>
    <w:rPr>
      <w:rFonts w:ascii="Arial" w:eastAsiaTheme="majorEastAsia" w:hAnsi="Arial" w:cs="Arial"/>
      <w:b/>
      <w:bCs/>
    </w:rPr>
  </w:style>
  <w:style w:type="paragraph" w:customStyle="1" w:styleId="Nivel01">
    <w:name w:val="Nivel 01"/>
    <w:basedOn w:val="Ttulo1"/>
    <w:next w:val="Normal"/>
    <w:link w:val="Nivel01Char"/>
    <w:qFormat/>
    <w:rsid w:val="0008146D"/>
    <w:pPr>
      <w:keepLines/>
      <w:numPr>
        <w:numId w:val="25"/>
      </w:numPr>
      <w:tabs>
        <w:tab w:val="clear" w:pos="7230"/>
        <w:tab w:val="left" w:pos="567"/>
      </w:tabs>
      <w:spacing w:before="120" w:after="120" w:line="276" w:lineRule="auto"/>
      <w:ind w:left="0" w:firstLine="0"/>
      <w:jc w:val="both"/>
    </w:pPr>
    <w:rPr>
      <w:rFonts w:ascii="Arial" w:eastAsiaTheme="majorEastAsia" w:hAnsi="Arial" w:cs="Arial"/>
      <w:bCs/>
      <w:snapToGrid/>
      <w:kern w:val="2"/>
      <w:sz w:val="22"/>
      <w:szCs w:val="22"/>
      <w:lang w:eastAsia="en-US"/>
      <w14:ligatures w14:val="standardContextual"/>
    </w:rPr>
  </w:style>
  <w:style w:type="character" w:customStyle="1" w:styleId="Nivel2Char">
    <w:name w:val="Nivel 2 Char"/>
    <w:basedOn w:val="Fontepargpadro"/>
    <w:link w:val="Nivel2"/>
    <w:locked/>
    <w:rsid w:val="0008146D"/>
    <w:rPr>
      <w:rFonts w:ascii="Arial" w:hAnsi="Arial" w:cs="Arial"/>
    </w:rPr>
  </w:style>
  <w:style w:type="paragraph" w:customStyle="1" w:styleId="Nivel2">
    <w:name w:val="Nivel 2"/>
    <w:basedOn w:val="Normal"/>
    <w:link w:val="Nivel2Char"/>
    <w:qFormat/>
    <w:rsid w:val="0008146D"/>
    <w:pPr>
      <w:widowControl/>
      <w:numPr>
        <w:ilvl w:val="1"/>
        <w:numId w:val="25"/>
      </w:numPr>
      <w:adjustRightInd w:val="0"/>
      <w:spacing w:before="120" w:after="120" w:line="276" w:lineRule="auto"/>
      <w:ind w:left="0" w:firstLine="0"/>
      <w:jc w:val="both"/>
    </w:pPr>
    <w:rPr>
      <w:rFonts w:ascii="Arial" w:eastAsiaTheme="minorHAnsi" w:hAnsi="Arial" w:cs="Arial"/>
      <w:kern w:val="2"/>
      <w:lang w:val="pt-BR" w:eastAsia="en-US" w:bidi="ar-SA"/>
      <w14:ligatures w14:val="standardContextual"/>
    </w:rPr>
  </w:style>
  <w:style w:type="paragraph" w:customStyle="1" w:styleId="Nvel3-R">
    <w:name w:val="Nível 3-R"/>
    <w:basedOn w:val="Normal"/>
    <w:qFormat/>
    <w:rsid w:val="0008146D"/>
    <w:pPr>
      <w:widowControl/>
      <w:numPr>
        <w:ilvl w:val="2"/>
        <w:numId w:val="25"/>
      </w:numPr>
      <w:autoSpaceDE/>
      <w:autoSpaceDN/>
      <w:spacing w:before="120" w:after="120" w:line="276" w:lineRule="auto"/>
      <w:ind w:left="284" w:firstLine="0"/>
      <w:jc w:val="both"/>
    </w:pPr>
    <w:rPr>
      <w:rFonts w:ascii="Arial" w:eastAsiaTheme="minorEastAsia" w:hAnsi="Arial" w:cs="Arial"/>
      <w:i/>
      <w:iCs/>
      <w:color w:val="FF0000"/>
      <w:sz w:val="20"/>
      <w:szCs w:val="20"/>
      <w:lang w:val="pt-BR" w:eastAsia="pt-BR" w:bidi="ar-SA"/>
    </w:rPr>
  </w:style>
  <w:style w:type="character" w:customStyle="1" w:styleId="Nvel3Char">
    <w:name w:val="Nível 3 Char"/>
    <w:basedOn w:val="Fontepargpadro"/>
    <w:link w:val="Nvel3"/>
    <w:locked/>
    <w:rsid w:val="0008146D"/>
    <w:rPr>
      <w:rFonts w:ascii="Arial" w:hAnsi="Arial" w:cs="Arial"/>
    </w:rPr>
  </w:style>
  <w:style w:type="paragraph" w:customStyle="1" w:styleId="Nvel3">
    <w:name w:val="Nível 3"/>
    <w:basedOn w:val="Nvel3-R"/>
    <w:link w:val="Nvel3Char"/>
    <w:qFormat/>
    <w:rsid w:val="0008146D"/>
    <w:rPr>
      <w:rFonts w:eastAsiaTheme="minorHAnsi"/>
      <w:i w:val="0"/>
      <w:iCs w:val="0"/>
      <w:color w:val="auto"/>
      <w:kern w:val="2"/>
      <w:sz w:val="22"/>
      <w:szCs w:val="22"/>
      <w:lang w:eastAsia="en-US"/>
      <w14:ligatures w14:val="standardContextual"/>
    </w:rPr>
  </w:style>
  <w:style w:type="character" w:customStyle="1" w:styleId="Nvel4Char">
    <w:name w:val="Nível 4 Char"/>
    <w:basedOn w:val="Nvel3Char"/>
    <w:link w:val="Nvel4"/>
    <w:locked/>
    <w:rsid w:val="0008146D"/>
    <w:rPr>
      <w:rFonts w:ascii="Arial" w:hAnsi="Arial" w:cs="Arial"/>
    </w:rPr>
  </w:style>
  <w:style w:type="paragraph" w:customStyle="1" w:styleId="Nvel4">
    <w:name w:val="Nível 4"/>
    <w:basedOn w:val="Nvel3"/>
    <w:link w:val="Nvel4Char"/>
    <w:qFormat/>
    <w:rsid w:val="0008146D"/>
    <w:pPr>
      <w:numPr>
        <w:ilvl w:val="3"/>
      </w:numPr>
      <w:ind w:left="567" w:firstLine="0"/>
    </w:pPr>
  </w:style>
  <w:style w:type="paragraph" w:customStyle="1" w:styleId="chatbgi003">
    <w:name w:val="chatbgi003"/>
    <w:basedOn w:val="Normal"/>
    <w:rsid w:val="00EE4534"/>
    <w:pPr>
      <w:widowControl/>
      <w:autoSpaceDE/>
      <w:autoSpaceDN/>
      <w:spacing w:before="100" w:beforeAutospacing="1" w:after="100" w:afterAutospacing="1"/>
    </w:pPr>
    <w:rPr>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91342">
      <w:bodyDiv w:val="1"/>
      <w:marLeft w:val="0"/>
      <w:marRight w:val="0"/>
      <w:marTop w:val="0"/>
      <w:marBottom w:val="0"/>
      <w:divBdr>
        <w:top w:val="none" w:sz="0" w:space="0" w:color="auto"/>
        <w:left w:val="none" w:sz="0" w:space="0" w:color="auto"/>
        <w:bottom w:val="none" w:sz="0" w:space="0" w:color="auto"/>
        <w:right w:val="none" w:sz="0" w:space="0" w:color="auto"/>
      </w:divBdr>
    </w:div>
    <w:div w:id="506598653">
      <w:bodyDiv w:val="1"/>
      <w:marLeft w:val="0"/>
      <w:marRight w:val="0"/>
      <w:marTop w:val="0"/>
      <w:marBottom w:val="0"/>
      <w:divBdr>
        <w:top w:val="none" w:sz="0" w:space="0" w:color="auto"/>
        <w:left w:val="none" w:sz="0" w:space="0" w:color="auto"/>
        <w:bottom w:val="none" w:sz="0" w:space="0" w:color="auto"/>
        <w:right w:val="none" w:sz="0" w:space="0" w:color="auto"/>
      </w:divBdr>
    </w:div>
    <w:div w:id="739791186">
      <w:bodyDiv w:val="1"/>
      <w:marLeft w:val="0"/>
      <w:marRight w:val="0"/>
      <w:marTop w:val="0"/>
      <w:marBottom w:val="0"/>
      <w:divBdr>
        <w:top w:val="none" w:sz="0" w:space="0" w:color="auto"/>
        <w:left w:val="none" w:sz="0" w:space="0" w:color="auto"/>
        <w:bottom w:val="none" w:sz="0" w:space="0" w:color="auto"/>
        <w:right w:val="none" w:sz="0" w:space="0" w:color="auto"/>
      </w:divBdr>
    </w:div>
    <w:div w:id="872503377">
      <w:bodyDiv w:val="1"/>
      <w:marLeft w:val="0"/>
      <w:marRight w:val="0"/>
      <w:marTop w:val="0"/>
      <w:marBottom w:val="0"/>
      <w:divBdr>
        <w:top w:val="none" w:sz="0" w:space="0" w:color="auto"/>
        <w:left w:val="none" w:sz="0" w:space="0" w:color="auto"/>
        <w:bottom w:val="none" w:sz="0" w:space="0" w:color="auto"/>
        <w:right w:val="none" w:sz="0" w:space="0" w:color="auto"/>
      </w:divBdr>
    </w:div>
    <w:div w:id="898173311">
      <w:bodyDiv w:val="1"/>
      <w:marLeft w:val="0"/>
      <w:marRight w:val="0"/>
      <w:marTop w:val="0"/>
      <w:marBottom w:val="0"/>
      <w:divBdr>
        <w:top w:val="none" w:sz="0" w:space="0" w:color="auto"/>
        <w:left w:val="none" w:sz="0" w:space="0" w:color="auto"/>
        <w:bottom w:val="none" w:sz="0" w:space="0" w:color="auto"/>
        <w:right w:val="none" w:sz="0" w:space="0" w:color="auto"/>
      </w:divBdr>
    </w:div>
    <w:div w:id="1063017249">
      <w:bodyDiv w:val="1"/>
      <w:marLeft w:val="0"/>
      <w:marRight w:val="0"/>
      <w:marTop w:val="0"/>
      <w:marBottom w:val="0"/>
      <w:divBdr>
        <w:top w:val="none" w:sz="0" w:space="0" w:color="auto"/>
        <w:left w:val="none" w:sz="0" w:space="0" w:color="auto"/>
        <w:bottom w:val="none" w:sz="0" w:space="0" w:color="auto"/>
        <w:right w:val="none" w:sz="0" w:space="0" w:color="auto"/>
      </w:divBdr>
    </w:div>
    <w:div w:id="1126041271">
      <w:bodyDiv w:val="1"/>
      <w:marLeft w:val="0"/>
      <w:marRight w:val="0"/>
      <w:marTop w:val="0"/>
      <w:marBottom w:val="0"/>
      <w:divBdr>
        <w:top w:val="none" w:sz="0" w:space="0" w:color="auto"/>
        <w:left w:val="none" w:sz="0" w:space="0" w:color="auto"/>
        <w:bottom w:val="none" w:sz="0" w:space="0" w:color="auto"/>
        <w:right w:val="none" w:sz="0" w:space="0" w:color="auto"/>
      </w:divBdr>
    </w:div>
    <w:div w:id="162962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oempreendedor.gov.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s.tcu.gov.br/ords/f?p=INABILITADO:INIDONE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aquari.rs.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mailto:dep.licitacoes@taquari.rs.gov.br" TargetMode="External"/><Relationship Id="rId10" Type="http://schemas.openxmlformats.org/officeDocument/2006/relationships/hyperlink" Target="http://www.portaldatransparencia.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07-2010/2009/Lei/L12187.htm"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dep.licitacoes@taquari.rs.gov.br" TargetMode="External"/><Relationship Id="rId1" Type="http://schemas.openxmlformats.org/officeDocument/2006/relationships/hyperlink" Target="mailto:dep.licitacoes@taquari.rs.gov.br" TargetMode="External"/><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C840B-0EFF-45A1-823B-8DD873D09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53</Pages>
  <Words>19696</Words>
  <Characters>112269</Characters>
  <Application>Microsoft Office Word</Application>
  <DocSecurity>0</DocSecurity>
  <Lines>935</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Precht e Souza</dc:creator>
  <cp:keywords/>
  <dc:description/>
  <cp:lastModifiedBy>asilveira@TAQUARI-RS.COM.BR</cp:lastModifiedBy>
  <cp:revision>3</cp:revision>
  <cp:lastPrinted>2024-07-22T12:32:00Z</cp:lastPrinted>
  <dcterms:created xsi:type="dcterms:W3CDTF">2024-08-08T16:25:00Z</dcterms:created>
  <dcterms:modified xsi:type="dcterms:W3CDTF">2024-08-08T16:53:00Z</dcterms:modified>
</cp:coreProperties>
</file>